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CE18" w14:textId="44680815" w:rsidR="007E2594" w:rsidRPr="00260582" w:rsidRDefault="00947422" w:rsidP="008A61A9">
      <w:pPr>
        <w:autoSpaceDE w:val="0"/>
        <w:autoSpaceDN w:val="0"/>
        <w:snapToGrid w:val="0"/>
        <w:spacing w:line="320" w:lineRule="exact"/>
        <w:rPr>
          <w:color w:val="auto"/>
        </w:rPr>
      </w:pPr>
      <w:r w:rsidRPr="00260582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459BE46" wp14:editId="6231A0B2">
                <wp:simplePos x="0" y="0"/>
                <wp:positionH relativeFrom="margin">
                  <wp:posOffset>257810</wp:posOffset>
                </wp:positionH>
                <wp:positionV relativeFrom="margin">
                  <wp:posOffset>27940</wp:posOffset>
                </wp:positionV>
                <wp:extent cx="5579280" cy="1022350"/>
                <wp:effectExtent l="0" t="0" r="21590" b="25400"/>
                <wp:wrapNone/>
                <wp:docPr id="9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9280" cy="1022350"/>
                        </a:xfrm>
                        <a:prstGeom prst="bevel">
                          <a:avLst>
                            <a:gd name="adj" fmla="val 16779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3EB9B" w14:textId="26C4235F" w:rsidR="00D96F7F" w:rsidRPr="00FC3457" w:rsidRDefault="00D96F7F" w:rsidP="007D2644">
                            <w:pPr>
                              <w:autoSpaceDE w:val="0"/>
                              <w:autoSpaceDN w:val="0"/>
                              <w:snapToGrid w:val="0"/>
                              <w:rPr>
                                <w:sz w:val="32"/>
                                <w:szCs w:val="32"/>
                              </w:rPr>
                            </w:pPr>
                            <w:r w:rsidRPr="00FC34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 w:rsidR="00635254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5</w:t>
                            </w:r>
                            <w:r w:rsidRPr="00FC3457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年度</w:t>
                            </w:r>
                          </w:p>
                          <w:p w14:paraId="06F284E9" w14:textId="57C201A0" w:rsidR="00D96F7F" w:rsidRPr="00FC3457" w:rsidRDefault="002C4626" w:rsidP="00947422">
                            <w:pPr>
                              <w:autoSpaceDE w:val="0"/>
                              <w:autoSpaceDN w:val="0"/>
                              <w:snapToGrid w:val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auto"/>
                                <w:sz w:val="56"/>
                                <w:szCs w:val="56"/>
                              </w:rPr>
                              <w:t>年末</w:t>
                            </w:r>
                            <w:r w:rsidR="00D96F7F" w:rsidRPr="00D05417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の安全なまちづくり県民運動実施要綱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9BE46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19" o:spid="_x0000_s1026" type="#_x0000_t84" style="position:absolute;left:0;text-align:left;margin-left:20.3pt;margin-top:2.2pt;width:439.3pt;height:80.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" adj="3624" fillcolor="white [3212]">
                <v:textbox inset="5.85pt,.7pt,5.85pt,.7pt">
                  <w:txbxContent>
                    <w:p w14:paraId="5383EB9B" w14:textId="26C4235F" w:rsidR="00D96F7F" w:rsidRPr="00FC3457" w:rsidRDefault="00D96F7F" w:rsidP="007D2644">
                      <w:pPr>
                        <w:autoSpaceDE w:val="0"/>
                        <w:autoSpaceDN w:val="0"/>
                        <w:snapToGrid w:val="0"/>
                        <w:rPr>
                          <w:sz w:val="32"/>
                          <w:szCs w:val="32"/>
                        </w:rPr>
                      </w:pPr>
                      <w:r w:rsidRPr="00FC3457"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 w:rsidR="00635254">
                        <w:rPr>
                          <w:rFonts w:hint="eastAsia"/>
                          <w:sz w:val="32"/>
                          <w:szCs w:val="32"/>
                        </w:rPr>
                        <w:t>5</w:t>
                      </w:r>
                      <w:r w:rsidRPr="00FC3457">
                        <w:rPr>
                          <w:rFonts w:hint="eastAsia"/>
                          <w:sz w:val="32"/>
                          <w:szCs w:val="32"/>
                        </w:rPr>
                        <w:t>年度</w:t>
                      </w:r>
                    </w:p>
                    <w:p w14:paraId="06F284E9" w14:textId="57C201A0" w:rsidR="00D96F7F" w:rsidRPr="00FC3457" w:rsidRDefault="002C4626" w:rsidP="00947422">
                      <w:pPr>
                        <w:autoSpaceDE w:val="0"/>
                        <w:autoSpaceDN w:val="0"/>
                        <w:snapToGrid w:val="0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b/>
                          <w:color w:val="auto"/>
                          <w:sz w:val="56"/>
                          <w:szCs w:val="56"/>
                        </w:rPr>
                        <w:t>年末</w:t>
                      </w:r>
                      <w:r w:rsidR="00D96F7F" w:rsidRPr="00D05417">
                        <w:rPr>
                          <w:rFonts w:hint="eastAsia"/>
                          <w:sz w:val="36"/>
                          <w:szCs w:val="36"/>
                        </w:rPr>
                        <w:t>の安全なまちづくり県民運動実施要綱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12B0784" w14:textId="77777777" w:rsidR="00C72179" w:rsidRDefault="00C72179" w:rsidP="008A61A9">
      <w:pPr>
        <w:autoSpaceDE w:val="0"/>
        <w:autoSpaceDN w:val="0"/>
        <w:snapToGrid w:val="0"/>
        <w:spacing w:line="320" w:lineRule="exact"/>
        <w:rPr>
          <w:b/>
          <w:color w:val="auto"/>
        </w:rPr>
      </w:pPr>
    </w:p>
    <w:p w14:paraId="50DFDEEE" w14:textId="77777777" w:rsidR="0099783E" w:rsidRPr="00260582" w:rsidRDefault="0099783E" w:rsidP="008A61A9">
      <w:pPr>
        <w:autoSpaceDE w:val="0"/>
        <w:autoSpaceDN w:val="0"/>
        <w:snapToGrid w:val="0"/>
        <w:spacing w:line="320" w:lineRule="exact"/>
        <w:rPr>
          <w:b/>
          <w:color w:val="auto"/>
        </w:rPr>
      </w:pPr>
    </w:p>
    <w:p w14:paraId="53295B3B" w14:textId="77777777" w:rsidR="00522F34" w:rsidRDefault="00522F34" w:rsidP="00966E06">
      <w:pPr>
        <w:autoSpaceDE w:val="0"/>
        <w:autoSpaceDN w:val="0"/>
        <w:snapToGrid w:val="0"/>
        <w:spacing w:line="360" w:lineRule="exact"/>
        <w:rPr>
          <w:b/>
          <w:color w:val="auto"/>
          <w:sz w:val="32"/>
          <w:szCs w:val="40"/>
        </w:rPr>
      </w:pPr>
    </w:p>
    <w:p w14:paraId="1D5ED975" w14:textId="77777777" w:rsidR="00D27CE7" w:rsidRPr="00260582" w:rsidRDefault="00D27CE7" w:rsidP="00966E06">
      <w:pPr>
        <w:autoSpaceDE w:val="0"/>
        <w:autoSpaceDN w:val="0"/>
        <w:snapToGrid w:val="0"/>
        <w:spacing w:line="360" w:lineRule="exact"/>
        <w:rPr>
          <w:b/>
          <w:color w:val="auto"/>
          <w:sz w:val="32"/>
          <w:szCs w:val="40"/>
        </w:rPr>
      </w:pPr>
    </w:p>
    <w:p w14:paraId="1B906413" w14:textId="25CBADD7" w:rsidR="007F016A" w:rsidRPr="00487158" w:rsidRDefault="007F016A" w:rsidP="00240BD5">
      <w:pPr>
        <w:autoSpaceDE w:val="0"/>
        <w:autoSpaceDN w:val="0"/>
        <w:snapToGrid w:val="0"/>
        <w:spacing w:beforeLines="50" w:before="192" w:line="360" w:lineRule="exact"/>
        <w:rPr>
          <w:b/>
          <w:color w:val="auto"/>
          <w:szCs w:val="28"/>
        </w:rPr>
      </w:pPr>
      <w:r w:rsidRPr="00487158">
        <w:rPr>
          <w:rFonts w:hint="eastAsia"/>
          <w:b/>
          <w:color w:val="auto"/>
          <w:szCs w:val="28"/>
        </w:rPr>
        <w:t>《期間》</w:t>
      </w:r>
    </w:p>
    <w:p w14:paraId="0D5BEAB9" w14:textId="4FF0226F" w:rsidR="008A61A9" w:rsidRPr="00487158" w:rsidRDefault="00F6650C" w:rsidP="00966E06">
      <w:pPr>
        <w:autoSpaceDE w:val="0"/>
        <w:autoSpaceDN w:val="0"/>
        <w:snapToGrid w:val="0"/>
        <w:spacing w:line="360" w:lineRule="exact"/>
        <w:ind w:leftChars="100" w:left="280" w:firstLineChars="100" w:firstLine="280"/>
        <w:rPr>
          <w:rFonts w:asciiTheme="minorEastAsia" w:eastAsiaTheme="minorEastAsia" w:hAnsiTheme="minorEastAsia"/>
          <w:color w:val="auto"/>
          <w:szCs w:val="28"/>
        </w:rPr>
      </w:pPr>
      <w:r w:rsidRPr="00487158">
        <w:rPr>
          <w:rFonts w:asciiTheme="minorEastAsia" w:eastAsiaTheme="minorEastAsia" w:hAnsiTheme="minorEastAsia" w:hint="eastAsia"/>
          <w:color w:val="auto"/>
          <w:szCs w:val="28"/>
        </w:rPr>
        <w:t>１</w:t>
      </w:r>
      <w:r w:rsidR="002C4626" w:rsidRPr="00487158">
        <w:rPr>
          <w:rFonts w:asciiTheme="minorEastAsia" w:eastAsiaTheme="minorEastAsia" w:hAnsiTheme="minorEastAsia" w:hint="eastAsia"/>
          <w:color w:val="auto"/>
          <w:szCs w:val="28"/>
        </w:rPr>
        <w:t>２</w:t>
      </w:r>
      <w:r w:rsidR="0019620B" w:rsidRPr="00487158">
        <w:rPr>
          <w:rFonts w:asciiTheme="minorEastAsia" w:eastAsiaTheme="minorEastAsia" w:hAnsiTheme="minorEastAsia" w:hint="eastAsia"/>
          <w:color w:val="auto"/>
          <w:szCs w:val="28"/>
        </w:rPr>
        <w:t>月</w:t>
      </w:r>
      <w:r w:rsidRPr="00487158">
        <w:rPr>
          <w:rFonts w:asciiTheme="minorEastAsia" w:eastAsiaTheme="minorEastAsia" w:hAnsiTheme="minorEastAsia" w:hint="eastAsia"/>
          <w:color w:val="auto"/>
          <w:szCs w:val="28"/>
        </w:rPr>
        <w:t>１１</w:t>
      </w:r>
      <w:r w:rsidR="002F69E4" w:rsidRPr="00487158">
        <w:rPr>
          <w:rFonts w:asciiTheme="minorEastAsia" w:eastAsiaTheme="minorEastAsia" w:hAnsiTheme="minorEastAsia" w:hint="eastAsia"/>
          <w:color w:val="auto"/>
          <w:szCs w:val="28"/>
        </w:rPr>
        <w:t>日（</w:t>
      </w:r>
      <w:r w:rsidR="004F5E40">
        <w:rPr>
          <w:rFonts w:asciiTheme="minorEastAsia" w:eastAsiaTheme="minorEastAsia" w:hAnsiTheme="minorEastAsia" w:hint="eastAsia"/>
          <w:color w:val="auto"/>
          <w:szCs w:val="28"/>
        </w:rPr>
        <w:t>木</w:t>
      </w:r>
      <w:r w:rsidR="002F69E4" w:rsidRPr="00487158">
        <w:rPr>
          <w:rFonts w:asciiTheme="minorEastAsia" w:eastAsiaTheme="minorEastAsia" w:hAnsiTheme="minorEastAsia" w:hint="eastAsia"/>
          <w:color w:val="auto"/>
          <w:szCs w:val="28"/>
        </w:rPr>
        <w:t>）から</w:t>
      </w:r>
      <w:r w:rsidRPr="00487158">
        <w:rPr>
          <w:rFonts w:asciiTheme="minorEastAsia" w:eastAsiaTheme="minorEastAsia" w:hAnsiTheme="minorEastAsia" w:hint="eastAsia"/>
          <w:color w:val="auto"/>
          <w:szCs w:val="28"/>
        </w:rPr>
        <w:t>１</w:t>
      </w:r>
      <w:r w:rsidR="002C4626" w:rsidRPr="00487158">
        <w:rPr>
          <w:rFonts w:asciiTheme="minorEastAsia" w:eastAsiaTheme="minorEastAsia" w:hAnsiTheme="minorEastAsia" w:hint="eastAsia"/>
          <w:color w:val="auto"/>
          <w:szCs w:val="28"/>
        </w:rPr>
        <w:t>２</w:t>
      </w:r>
      <w:r w:rsidR="002F69E4" w:rsidRPr="00487158">
        <w:rPr>
          <w:rFonts w:asciiTheme="minorEastAsia" w:eastAsiaTheme="minorEastAsia" w:hAnsiTheme="minorEastAsia" w:hint="eastAsia"/>
          <w:color w:val="auto"/>
          <w:szCs w:val="28"/>
        </w:rPr>
        <w:t>月</w:t>
      </w:r>
      <w:r w:rsidRPr="00487158">
        <w:rPr>
          <w:rFonts w:asciiTheme="minorEastAsia" w:eastAsiaTheme="minorEastAsia" w:hAnsiTheme="minorEastAsia" w:hint="eastAsia"/>
          <w:color w:val="auto"/>
          <w:szCs w:val="28"/>
        </w:rPr>
        <w:t>２０</w:t>
      </w:r>
      <w:r w:rsidR="002F69E4" w:rsidRPr="00487158">
        <w:rPr>
          <w:rFonts w:asciiTheme="minorEastAsia" w:eastAsiaTheme="minorEastAsia" w:hAnsiTheme="minorEastAsia" w:hint="eastAsia"/>
          <w:color w:val="auto"/>
          <w:szCs w:val="28"/>
        </w:rPr>
        <w:t>日（</w:t>
      </w:r>
      <w:r w:rsidR="004F5E40">
        <w:rPr>
          <w:rFonts w:asciiTheme="minorEastAsia" w:eastAsiaTheme="minorEastAsia" w:hAnsiTheme="minorEastAsia" w:hint="eastAsia"/>
          <w:color w:val="auto"/>
          <w:szCs w:val="28"/>
        </w:rPr>
        <w:t>土</w:t>
      </w:r>
      <w:r w:rsidR="007F016A" w:rsidRPr="00487158">
        <w:rPr>
          <w:rFonts w:asciiTheme="minorEastAsia" w:eastAsiaTheme="minorEastAsia" w:hAnsiTheme="minorEastAsia" w:hint="eastAsia"/>
          <w:color w:val="auto"/>
          <w:szCs w:val="28"/>
        </w:rPr>
        <w:t>）までの１０日間</w:t>
      </w:r>
    </w:p>
    <w:p w14:paraId="1A486911" w14:textId="77777777" w:rsidR="00233A85" w:rsidRPr="00487158" w:rsidRDefault="002A2EA7" w:rsidP="00635254">
      <w:pPr>
        <w:autoSpaceDE w:val="0"/>
        <w:autoSpaceDN w:val="0"/>
        <w:snapToGrid w:val="0"/>
        <w:spacing w:beforeLines="50" w:before="192" w:line="360" w:lineRule="exact"/>
        <w:rPr>
          <w:b/>
          <w:color w:val="auto"/>
          <w:szCs w:val="28"/>
        </w:rPr>
      </w:pPr>
      <w:r w:rsidRPr="00487158">
        <w:rPr>
          <w:rFonts w:hint="eastAsia"/>
          <w:b/>
          <w:color w:val="auto"/>
          <w:szCs w:val="28"/>
        </w:rPr>
        <w:t>《目的</w:t>
      </w:r>
      <w:r w:rsidR="00233A85" w:rsidRPr="00487158">
        <w:rPr>
          <w:rFonts w:hint="eastAsia"/>
          <w:b/>
          <w:color w:val="auto"/>
          <w:szCs w:val="28"/>
        </w:rPr>
        <w:t>》</w:t>
      </w:r>
    </w:p>
    <w:p w14:paraId="66F36AF2" w14:textId="06EA17ED" w:rsidR="00594EA5" w:rsidRPr="00487158" w:rsidRDefault="00594EA5" w:rsidP="00966E06">
      <w:pPr>
        <w:autoSpaceDE w:val="0"/>
        <w:autoSpaceDN w:val="0"/>
        <w:snapToGrid w:val="0"/>
        <w:spacing w:line="360" w:lineRule="exact"/>
        <w:ind w:leftChars="100" w:left="280" w:firstLineChars="100" w:firstLine="280"/>
        <w:rPr>
          <w:rFonts w:asciiTheme="minorEastAsia" w:eastAsiaTheme="minorEastAsia" w:hAnsiTheme="minorEastAsia"/>
          <w:color w:val="auto"/>
          <w:szCs w:val="28"/>
        </w:rPr>
      </w:pPr>
      <w:r w:rsidRPr="00487158">
        <w:rPr>
          <w:rFonts w:asciiTheme="minorEastAsia" w:eastAsiaTheme="minorEastAsia" w:hAnsiTheme="minorEastAsia" w:hint="eastAsia"/>
          <w:color w:val="auto"/>
          <w:szCs w:val="28"/>
        </w:rPr>
        <w:t>愛知県安全なまちづくり推進協議会では、</w:t>
      </w:r>
      <w:r w:rsidR="007C5E7B" w:rsidRPr="00487158">
        <w:rPr>
          <w:rFonts w:asciiTheme="minorEastAsia" w:eastAsiaTheme="minorEastAsia" w:hAnsiTheme="minorEastAsia" w:hint="eastAsia"/>
          <w:color w:val="auto"/>
          <w:szCs w:val="28"/>
        </w:rPr>
        <w:t>「あいち地域安全戦略</w:t>
      </w:r>
      <w:r w:rsidR="007C5E7B" w:rsidRPr="00487158">
        <w:rPr>
          <w:rFonts w:asciiTheme="minorEastAsia" w:eastAsiaTheme="minorEastAsia" w:hAnsiTheme="minorEastAsia"/>
          <w:color w:val="auto"/>
          <w:szCs w:val="28"/>
        </w:rPr>
        <w:t>202</w:t>
      </w:r>
      <w:r w:rsidR="00F36BB6" w:rsidRPr="00487158">
        <w:rPr>
          <w:rFonts w:asciiTheme="minorEastAsia" w:eastAsiaTheme="minorEastAsia" w:hAnsiTheme="minorEastAsia"/>
          <w:color w:val="auto"/>
          <w:szCs w:val="28"/>
        </w:rPr>
        <w:t>6</w:t>
      </w:r>
      <w:r w:rsidR="007C5E7B" w:rsidRPr="00487158">
        <w:rPr>
          <w:rFonts w:asciiTheme="minorEastAsia" w:eastAsiaTheme="minorEastAsia" w:hAnsiTheme="minorEastAsia"/>
          <w:color w:val="auto"/>
          <w:szCs w:val="28"/>
        </w:rPr>
        <w:t>」に基づ</w:t>
      </w:r>
      <w:r w:rsidR="007C5E7B" w:rsidRPr="00487158">
        <w:rPr>
          <w:rFonts w:asciiTheme="minorEastAsia" w:eastAsiaTheme="minorEastAsia" w:hAnsiTheme="minorEastAsia" w:hint="eastAsia"/>
          <w:color w:val="auto"/>
          <w:szCs w:val="28"/>
        </w:rPr>
        <w:t>き、県民</w:t>
      </w:r>
      <w:r w:rsidR="007C5E7B" w:rsidRPr="00487158">
        <w:rPr>
          <w:rFonts w:asciiTheme="minorEastAsia" w:eastAsiaTheme="minorEastAsia" w:hAnsiTheme="minorEastAsia"/>
          <w:color w:val="auto"/>
          <w:szCs w:val="28"/>
        </w:rPr>
        <w:t>、事業者、</w:t>
      </w:r>
      <w:r w:rsidR="007C5E7B" w:rsidRPr="00487158">
        <w:rPr>
          <w:rFonts w:asciiTheme="minorEastAsia" w:eastAsiaTheme="minorEastAsia" w:hAnsiTheme="minorEastAsia" w:hint="eastAsia"/>
          <w:color w:val="auto"/>
          <w:szCs w:val="28"/>
        </w:rPr>
        <w:t>防犯ボランティア団体、</w:t>
      </w:r>
      <w:r w:rsidR="007C5E7B" w:rsidRPr="00487158">
        <w:rPr>
          <w:rFonts w:asciiTheme="minorEastAsia" w:eastAsiaTheme="minorEastAsia" w:hAnsiTheme="minorEastAsia"/>
          <w:color w:val="auto"/>
          <w:szCs w:val="28"/>
        </w:rPr>
        <w:t>自治体等が</w:t>
      </w:r>
      <w:r w:rsidR="007C5E7B" w:rsidRPr="00487158">
        <w:rPr>
          <w:rFonts w:asciiTheme="minorEastAsia" w:eastAsiaTheme="minorEastAsia" w:hAnsiTheme="minorEastAsia" w:hint="eastAsia"/>
          <w:color w:val="auto"/>
          <w:szCs w:val="28"/>
        </w:rPr>
        <w:t>一体となり</w:t>
      </w:r>
      <w:r w:rsidR="00E56A1D" w:rsidRPr="00487158">
        <w:rPr>
          <w:rFonts w:asciiTheme="minorEastAsia" w:eastAsiaTheme="minorEastAsia" w:hAnsiTheme="minorEastAsia"/>
          <w:color w:val="auto"/>
          <w:szCs w:val="28"/>
        </w:rPr>
        <w:t>、</w:t>
      </w:r>
      <w:r w:rsidR="00BF2F01" w:rsidRPr="00487158">
        <w:rPr>
          <w:rFonts w:asciiTheme="minorEastAsia" w:eastAsiaTheme="minorEastAsia" w:hAnsiTheme="minorEastAsia" w:hint="eastAsia"/>
          <w:color w:val="auto"/>
          <w:szCs w:val="28"/>
        </w:rPr>
        <w:t>県民総</w:t>
      </w:r>
      <w:r w:rsidRPr="00487158">
        <w:rPr>
          <w:rFonts w:asciiTheme="minorEastAsia" w:eastAsiaTheme="minorEastAsia" w:hAnsiTheme="minorEastAsia" w:hint="eastAsia"/>
          <w:color w:val="auto"/>
          <w:szCs w:val="28"/>
        </w:rPr>
        <w:t>ぐるみ運動を展開することにより、</w:t>
      </w:r>
      <w:r w:rsidRPr="00487158">
        <w:rPr>
          <w:rFonts w:asciiTheme="minorEastAsia" w:eastAsiaTheme="minorEastAsia" w:hAnsiTheme="minorEastAsia"/>
          <w:color w:val="auto"/>
          <w:szCs w:val="28"/>
        </w:rPr>
        <w:t>安全で安心して暮らせる地域社会の実現を</w:t>
      </w:r>
      <w:r w:rsidRPr="00487158">
        <w:rPr>
          <w:rFonts w:asciiTheme="minorEastAsia" w:eastAsiaTheme="minorEastAsia" w:hAnsiTheme="minorEastAsia" w:hint="eastAsia"/>
          <w:color w:val="auto"/>
          <w:szCs w:val="28"/>
        </w:rPr>
        <w:t>目指します</w:t>
      </w:r>
      <w:r w:rsidR="007C5E7B" w:rsidRPr="00487158">
        <w:rPr>
          <w:rFonts w:asciiTheme="minorEastAsia" w:eastAsiaTheme="minorEastAsia" w:hAnsiTheme="minorEastAsia"/>
          <w:color w:val="auto"/>
          <w:szCs w:val="28"/>
        </w:rPr>
        <w:t>。</w:t>
      </w:r>
    </w:p>
    <w:p w14:paraId="235AA17A" w14:textId="77777777" w:rsidR="008B0A7A" w:rsidRPr="00487158" w:rsidRDefault="008B0A7A" w:rsidP="00635254">
      <w:pPr>
        <w:autoSpaceDE w:val="0"/>
        <w:autoSpaceDN w:val="0"/>
        <w:snapToGrid w:val="0"/>
        <w:spacing w:beforeLines="50" w:before="192" w:line="360" w:lineRule="exact"/>
        <w:rPr>
          <w:b/>
          <w:color w:val="auto"/>
          <w:szCs w:val="28"/>
        </w:rPr>
      </w:pPr>
      <w:r w:rsidRPr="00487158">
        <w:rPr>
          <w:rFonts w:hint="eastAsia"/>
          <w:b/>
          <w:color w:val="auto"/>
          <w:szCs w:val="28"/>
        </w:rPr>
        <w:t>《概要》</w:t>
      </w:r>
    </w:p>
    <w:p w14:paraId="12FD672A" w14:textId="3E80DD00" w:rsidR="00D27CE7" w:rsidRPr="00487158" w:rsidRDefault="00772DA5" w:rsidP="00CC75B2">
      <w:pPr>
        <w:autoSpaceDE w:val="0"/>
        <w:autoSpaceDN w:val="0"/>
        <w:snapToGrid w:val="0"/>
        <w:spacing w:line="360" w:lineRule="exact"/>
        <w:ind w:leftChars="100" w:left="280" w:firstLineChars="100" w:firstLine="280"/>
        <w:rPr>
          <w:rFonts w:asciiTheme="minorEastAsia" w:eastAsiaTheme="minorEastAsia" w:hAnsiTheme="minorEastAsia"/>
          <w:color w:val="auto"/>
          <w:szCs w:val="28"/>
        </w:rPr>
      </w:pPr>
      <w:r w:rsidRPr="00487158">
        <w:rPr>
          <w:rFonts w:asciiTheme="minorEastAsia" w:eastAsiaTheme="minorEastAsia" w:hAnsiTheme="minorEastAsia" w:hint="eastAsia"/>
          <w:color w:val="auto"/>
          <w:szCs w:val="28"/>
        </w:rPr>
        <w:t>県民総ぐるみで次の</w:t>
      </w:r>
      <w:r w:rsidR="0053607D" w:rsidRPr="00487158">
        <w:rPr>
          <w:rFonts w:asciiTheme="minorEastAsia" w:eastAsiaTheme="minorEastAsia" w:hAnsiTheme="minorEastAsia" w:hint="eastAsia"/>
          <w:color w:val="auto"/>
          <w:szCs w:val="28"/>
        </w:rPr>
        <w:t>３</w:t>
      </w:r>
      <w:r w:rsidR="00FB5C40" w:rsidRPr="00487158">
        <w:rPr>
          <w:rFonts w:asciiTheme="minorEastAsia" w:eastAsiaTheme="minorEastAsia" w:hAnsiTheme="minorEastAsia" w:hint="eastAsia"/>
          <w:color w:val="auto"/>
          <w:szCs w:val="28"/>
        </w:rPr>
        <w:t>項目を重点的に</w:t>
      </w:r>
      <w:r w:rsidR="00955EB2" w:rsidRPr="00487158">
        <w:rPr>
          <w:rFonts w:asciiTheme="minorEastAsia" w:eastAsiaTheme="minorEastAsia" w:hAnsiTheme="minorEastAsia" w:hint="eastAsia"/>
          <w:color w:val="auto"/>
          <w:szCs w:val="28"/>
        </w:rPr>
        <w:t>犯罪の</w:t>
      </w:r>
      <w:r w:rsidR="008B0A7A" w:rsidRPr="00487158">
        <w:rPr>
          <w:rFonts w:asciiTheme="minorEastAsia" w:eastAsiaTheme="minorEastAsia" w:hAnsiTheme="minorEastAsia" w:hint="eastAsia"/>
          <w:color w:val="auto"/>
          <w:szCs w:val="28"/>
        </w:rPr>
        <w:t>防止</w:t>
      </w:r>
      <w:r w:rsidR="00E37E8C" w:rsidRPr="00487158">
        <w:rPr>
          <w:rFonts w:asciiTheme="minorEastAsia" w:eastAsiaTheme="minorEastAsia" w:hAnsiTheme="minorEastAsia" w:hint="eastAsia"/>
          <w:color w:val="auto"/>
          <w:szCs w:val="28"/>
        </w:rPr>
        <w:t>等</w:t>
      </w:r>
      <w:r w:rsidR="00CA5037" w:rsidRPr="00487158">
        <w:rPr>
          <w:rFonts w:asciiTheme="minorEastAsia" w:eastAsiaTheme="minorEastAsia" w:hAnsiTheme="minorEastAsia" w:hint="eastAsia"/>
          <w:color w:val="auto"/>
          <w:szCs w:val="28"/>
        </w:rPr>
        <w:t>を図っていきます</w:t>
      </w:r>
      <w:r w:rsidR="00955EB2" w:rsidRPr="00487158">
        <w:rPr>
          <w:rFonts w:asciiTheme="minorEastAsia" w:eastAsiaTheme="minorEastAsia" w:hAnsiTheme="minorEastAsia" w:hint="eastAsia"/>
          <w:color w:val="auto"/>
          <w:szCs w:val="28"/>
        </w:rPr>
        <w:t>。</w:t>
      </w:r>
    </w:p>
    <w:p w14:paraId="70A62126" w14:textId="077EDD0E" w:rsidR="00CC75B2" w:rsidRPr="00D27CE7" w:rsidRDefault="00CC75B2" w:rsidP="00CC75B2">
      <w:pPr>
        <w:autoSpaceDE w:val="0"/>
        <w:autoSpaceDN w:val="0"/>
        <w:snapToGrid w:val="0"/>
        <w:spacing w:line="360" w:lineRule="exact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D27CE7">
        <w:rPr>
          <w:rFonts w:asciiTheme="minorEastAsia" w:eastAsiaTheme="minorEastAsia" w:hAnsiTheme="minorEastAsia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7E5A6FF" wp14:editId="2B761E33">
                <wp:simplePos x="0" y="0"/>
                <wp:positionH relativeFrom="margin">
                  <wp:posOffset>168910</wp:posOffset>
                </wp:positionH>
                <wp:positionV relativeFrom="paragraph">
                  <wp:posOffset>137795</wp:posOffset>
                </wp:positionV>
                <wp:extent cx="5886450" cy="1276350"/>
                <wp:effectExtent l="0" t="0" r="19050" b="19050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1276350"/>
                        </a:xfrm>
                        <a:prstGeom prst="roundRect">
                          <a:avLst>
                            <a:gd name="adj" fmla="val 10041"/>
                          </a:avLst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4354C8" w14:textId="4F5AFA11" w:rsidR="00C91E67" w:rsidRPr="00D80CDB" w:rsidRDefault="00C91E67" w:rsidP="00C91E67">
                            <w:pPr>
                              <w:autoSpaceDE w:val="0"/>
                              <w:autoSpaceDN w:val="0"/>
                              <w:spacing w:line="540" w:lineRule="exact"/>
                              <w:ind w:leftChars="100" w:left="28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D80CD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○</w:t>
                            </w:r>
                            <w:r w:rsidR="00D80CDB" w:rsidRPr="00D80CD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 特殊詐欺、ＳＮＳ型投資・ロマンス詐欺の被害防止</w:t>
                            </w:r>
                          </w:p>
                          <w:p w14:paraId="3718500D" w14:textId="3ED2B2EF" w:rsidR="00C91E67" w:rsidRPr="00D80CDB" w:rsidRDefault="00C91E67" w:rsidP="00C91E67">
                            <w:pPr>
                              <w:autoSpaceDE w:val="0"/>
                              <w:autoSpaceDN w:val="0"/>
                              <w:spacing w:line="540" w:lineRule="exact"/>
                              <w:ind w:leftChars="100" w:left="28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D80CD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○</w:t>
                            </w:r>
                            <w:r w:rsidR="00D80CDB" w:rsidRPr="00D80CD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53607D" w:rsidRPr="00D80CD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侵入盗</w:t>
                            </w:r>
                            <w:r w:rsidR="0053607D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の被害防止</w:t>
                            </w:r>
                          </w:p>
                          <w:p w14:paraId="47CC6AFD" w14:textId="1F178F4D" w:rsidR="00554E50" w:rsidRPr="00D80CDB" w:rsidRDefault="00554E50" w:rsidP="00C91E67">
                            <w:pPr>
                              <w:autoSpaceDE w:val="0"/>
                              <w:autoSpaceDN w:val="0"/>
                              <w:spacing w:line="540" w:lineRule="exact"/>
                              <w:ind w:leftChars="100" w:left="28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 w:rsidRPr="00D80CD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〇</w:t>
                            </w:r>
                            <w:r w:rsidR="002803D0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D80CDB" w:rsidRPr="00D80CDB"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自動車盗の被害防止</w:t>
                            </w:r>
                          </w:p>
                          <w:p w14:paraId="4550BE6E" w14:textId="0C8B952E" w:rsidR="00D80CDB" w:rsidRPr="004B1ACA" w:rsidRDefault="00D80CDB" w:rsidP="00C91E67">
                            <w:pPr>
                              <w:autoSpaceDE w:val="0"/>
                              <w:autoSpaceDN w:val="0"/>
                              <w:spacing w:line="540" w:lineRule="exact"/>
                              <w:ind w:leftChars="100" w:left="28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5A6FF" id="角丸四角形 16" o:spid="_x0000_s1027" style="position:absolute;left:0;text-align:left;margin-left:13.3pt;margin-top:10.85pt;width:463.5pt;height:100.5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" fillcolor="#d9d9d9" strokecolor="windowText" strokeweight="2pt">
                <v:textbox inset="0,0,0,0">
                  <w:txbxContent>
                    <w:p w14:paraId="494354C8" w14:textId="4F5AFA11" w:rsidR="00C91E67" w:rsidRPr="00D80CDB" w:rsidRDefault="00C91E67" w:rsidP="00C91E67">
                      <w:pPr>
                        <w:autoSpaceDE w:val="0"/>
                        <w:autoSpaceDN w:val="0"/>
                        <w:spacing w:line="540" w:lineRule="exact"/>
                        <w:ind w:leftChars="100" w:left="280"/>
                        <w:rPr>
                          <w:b/>
                          <w:sz w:val="34"/>
                          <w:szCs w:val="34"/>
                        </w:rPr>
                      </w:pPr>
                      <w:r w:rsidRPr="00D80CDB">
                        <w:rPr>
                          <w:rFonts w:hint="eastAsia"/>
                          <w:b/>
                          <w:sz w:val="34"/>
                          <w:szCs w:val="34"/>
                        </w:rPr>
                        <w:t>○</w:t>
                      </w:r>
                      <w:r w:rsidR="00D80CDB" w:rsidRPr="00D80CDB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 特殊詐欺、ＳＮＳ型投資・ロマンス詐欺の被害防止</w:t>
                      </w:r>
                    </w:p>
                    <w:p w14:paraId="3718500D" w14:textId="3ED2B2EF" w:rsidR="00C91E67" w:rsidRPr="00D80CDB" w:rsidRDefault="00C91E67" w:rsidP="00C91E67">
                      <w:pPr>
                        <w:autoSpaceDE w:val="0"/>
                        <w:autoSpaceDN w:val="0"/>
                        <w:spacing w:line="540" w:lineRule="exact"/>
                        <w:ind w:leftChars="100" w:left="280"/>
                        <w:rPr>
                          <w:b/>
                          <w:sz w:val="34"/>
                          <w:szCs w:val="34"/>
                        </w:rPr>
                      </w:pPr>
                      <w:r w:rsidRPr="00D80CDB">
                        <w:rPr>
                          <w:rFonts w:hint="eastAsia"/>
                          <w:b/>
                          <w:sz w:val="34"/>
                          <w:szCs w:val="34"/>
                        </w:rPr>
                        <w:t>○</w:t>
                      </w:r>
                      <w:r w:rsidR="00D80CDB" w:rsidRPr="00D80CDB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53607D" w:rsidRPr="00D80CDB">
                        <w:rPr>
                          <w:rFonts w:hint="eastAsia"/>
                          <w:b/>
                          <w:sz w:val="34"/>
                          <w:szCs w:val="34"/>
                        </w:rPr>
                        <w:t>侵入盗</w:t>
                      </w:r>
                      <w:r w:rsidR="0053607D">
                        <w:rPr>
                          <w:rFonts w:hint="eastAsia"/>
                          <w:b/>
                          <w:sz w:val="34"/>
                          <w:szCs w:val="34"/>
                        </w:rPr>
                        <w:t>の被害防止</w:t>
                      </w:r>
                    </w:p>
                    <w:p w14:paraId="47CC6AFD" w14:textId="1F178F4D" w:rsidR="00554E50" w:rsidRPr="00D80CDB" w:rsidRDefault="00554E50" w:rsidP="00C91E67">
                      <w:pPr>
                        <w:autoSpaceDE w:val="0"/>
                        <w:autoSpaceDN w:val="0"/>
                        <w:spacing w:line="540" w:lineRule="exact"/>
                        <w:ind w:leftChars="100" w:left="280"/>
                        <w:rPr>
                          <w:b/>
                          <w:sz w:val="34"/>
                          <w:szCs w:val="34"/>
                        </w:rPr>
                      </w:pPr>
                      <w:r w:rsidRPr="00D80CDB">
                        <w:rPr>
                          <w:rFonts w:hint="eastAsia"/>
                          <w:b/>
                          <w:sz w:val="34"/>
                          <w:szCs w:val="34"/>
                        </w:rPr>
                        <w:t>〇</w:t>
                      </w:r>
                      <w:r w:rsidR="002803D0">
                        <w:rPr>
                          <w:rFonts w:hint="eastAsia"/>
                          <w:b/>
                          <w:sz w:val="34"/>
                          <w:szCs w:val="34"/>
                        </w:rPr>
                        <w:t xml:space="preserve"> </w:t>
                      </w:r>
                      <w:r w:rsidR="00D80CDB" w:rsidRPr="00D80CDB">
                        <w:rPr>
                          <w:rFonts w:hint="eastAsia"/>
                          <w:b/>
                          <w:sz w:val="34"/>
                          <w:szCs w:val="34"/>
                        </w:rPr>
                        <w:t>自動車盗の被害防止</w:t>
                      </w:r>
                    </w:p>
                    <w:p w14:paraId="4550BE6E" w14:textId="0C8B952E" w:rsidR="00D80CDB" w:rsidRPr="004B1ACA" w:rsidRDefault="00D80CDB" w:rsidP="00C91E67">
                      <w:pPr>
                        <w:autoSpaceDE w:val="0"/>
                        <w:autoSpaceDN w:val="0"/>
                        <w:spacing w:line="540" w:lineRule="exact"/>
                        <w:ind w:leftChars="100" w:left="280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7AF5708" w14:textId="76A3DDBF" w:rsidR="00955EB2" w:rsidRPr="00D27CE7" w:rsidRDefault="00955EB2" w:rsidP="00966E06">
      <w:pPr>
        <w:autoSpaceDE w:val="0"/>
        <w:autoSpaceDN w:val="0"/>
        <w:snapToGrid w:val="0"/>
        <w:rPr>
          <w:color w:val="auto"/>
          <w:sz w:val="32"/>
          <w:szCs w:val="32"/>
        </w:rPr>
      </w:pPr>
    </w:p>
    <w:p w14:paraId="2B9B4FE4" w14:textId="77777777" w:rsidR="004B1ACA" w:rsidRPr="00D27CE7" w:rsidRDefault="004B1ACA" w:rsidP="00966E06">
      <w:pPr>
        <w:autoSpaceDE w:val="0"/>
        <w:autoSpaceDN w:val="0"/>
        <w:snapToGrid w:val="0"/>
        <w:rPr>
          <w:color w:val="auto"/>
          <w:sz w:val="32"/>
          <w:szCs w:val="32"/>
        </w:rPr>
      </w:pPr>
    </w:p>
    <w:p w14:paraId="7CAABBBF" w14:textId="426FC415" w:rsidR="007863EA" w:rsidRPr="00D27CE7" w:rsidRDefault="007863EA" w:rsidP="00966E06">
      <w:pPr>
        <w:autoSpaceDE w:val="0"/>
        <w:autoSpaceDN w:val="0"/>
        <w:snapToGrid w:val="0"/>
        <w:rPr>
          <w:color w:val="auto"/>
          <w:sz w:val="32"/>
          <w:szCs w:val="32"/>
        </w:rPr>
      </w:pPr>
    </w:p>
    <w:p w14:paraId="3CF19987" w14:textId="77777777" w:rsidR="007863EA" w:rsidRDefault="007863EA" w:rsidP="00966E06">
      <w:pPr>
        <w:autoSpaceDE w:val="0"/>
        <w:autoSpaceDN w:val="0"/>
        <w:snapToGrid w:val="0"/>
        <w:rPr>
          <w:color w:val="auto"/>
          <w:sz w:val="32"/>
          <w:szCs w:val="32"/>
        </w:rPr>
      </w:pPr>
    </w:p>
    <w:p w14:paraId="1C17280A" w14:textId="77777777" w:rsidR="00164E0E" w:rsidRPr="00D27CE7" w:rsidRDefault="00164E0E" w:rsidP="00966E06">
      <w:pPr>
        <w:autoSpaceDE w:val="0"/>
        <w:autoSpaceDN w:val="0"/>
        <w:snapToGrid w:val="0"/>
        <w:rPr>
          <w:color w:val="auto"/>
          <w:sz w:val="32"/>
          <w:szCs w:val="32"/>
        </w:rPr>
      </w:pPr>
    </w:p>
    <w:p w14:paraId="3231C502" w14:textId="77777777" w:rsidR="00DD1E6B" w:rsidRPr="00E148FF" w:rsidRDefault="00D42623" w:rsidP="000E5B70">
      <w:pPr>
        <w:adjustRightInd w:val="0"/>
        <w:snapToGrid w:val="0"/>
        <w:spacing w:line="360" w:lineRule="exact"/>
        <w:ind w:leftChars="100" w:left="280" w:firstLineChars="100" w:firstLine="280"/>
        <w:rPr>
          <w:rFonts w:asciiTheme="minorEastAsia" w:eastAsiaTheme="minorEastAsia" w:hAnsiTheme="minorEastAsia"/>
          <w:color w:val="auto"/>
          <w:szCs w:val="28"/>
        </w:rPr>
      </w:pPr>
      <w:r w:rsidRPr="00E148FF">
        <w:rPr>
          <w:rFonts w:asciiTheme="minorEastAsia" w:eastAsiaTheme="minorEastAsia" w:hAnsiTheme="minorEastAsia" w:hint="eastAsia"/>
          <w:color w:val="auto"/>
          <w:szCs w:val="28"/>
        </w:rPr>
        <w:t>国際電話、</w:t>
      </w:r>
      <w:r w:rsidR="00851E18" w:rsidRPr="00E148FF">
        <w:rPr>
          <w:rFonts w:asciiTheme="minorEastAsia" w:eastAsiaTheme="minorEastAsia" w:hAnsiTheme="minorEastAsia" w:hint="eastAsia"/>
          <w:color w:val="auto"/>
          <w:szCs w:val="28"/>
        </w:rPr>
        <w:t>LＩ</w:t>
      </w:r>
      <w:r w:rsidR="0051408A" w:rsidRPr="00E148FF">
        <w:rPr>
          <w:rFonts w:asciiTheme="minorEastAsia" w:eastAsiaTheme="minorEastAsia" w:hAnsiTheme="minorEastAsia" w:hint="eastAsia"/>
          <w:color w:val="auto"/>
          <w:szCs w:val="28"/>
        </w:rPr>
        <w:t>ＮＥ</w:t>
      </w:r>
      <w:r w:rsidR="004730E1" w:rsidRPr="00E148FF">
        <w:rPr>
          <w:rFonts w:asciiTheme="minorEastAsia" w:eastAsiaTheme="minorEastAsia" w:hAnsiTheme="minorEastAsia" w:hint="eastAsia"/>
          <w:color w:val="auto"/>
          <w:szCs w:val="28"/>
        </w:rPr>
        <w:t>など</w:t>
      </w:r>
      <w:r w:rsidR="0051408A" w:rsidRPr="00E148FF">
        <w:rPr>
          <w:rFonts w:asciiTheme="minorEastAsia" w:eastAsiaTheme="minorEastAsia" w:hAnsiTheme="minorEastAsia" w:hint="eastAsia"/>
          <w:color w:val="auto"/>
          <w:szCs w:val="28"/>
        </w:rPr>
        <w:t>の</w:t>
      </w:r>
      <w:r w:rsidR="00635254" w:rsidRPr="00E148FF">
        <w:rPr>
          <w:rFonts w:asciiTheme="minorEastAsia" w:eastAsiaTheme="minorEastAsia" w:hAnsiTheme="minorEastAsia" w:hint="eastAsia"/>
          <w:color w:val="auto"/>
          <w:szCs w:val="28"/>
        </w:rPr>
        <w:t>ＳＮＳ</w:t>
      </w:r>
      <w:r w:rsidR="004730E1" w:rsidRPr="00E148FF">
        <w:rPr>
          <w:rFonts w:asciiTheme="minorEastAsia" w:eastAsiaTheme="minorEastAsia" w:hAnsiTheme="minorEastAsia" w:hint="eastAsia"/>
          <w:color w:val="auto"/>
          <w:szCs w:val="28"/>
        </w:rPr>
        <w:t>、</w:t>
      </w:r>
      <w:r w:rsidR="00635254" w:rsidRPr="00E148FF">
        <w:rPr>
          <w:rFonts w:asciiTheme="minorEastAsia" w:eastAsiaTheme="minorEastAsia" w:hAnsiTheme="minorEastAsia" w:hint="eastAsia"/>
          <w:color w:val="auto"/>
          <w:szCs w:val="28"/>
        </w:rPr>
        <w:t>マッチン</w:t>
      </w:r>
      <w:r w:rsidR="004730E1" w:rsidRPr="00E148FF">
        <w:rPr>
          <w:rFonts w:asciiTheme="minorEastAsia" w:eastAsiaTheme="minorEastAsia" w:hAnsiTheme="minorEastAsia" w:hint="eastAsia"/>
          <w:color w:val="auto"/>
          <w:szCs w:val="28"/>
        </w:rPr>
        <w:t>グアプリ等を悪用したニセ警</w:t>
      </w:r>
      <w:r w:rsidR="0051408A" w:rsidRPr="00E148FF">
        <w:rPr>
          <w:rFonts w:asciiTheme="minorEastAsia" w:eastAsiaTheme="minorEastAsia" w:hAnsiTheme="minorEastAsia" w:hint="eastAsia"/>
          <w:color w:val="auto"/>
          <w:szCs w:val="28"/>
        </w:rPr>
        <w:t>察</w:t>
      </w:r>
      <w:r w:rsidR="004730E1" w:rsidRPr="00E148FF">
        <w:rPr>
          <w:rFonts w:asciiTheme="minorEastAsia" w:eastAsiaTheme="minorEastAsia" w:hAnsiTheme="minorEastAsia" w:hint="eastAsia"/>
          <w:color w:val="auto"/>
          <w:szCs w:val="28"/>
        </w:rPr>
        <w:t>詐欺や</w:t>
      </w:r>
      <w:r w:rsidR="00635254" w:rsidRPr="00E148FF">
        <w:rPr>
          <w:rFonts w:asciiTheme="minorEastAsia" w:eastAsiaTheme="minorEastAsia" w:hAnsiTheme="minorEastAsia" w:hint="eastAsia"/>
          <w:color w:val="auto"/>
          <w:szCs w:val="28"/>
        </w:rPr>
        <w:t>ＳＮＳ型投資・ロマンス詐欺</w:t>
      </w:r>
      <w:r w:rsidR="004730E1" w:rsidRPr="00E148FF">
        <w:rPr>
          <w:rFonts w:asciiTheme="minorEastAsia" w:eastAsiaTheme="minorEastAsia" w:hAnsiTheme="minorEastAsia" w:hint="eastAsia"/>
          <w:color w:val="auto"/>
          <w:szCs w:val="28"/>
        </w:rPr>
        <w:t>が多発</w:t>
      </w:r>
      <w:r w:rsidR="00635254" w:rsidRPr="00E148FF">
        <w:rPr>
          <w:rFonts w:asciiTheme="minorEastAsia" w:eastAsiaTheme="minorEastAsia" w:hAnsiTheme="minorEastAsia" w:hint="eastAsia"/>
          <w:color w:val="auto"/>
          <w:szCs w:val="28"/>
        </w:rPr>
        <w:t>しています</w:t>
      </w:r>
      <w:r w:rsidR="00164E0E" w:rsidRPr="00E148FF">
        <w:rPr>
          <w:rFonts w:asciiTheme="minorEastAsia" w:eastAsiaTheme="minorEastAsia" w:hAnsiTheme="minorEastAsia" w:hint="eastAsia"/>
          <w:color w:val="auto"/>
          <w:szCs w:val="28"/>
        </w:rPr>
        <w:t>。</w:t>
      </w:r>
    </w:p>
    <w:p w14:paraId="2C8C885A" w14:textId="1797B61A" w:rsidR="000E5B70" w:rsidRPr="00E148FF" w:rsidRDefault="00164E0E" w:rsidP="000E5B70">
      <w:pPr>
        <w:adjustRightInd w:val="0"/>
        <w:snapToGrid w:val="0"/>
        <w:spacing w:line="360" w:lineRule="exact"/>
        <w:ind w:leftChars="100" w:left="280" w:firstLineChars="100" w:firstLine="280"/>
        <w:rPr>
          <w:rFonts w:asciiTheme="minorEastAsia" w:eastAsiaTheme="minorEastAsia" w:hAnsiTheme="minorEastAsia"/>
          <w:color w:val="auto"/>
          <w:szCs w:val="28"/>
        </w:rPr>
      </w:pPr>
      <w:r w:rsidRPr="00E148FF">
        <w:rPr>
          <w:rFonts w:asciiTheme="minorEastAsia" w:eastAsiaTheme="minorEastAsia" w:hAnsiTheme="minorEastAsia" w:hint="eastAsia"/>
          <w:color w:val="auto"/>
          <w:szCs w:val="28"/>
        </w:rPr>
        <w:t>｢お金を送って｣や｢簡単に儲かる｣など</w:t>
      </w:r>
      <w:r w:rsidR="0051408A" w:rsidRPr="00E148FF">
        <w:rPr>
          <w:rFonts w:asciiTheme="minorEastAsia" w:eastAsiaTheme="minorEastAsia" w:hAnsiTheme="minorEastAsia" w:hint="eastAsia"/>
          <w:color w:val="auto"/>
          <w:szCs w:val="28"/>
        </w:rPr>
        <w:t>の言葉が出たら、</w:t>
      </w:r>
      <w:r w:rsidRPr="00E148FF">
        <w:rPr>
          <w:rFonts w:asciiTheme="minorEastAsia" w:eastAsiaTheme="minorEastAsia" w:hAnsiTheme="minorEastAsia" w:hint="eastAsia"/>
          <w:color w:val="auto"/>
          <w:szCs w:val="28"/>
        </w:rPr>
        <w:t>詐欺を疑い、</w:t>
      </w:r>
      <w:r w:rsidR="00635254" w:rsidRPr="00E148FF">
        <w:rPr>
          <w:rFonts w:asciiTheme="minorEastAsia" w:eastAsiaTheme="minorEastAsia" w:hAnsiTheme="minorEastAsia" w:hint="eastAsia"/>
          <w:color w:val="auto"/>
          <w:szCs w:val="28"/>
        </w:rPr>
        <w:t>落ち着いて警察や家族に相談しましょう。</w:t>
      </w:r>
    </w:p>
    <w:p w14:paraId="6BE61E5B" w14:textId="621D3133" w:rsidR="00635254" w:rsidRPr="00635254" w:rsidRDefault="00635254" w:rsidP="00635254">
      <w:pPr>
        <w:adjustRightInd w:val="0"/>
        <w:snapToGrid w:val="0"/>
        <w:spacing w:line="360" w:lineRule="exact"/>
        <w:ind w:leftChars="100" w:left="280" w:firstLineChars="100" w:firstLine="280"/>
        <w:rPr>
          <w:rFonts w:asciiTheme="minorEastAsia" w:eastAsiaTheme="minorEastAsia" w:hAnsiTheme="minorEastAsia"/>
          <w:color w:val="auto"/>
          <w:szCs w:val="28"/>
        </w:rPr>
      </w:pPr>
      <w:r w:rsidRPr="00635254">
        <w:rPr>
          <w:rFonts w:asciiTheme="minorEastAsia" w:eastAsiaTheme="minorEastAsia" w:hAnsiTheme="minorEastAsia" w:hint="eastAsia"/>
          <w:color w:val="auto"/>
          <w:szCs w:val="28"/>
        </w:rPr>
        <w:t>侵入盗では、店舗や事務所、住宅等を狙った被害が多発しています。不在時は</w:t>
      </w:r>
      <w:r w:rsidR="00B65B73">
        <w:rPr>
          <w:rFonts w:asciiTheme="minorEastAsia" w:eastAsiaTheme="minorEastAsia" w:hAnsiTheme="minorEastAsia" w:hint="eastAsia"/>
          <w:color w:val="auto"/>
          <w:szCs w:val="28"/>
        </w:rPr>
        <w:t>、</w:t>
      </w:r>
      <w:r w:rsidRPr="00635254">
        <w:rPr>
          <w:rFonts w:asciiTheme="minorEastAsia" w:eastAsiaTheme="minorEastAsia" w:hAnsiTheme="minorEastAsia" w:hint="eastAsia"/>
          <w:color w:val="auto"/>
          <w:szCs w:val="28"/>
        </w:rPr>
        <w:t>現金や貴重品を保管しないようにするとともに、スマートフォン連動型の防犯カメラや警報装置の設置、ドアや窓等への防犯性の高いＣＰ建物部品の導入など防犯対策を強固にしましょう。</w:t>
      </w:r>
    </w:p>
    <w:p w14:paraId="07316325" w14:textId="63245B19" w:rsidR="000E7A11" w:rsidRDefault="00635254" w:rsidP="00635254">
      <w:pPr>
        <w:adjustRightInd w:val="0"/>
        <w:snapToGrid w:val="0"/>
        <w:spacing w:line="360" w:lineRule="exact"/>
        <w:ind w:leftChars="100" w:left="280" w:firstLineChars="100" w:firstLine="280"/>
        <w:rPr>
          <w:rFonts w:asciiTheme="minorEastAsia" w:eastAsiaTheme="minorEastAsia" w:hAnsiTheme="minorEastAsia"/>
          <w:color w:val="auto"/>
          <w:szCs w:val="28"/>
        </w:rPr>
      </w:pPr>
      <w:r w:rsidRPr="00635254">
        <w:rPr>
          <w:rFonts w:asciiTheme="minorEastAsia" w:eastAsiaTheme="minorEastAsia" w:hAnsiTheme="minorEastAsia" w:hint="eastAsia"/>
          <w:color w:val="auto"/>
          <w:szCs w:val="28"/>
        </w:rPr>
        <w:t>自動車盗では、特定の車種に被害が集中しています。純正セキュリティのアップグレードを行い、警報装置、ＧＰＳ等の追跡装置を追加したり、</w:t>
      </w:r>
      <w:r w:rsidR="00164E0E" w:rsidRPr="00E148FF">
        <w:rPr>
          <w:rFonts w:asciiTheme="minorEastAsia" w:eastAsiaTheme="minorEastAsia" w:hAnsiTheme="minorEastAsia" w:hint="eastAsia"/>
          <w:color w:val="auto"/>
          <w:szCs w:val="28"/>
        </w:rPr>
        <w:t>駐車場に</w:t>
      </w:r>
      <w:r w:rsidRPr="00635254">
        <w:rPr>
          <w:rFonts w:asciiTheme="minorEastAsia" w:eastAsiaTheme="minorEastAsia" w:hAnsiTheme="minorEastAsia" w:hint="eastAsia"/>
          <w:color w:val="auto"/>
          <w:szCs w:val="28"/>
        </w:rPr>
        <w:t>スマートフォン連動型の防犯カメラを設置するなど、複数の防犯対策をしましょう。</w:t>
      </w:r>
    </w:p>
    <w:p w14:paraId="3FDCAB24" w14:textId="77777777" w:rsidR="00D41006" w:rsidRPr="00487158" w:rsidRDefault="006E0EF8" w:rsidP="00635254">
      <w:pPr>
        <w:autoSpaceDE w:val="0"/>
        <w:autoSpaceDN w:val="0"/>
        <w:snapToGrid w:val="0"/>
        <w:spacing w:beforeLines="50" w:before="192" w:line="360" w:lineRule="exact"/>
        <w:rPr>
          <w:b/>
          <w:color w:val="auto"/>
          <w:szCs w:val="28"/>
        </w:rPr>
      </w:pPr>
      <w:r w:rsidRPr="00487158">
        <w:rPr>
          <w:rFonts w:hint="eastAsia"/>
          <w:b/>
          <w:color w:val="auto"/>
          <w:szCs w:val="28"/>
        </w:rPr>
        <w:t>《県民総ぐるみ運動の</w:t>
      </w:r>
      <w:r w:rsidR="00233A85" w:rsidRPr="00487158">
        <w:rPr>
          <w:rFonts w:hint="eastAsia"/>
          <w:b/>
          <w:color w:val="auto"/>
          <w:szCs w:val="28"/>
        </w:rPr>
        <w:t>スローガン》</w:t>
      </w:r>
    </w:p>
    <w:p w14:paraId="0F9E6D81" w14:textId="77777777" w:rsidR="00CC2CA5" w:rsidRPr="00487158" w:rsidRDefault="006E0EF8" w:rsidP="00966E06">
      <w:pPr>
        <w:autoSpaceDE w:val="0"/>
        <w:autoSpaceDN w:val="0"/>
        <w:snapToGrid w:val="0"/>
        <w:spacing w:line="360" w:lineRule="exact"/>
        <w:ind w:leftChars="100" w:left="280" w:firstLineChars="100" w:firstLine="280"/>
        <w:rPr>
          <w:color w:val="auto"/>
          <w:szCs w:val="28"/>
        </w:rPr>
      </w:pPr>
      <w:r w:rsidRPr="00487158">
        <w:rPr>
          <w:rFonts w:hint="eastAsia"/>
          <w:color w:val="auto"/>
          <w:szCs w:val="28"/>
        </w:rPr>
        <w:t>３Ｎ（ない）</w:t>
      </w:r>
    </w:p>
    <w:p w14:paraId="7BC13680" w14:textId="3E54BC38" w:rsidR="006D6E4B" w:rsidRDefault="00977475" w:rsidP="006D6E4B">
      <w:pPr>
        <w:autoSpaceDE w:val="0"/>
        <w:autoSpaceDN w:val="0"/>
        <w:snapToGrid w:val="0"/>
        <w:spacing w:line="360" w:lineRule="exact"/>
        <w:ind w:leftChars="100" w:left="280"/>
        <w:rPr>
          <w:color w:val="auto"/>
          <w:szCs w:val="28"/>
        </w:rPr>
      </w:pPr>
      <w:r w:rsidRPr="00487158">
        <w:rPr>
          <w:rFonts w:hint="eastAsia"/>
          <w:color w:val="auto"/>
          <w:szCs w:val="28"/>
        </w:rPr>
        <w:t>【犯罪にあわない】【犯罪を起こさせない】【犯罪を見逃さない】</w:t>
      </w:r>
    </w:p>
    <w:p w14:paraId="470DD2A5" w14:textId="77777777" w:rsidR="008B0A7A" w:rsidRPr="00487158" w:rsidRDefault="008B0A7A" w:rsidP="00635254">
      <w:pPr>
        <w:autoSpaceDE w:val="0"/>
        <w:autoSpaceDN w:val="0"/>
        <w:snapToGrid w:val="0"/>
        <w:spacing w:beforeLines="50" w:before="192" w:line="360" w:lineRule="exact"/>
        <w:rPr>
          <w:b/>
          <w:color w:val="auto"/>
          <w:szCs w:val="28"/>
        </w:rPr>
      </w:pPr>
      <w:r w:rsidRPr="00487158">
        <w:rPr>
          <w:rFonts w:hint="eastAsia"/>
          <w:b/>
          <w:color w:val="auto"/>
          <w:szCs w:val="28"/>
        </w:rPr>
        <w:t>《運動の進め方》</w:t>
      </w:r>
    </w:p>
    <w:p w14:paraId="7B91CDEA" w14:textId="0AABAFA4" w:rsidR="003B3702" w:rsidRDefault="008B0A7A" w:rsidP="000152CC">
      <w:pPr>
        <w:autoSpaceDE w:val="0"/>
        <w:autoSpaceDN w:val="0"/>
        <w:snapToGrid w:val="0"/>
        <w:spacing w:line="360" w:lineRule="exact"/>
        <w:ind w:leftChars="100" w:left="280" w:firstLineChars="100" w:firstLine="280"/>
        <w:rPr>
          <w:rFonts w:asciiTheme="minorEastAsia" w:eastAsiaTheme="minorEastAsia" w:hAnsiTheme="minorEastAsia"/>
          <w:color w:val="auto"/>
          <w:szCs w:val="28"/>
        </w:rPr>
      </w:pPr>
      <w:r w:rsidRPr="00487158">
        <w:rPr>
          <w:rFonts w:asciiTheme="minorEastAsia" w:eastAsiaTheme="minorEastAsia" w:hAnsiTheme="minorEastAsia" w:hint="eastAsia"/>
          <w:color w:val="auto"/>
          <w:szCs w:val="28"/>
        </w:rPr>
        <w:t>愛知県安全なまちづくり推進協議会の各実施機関・団体は、相互に連携を図りながら、県民運動の趣旨を浸透させるとともに、地域の実情に応じた取組を自主的かつ積極的に推進します。</w:t>
      </w:r>
    </w:p>
    <w:p w14:paraId="6B2C0FB5" w14:textId="77777777" w:rsidR="00487158" w:rsidRPr="00D27CE7" w:rsidRDefault="00487158" w:rsidP="000152CC">
      <w:pPr>
        <w:autoSpaceDE w:val="0"/>
        <w:autoSpaceDN w:val="0"/>
        <w:snapToGrid w:val="0"/>
        <w:spacing w:line="360" w:lineRule="exact"/>
        <w:ind w:leftChars="100" w:left="280" w:firstLineChars="100" w:firstLine="320"/>
        <w:rPr>
          <w:rFonts w:asciiTheme="minorEastAsia" w:eastAsiaTheme="minorEastAsia" w:hAnsiTheme="minorEastAsia"/>
          <w:color w:val="auto"/>
          <w:sz w:val="32"/>
          <w:szCs w:val="32"/>
        </w:rPr>
      </w:pPr>
    </w:p>
    <w:p w14:paraId="314878D6" w14:textId="3EEE4511" w:rsidR="00487158" w:rsidRDefault="00977475" w:rsidP="005D6D1E">
      <w:pPr>
        <w:autoSpaceDE w:val="0"/>
        <w:autoSpaceDN w:val="0"/>
        <w:snapToGrid w:val="0"/>
        <w:spacing w:beforeLines="50" w:before="192" w:line="220" w:lineRule="exact"/>
        <w:jc w:val="center"/>
        <w:rPr>
          <w:b/>
          <w:color w:val="auto"/>
          <w:sz w:val="16"/>
          <w:szCs w:val="16"/>
        </w:rPr>
      </w:pPr>
      <w:r w:rsidRPr="00260582">
        <w:rPr>
          <w:rFonts w:hint="eastAsia"/>
          <w:b/>
          <w:color w:val="auto"/>
          <w:sz w:val="32"/>
          <w:szCs w:val="32"/>
        </w:rPr>
        <w:t>愛知県安全なまちづくり推進協議会</w:t>
      </w:r>
    </w:p>
    <w:p w14:paraId="3E47121F" w14:textId="37A183F1" w:rsidR="00A343D4" w:rsidRPr="00260582" w:rsidRDefault="003B2CBF" w:rsidP="00A343D4">
      <w:pPr>
        <w:autoSpaceDE w:val="0"/>
        <w:autoSpaceDN w:val="0"/>
        <w:snapToGrid w:val="0"/>
        <w:jc w:val="left"/>
        <w:rPr>
          <w:b/>
          <w:color w:val="auto"/>
          <w:sz w:val="36"/>
          <w:szCs w:val="36"/>
        </w:rPr>
      </w:pPr>
      <w:r w:rsidRPr="002E19C4">
        <w:rPr>
          <w:b/>
          <w:noProof/>
          <w:color w:val="auto"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894784" behindDoc="1" locked="0" layoutInCell="1" allowOverlap="1" wp14:anchorId="53CE46BA" wp14:editId="6C2A07DC">
                <wp:simplePos x="0" y="0"/>
                <wp:positionH relativeFrom="column">
                  <wp:posOffset>-612140</wp:posOffset>
                </wp:positionH>
                <wp:positionV relativeFrom="paragraph">
                  <wp:posOffset>-137795</wp:posOffset>
                </wp:positionV>
                <wp:extent cx="4616450" cy="1404620"/>
                <wp:effectExtent l="0" t="0" r="0" b="25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A47A0" w14:textId="628FC21C" w:rsidR="002E19C4" w:rsidRDefault="002E19C4">
                            <w:r w:rsidRPr="00260582">
                              <w:rPr>
                                <w:rFonts w:hint="eastAsia"/>
                                <w:b/>
                                <w:color w:val="auto"/>
                                <w:sz w:val="36"/>
                                <w:szCs w:val="36"/>
                              </w:rPr>
                              <w:t>《積極的に推進する取組》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CE4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-48.2pt;margin-top:-10.85pt;width:363.5pt;height:110.6pt;z-index:-251421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" stroked="f">
                <v:textbox style="mso-fit-shape-to-text:t">
                  <w:txbxContent>
                    <w:p w14:paraId="1FBA47A0" w14:textId="628FC21C" w:rsidR="002E19C4" w:rsidRDefault="002E19C4">
                      <w:r w:rsidRPr="00260582">
                        <w:rPr>
                          <w:rFonts w:hint="eastAsia"/>
                          <w:b/>
                          <w:color w:val="auto"/>
                          <w:sz w:val="36"/>
                          <w:szCs w:val="36"/>
                        </w:rPr>
                        <w:t>《積極的に推進する取組》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057" w:type="dxa"/>
        <w:jc w:val="center"/>
        <w:tblCellSpacing w:w="20" w:type="dxa"/>
        <w:tblBorders>
          <w:top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1057"/>
      </w:tblGrid>
      <w:tr w:rsidR="00D05523" w:rsidRPr="00260582" w14:paraId="7DCD93BF" w14:textId="77777777" w:rsidTr="002726B0">
        <w:trPr>
          <w:trHeight w:val="1659"/>
          <w:tblCellSpacing w:w="20" w:type="dxa"/>
          <w:jc w:val="center"/>
        </w:trPr>
        <w:tc>
          <w:tcPr>
            <w:tcW w:w="109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52CA4" w14:textId="515CD4F2" w:rsidR="00990C5F" w:rsidRDefault="00990C5F" w:rsidP="007119FB">
            <w:pPr>
              <w:adjustRightInd w:val="0"/>
              <w:snapToGrid w:val="0"/>
              <w:spacing w:beforeLines="25" w:before="96" w:afterLines="25" w:after="96" w:line="384" w:lineRule="exact"/>
              <w:ind w:left="345" w:hangingChars="100" w:hanging="345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4"/>
                <w:szCs w:val="24"/>
              </w:rPr>
            </w:pPr>
            <w:r w:rsidRPr="00EC0B54">
              <w:rPr>
                <w:rFonts w:asciiTheme="majorEastAsia" w:eastAsiaTheme="majorEastAsia" w:hAnsiTheme="majorEastAsia" w:hint="eastAsia"/>
                <w:b/>
                <w:bCs/>
                <w:color w:val="auto"/>
                <w:spacing w:val="-8"/>
                <w:sz w:val="36"/>
                <w:szCs w:val="36"/>
              </w:rPr>
              <w:t>○特殊詐欺の被害防止</w:t>
            </w:r>
          </w:p>
          <w:p w14:paraId="57EB528D" w14:textId="48C6BF6C" w:rsidR="004F5E40" w:rsidRPr="00E148FF" w:rsidRDefault="005376DC" w:rsidP="005376DC">
            <w:pPr>
              <w:adjustRightInd w:val="0"/>
              <w:snapToGrid w:val="0"/>
              <w:spacing w:line="320" w:lineRule="exact"/>
              <w:ind w:left="260" w:rightChars="800" w:right="2240" w:hangingChars="100" w:hanging="260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noProof/>
                <w:color w:val="auto"/>
                <w:spacing w:val="-8"/>
                <w:sz w:val="26"/>
                <w:szCs w:val="26"/>
              </w:rPr>
              <w:drawing>
                <wp:anchor distT="0" distB="0" distL="114300" distR="114300" simplePos="0" relativeHeight="251906048" behindDoc="1" locked="0" layoutInCell="1" allowOverlap="1" wp14:anchorId="21AAF40D" wp14:editId="6FD746AC">
                  <wp:simplePos x="0" y="0"/>
                  <wp:positionH relativeFrom="column">
                    <wp:posOffset>5534025</wp:posOffset>
                  </wp:positionH>
                  <wp:positionV relativeFrom="paragraph">
                    <wp:posOffset>218440</wp:posOffset>
                  </wp:positionV>
                  <wp:extent cx="1384935" cy="1656715"/>
                  <wp:effectExtent l="0" t="0" r="5715" b="635"/>
                  <wp:wrapTight wrapText="bothSides">
                    <wp:wrapPolygon edited="0">
                      <wp:start x="0" y="0"/>
                      <wp:lineTo x="0" y="21360"/>
                      <wp:lineTo x="21392" y="21360"/>
                      <wp:lineTo x="21392" y="0"/>
                      <wp:lineTo x="0" y="0"/>
                    </wp:wrapPolygon>
                  </wp:wrapTight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935" cy="1656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E40"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</w:t>
            </w:r>
            <w:r w:rsidR="000E5B70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固定電話</w:t>
            </w:r>
            <w:r w:rsidR="0051408A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を利用する際</w:t>
            </w:r>
            <w:r w:rsidR="000E5B70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は</w:t>
            </w:r>
            <w:r w:rsidR="004F5E40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、</w:t>
            </w:r>
            <w:r w:rsidR="000E5B70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被害防止機能付き電話機の設置、</w:t>
            </w:r>
            <w:r w:rsidR="004F5E40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国際電話番号の利用を休止</w:t>
            </w:r>
            <w:r w:rsidR="000E5B70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の申込、在宅であっても留守番</w:t>
            </w:r>
            <w:r w:rsidR="00E66A43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電話の活用など</w:t>
            </w:r>
            <w:r w:rsidR="004F5E40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犯人と話</w:t>
            </w:r>
            <w:r w:rsidR="00E66A43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をしない</w:t>
            </w:r>
            <w:r w:rsidR="004F5E40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対策をしましょう。</w:t>
            </w:r>
          </w:p>
          <w:p w14:paraId="79CAD9E3" w14:textId="3566E5B8" w:rsidR="004F5E40" w:rsidRPr="00672A54" w:rsidRDefault="004F5E40" w:rsidP="005376DC">
            <w:pPr>
              <w:adjustRightInd w:val="0"/>
              <w:snapToGrid w:val="0"/>
              <w:spacing w:line="320" w:lineRule="exact"/>
              <w:ind w:left="244" w:rightChars="800" w:right="2240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</w:t>
            </w:r>
            <w:r w:rsidR="00BC27E8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携帯電話を利用する際は、</w:t>
            </w:r>
            <w:r w:rsidR="00BC27E8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詐欺対策アプリなど</w:t>
            </w:r>
            <w:r w:rsidR="00BC27E8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をインストールし、セキュリティーレベルを上げ</w:t>
            </w:r>
            <w:r w:rsidR="00BC27E8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る対策をし</w:t>
            </w:r>
            <w:r w:rsidR="00BC27E8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ましょう。</w:t>
            </w:r>
          </w:p>
          <w:p w14:paraId="7615E487" w14:textId="77777777" w:rsidR="004F5E40" w:rsidRPr="00672A54" w:rsidRDefault="004F5E40" w:rsidP="005376DC">
            <w:pPr>
              <w:adjustRightInd w:val="0"/>
              <w:snapToGrid w:val="0"/>
              <w:spacing w:line="320" w:lineRule="exact"/>
              <w:ind w:left="244" w:rightChars="800" w:right="2240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・孫などの親族・警察・市役所等をかたった電話が来た際には、一度電話を切り、落ち着いて警察や家族に相談しましょう。</w:t>
            </w:r>
          </w:p>
          <w:p w14:paraId="3F9376AA" w14:textId="59333384" w:rsidR="00A12785" w:rsidRPr="00672A54" w:rsidRDefault="004F5E40" w:rsidP="00BC27E8">
            <w:pPr>
              <w:adjustRightInd w:val="0"/>
              <w:snapToGrid w:val="0"/>
              <w:spacing w:line="320" w:lineRule="exact"/>
              <w:ind w:left="244" w:rightChars="800" w:right="2240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・特にニセ警察詐欺が横行しているため「</w:t>
            </w:r>
            <w:r w:rsidR="00DD1E6B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ＬＩＮＥ</w:t>
            </w:r>
            <w:r w:rsidR="00E66A43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などの</w:t>
            </w: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ＳＮＳ</w:t>
            </w:r>
            <w:r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で</w:t>
            </w: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通話を求められた」「逮捕状や警察手帳の画像</w:t>
            </w:r>
            <w:r w:rsidR="00E66A43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が</w:t>
            </w: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送</w:t>
            </w:r>
            <w:r w:rsidR="00BC27E8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られて</w:t>
            </w:r>
            <w:r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きた</w:t>
            </w: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（見せられた）」「</w:t>
            </w:r>
            <w:r w:rsidR="00BC27E8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資金調査</w:t>
            </w: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等の口実で金銭を要求された」場合は、必ず最寄りの警察に相談しましょう。</w:t>
            </w:r>
          </w:p>
          <w:p w14:paraId="16679CD7" w14:textId="18305721" w:rsidR="00C60CFD" w:rsidRDefault="00EC61CD" w:rsidP="000D4FB1">
            <w:pPr>
              <w:adjustRightInd w:val="0"/>
              <w:snapToGrid w:val="0"/>
              <w:spacing w:beforeLines="50" w:before="192" w:afterLines="25" w:after="96" w:line="384" w:lineRule="exact"/>
              <w:ind w:left="360" w:hangingChars="100" w:hanging="360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4"/>
                <w:szCs w:val="24"/>
              </w:rPr>
            </w:pPr>
            <w:r w:rsidRPr="00EC0B54">
              <w:rPr>
                <w:noProof/>
                <w:sz w:val="36"/>
                <w:szCs w:val="44"/>
              </w:rPr>
              <w:drawing>
                <wp:anchor distT="0" distB="0" distL="114300" distR="114300" simplePos="0" relativeHeight="251913216" behindDoc="1" locked="0" layoutInCell="1" allowOverlap="1" wp14:anchorId="2E14E699" wp14:editId="191DEC43">
                  <wp:simplePos x="0" y="0"/>
                  <wp:positionH relativeFrom="column">
                    <wp:posOffset>5436870</wp:posOffset>
                  </wp:positionH>
                  <wp:positionV relativeFrom="paragraph">
                    <wp:posOffset>81915</wp:posOffset>
                  </wp:positionV>
                  <wp:extent cx="1474470" cy="1130300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209" y="21115"/>
                      <wp:lineTo x="21209" y="0"/>
                      <wp:lineTo x="0" y="0"/>
                    </wp:wrapPolygon>
                  </wp:wrapTight>
                  <wp:docPr id="1327181485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7181485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0CFD" w:rsidRPr="00EC0B54">
              <w:rPr>
                <w:rFonts w:asciiTheme="majorEastAsia" w:eastAsiaTheme="majorEastAsia" w:hAnsiTheme="majorEastAsia" w:hint="eastAsia"/>
                <w:b/>
                <w:bCs/>
                <w:color w:val="auto"/>
                <w:spacing w:val="-8"/>
                <w:sz w:val="36"/>
                <w:szCs w:val="36"/>
              </w:rPr>
              <w:t>○ＳＮＳ型投資・ロマンス詐欺の被害防止</w:t>
            </w:r>
          </w:p>
          <w:p w14:paraId="0CB6EE86" w14:textId="77777777" w:rsidR="004F5E40" w:rsidRPr="00672A54" w:rsidRDefault="004F5E40" w:rsidP="004F5E40">
            <w:pPr>
              <w:adjustRightInd w:val="0"/>
              <w:snapToGrid w:val="0"/>
              <w:spacing w:line="320" w:lineRule="exact"/>
              <w:ind w:left="244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・ＳＮＳだけでやりとりしている人からお金や投資の話をされたら、警察や家族に相談しましょう。</w:t>
            </w:r>
          </w:p>
          <w:p w14:paraId="60E952AF" w14:textId="77777777" w:rsidR="004F5E40" w:rsidRPr="00672A54" w:rsidRDefault="004F5E40" w:rsidP="004F5E40">
            <w:pPr>
              <w:adjustRightInd w:val="0"/>
              <w:snapToGrid w:val="0"/>
              <w:spacing w:line="320" w:lineRule="exact"/>
              <w:ind w:left="244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・「必ず儲かる」「投資に詳しい人を紹介する」は詐欺を疑いましょう。</w:t>
            </w:r>
          </w:p>
          <w:p w14:paraId="7826A67A" w14:textId="5D6CB674" w:rsidR="0084500F" w:rsidRPr="00B13988" w:rsidRDefault="004F5E40" w:rsidP="004F5E40">
            <w:pPr>
              <w:adjustRightInd w:val="0"/>
              <w:snapToGrid w:val="0"/>
              <w:spacing w:afterLines="25" w:after="96" w:line="320" w:lineRule="exact"/>
              <w:ind w:left="244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14"/>
                <w:szCs w:val="14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</w:t>
            </w:r>
            <w:r w:rsidR="00BC27E8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投資先(取引先)が｢個人口座｣や｢金融庁へ登録されていない業者の法人口座｣の場合は</w:t>
            </w:r>
            <w:r w:rsidR="00B57903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詐欺を疑いましょう。</w:t>
            </w:r>
          </w:p>
        </w:tc>
      </w:tr>
      <w:tr w:rsidR="002726B0" w:rsidRPr="00D05523" w14:paraId="25E7E283" w14:textId="77777777" w:rsidTr="002726B0">
        <w:trPr>
          <w:trHeight w:val="1659"/>
          <w:tblCellSpacing w:w="20" w:type="dxa"/>
          <w:jc w:val="center"/>
        </w:trPr>
        <w:tc>
          <w:tcPr>
            <w:tcW w:w="109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43820" w14:textId="43846939" w:rsidR="00B50FC6" w:rsidRPr="00990C5F" w:rsidRDefault="00B50FC6" w:rsidP="007119FB">
            <w:pPr>
              <w:adjustRightInd w:val="0"/>
              <w:snapToGrid w:val="0"/>
              <w:spacing w:beforeLines="25" w:before="96" w:afterLines="25" w:after="96" w:line="384" w:lineRule="exact"/>
              <w:ind w:left="345" w:hangingChars="100" w:hanging="345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4"/>
                <w:szCs w:val="24"/>
              </w:rPr>
            </w:pPr>
            <w:r w:rsidRPr="00EC0B54">
              <w:rPr>
                <w:rFonts w:asciiTheme="majorEastAsia" w:eastAsiaTheme="majorEastAsia" w:hAnsiTheme="majorEastAsia" w:hint="eastAsia"/>
                <w:b/>
                <w:bCs/>
                <w:color w:val="auto"/>
                <w:spacing w:val="-8"/>
                <w:sz w:val="36"/>
                <w:szCs w:val="36"/>
              </w:rPr>
              <w:t>○侵入盗の被害防止</w:t>
            </w:r>
          </w:p>
          <w:p w14:paraId="1EE29BDE" w14:textId="49C57564" w:rsidR="004F5E40" w:rsidRPr="00672A54" w:rsidRDefault="0052727C" w:rsidP="004F5E40">
            <w:pPr>
              <w:adjustRightInd w:val="0"/>
              <w:snapToGrid w:val="0"/>
              <w:ind w:left="260" w:rightChars="800" w:right="2240" w:hangingChars="100" w:hanging="260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noProof/>
                <w:color w:val="auto"/>
                <w:spacing w:val="-8"/>
                <w:sz w:val="26"/>
                <w:szCs w:val="26"/>
              </w:rPr>
              <w:drawing>
                <wp:anchor distT="0" distB="0" distL="114300" distR="114300" simplePos="0" relativeHeight="251935744" behindDoc="1" locked="0" layoutInCell="1" allowOverlap="1" wp14:anchorId="767B77D2" wp14:editId="403EC5ED">
                  <wp:simplePos x="0" y="0"/>
                  <wp:positionH relativeFrom="column">
                    <wp:posOffset>5576570</wp:posOffset>
                  </wp:positionH>
                  <wp:positionV relativeFrom="paragraph">
                    <wp:posOffset>156210</wp:posOffset>
                  </wp:positionV>
                  <wp:extent cx="1276350" cy="1276350"/>
                  <wp:effectExtent l="0" t="0" r="0" b="0"/>
                  <wp:wrapNone/>
                  <wp:docPr id="1451868410" name="図 1451868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1868410" name="図 1451868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5E40"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・店舗や事業所を不在にする場合は、現金は保管せず、出入口に「現金ゼロ」の防犯宣言を掲示しましょう。やむを得ず現金を保管する際は、防犯性の高い金庫を導入しましょう。</w:t>
            </w:r>
          </w:p>
          <w:p w14:paraId="7682592E" w14:textId="0AAFB355" w:rsidR="004F5E40" w:rsidRPr="00672A54" w:rsidRDefault="004F5E40" w:rsidP="004F5E40">
            <w:pPr>
              <w:adjustRightInd w:val="0"/>
              <w:snapToGrid w:val="0"/>
              <w:ind w:left="244" w:rightChars="800" w:right="2240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・スマートフォンに異常を知らせる等の機能を持つスマートフォン連動型の防犯カメラを活用しましょう。</w:t>
            </w:r>
          </w:p>
          <w:p w14:paraId="01A42922" w14:textId="307A932A" w:rsidR="004F5E40" w:rsidRPr="00672A54" w:rsidRDefault="004F5E40" w:rsidP="004F5E40">
            <w:pPr>
              <w:adjustRightInd w:val="0"/>
              <w:snapToGrid w:val="0"/>
              <w:ind w:left="244" w:rightChars="800" w:right="2240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・ドアや窓等は防犯性の高いＣＰ建物部品の導入、補助錠や警報装置など防犯器具を活用した対策をし、戸締りを徹底しましょう。</w:t>
            </w:r>
          </w:p>
          <w:p w14:paraId="11CAB4BA" w14:textId="131D304D" w:rsidR="004F5E40" w:rsidRPr="00672A54" w:rsidRDefault="004F5E40" w:rsidP="004F5E40">
            <w:pPr>
              <w:adjustRightInd w:val="0"/>
              <w:snapToGrid w:val="0"/>
              <w:ind w:left="244" w:rightChars="800" w:right="2240" w:hangingChars="100" w:hanging="244"/>
              <w:rPr>
                <w:rFonts w:asciiTheme="minorEastAsia" w:eastAsiaTheme="minorEastAsia" w:hAnsiTheme="minorEastAsia"/>
                <w:noProof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</w:t>
            </w:r>
            <w:r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旅行</w:t>
            </w:r>
            <w:r w:rsidR="00B57903" w:rsidRPr="00E148FF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中であるなど、自宅を不在に</w:t>
            </w: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していることをＳＮＳなどで発信するのはやめましょう。</w:t>
            </w:r>
          </w:p>
          <w:p w14:paraId="73C9F5CE" w14:textId="3A2D9B43" w:rsidR="00106F11" w:rsidRPr="00B13988" w:rsidRDefault="004F5E40" w:rsidP="004F5E40">
            <w:pPr>
              <w:adjustRightInd w:val="0"/>
              <w:snapToGrid w:val="0"/>
              <w:ind w:left="244" w:rightChars="800" w:right="2240" w:hangingChars="100" w:hanging="244"/>
              <w:rPr>
                <w:rFonts w:asciiTheme="minorEastAsia" w:eastAsiaTheme="minorEastAsia" w:hAnsiTheme="minorEastAsia"/>
                <w:color w:val="auto"/>
                <w:spacing w:val="-8"/>
                <w:szCs w:val="28"/>
              </w:rPr>
            </w:pPr>
            <w:r w:rsidRPr="00672A54">
              <w:rPr>
                <w:rFonts w:asciiTheme="minorEastAsia" w:eastAsiaTheme="minorEastAsia" w:hAnsiTheme="minorEastAsia" w:hint="eastAsia"/>
                <w:noProof/>
                <w:color w:val="auto"/>
                <w:spacing w:val="-8"/>
                <w:sz w:val="26"/>
                <w:szCs w:val="26"/>
              </w:rPr>
              <w:t>・訪問者に応対する時は、ドアを開ける前にまずインターフォン等で、誰が来たのかを確認しましょう。</w:t>
            </w:r>
          </w:p>
        </w:tc>
      </w:tr>
      <w:tr w:rsidR="002726B0" w:rsidRPr="00D05523" w14:paraId="6388562C" w14:textId="77777777" w:rsidTr="002726B0">
        <w:trPr>
          <w:trHeight w:val="1659"/>
          <w:tblCellSpacing w:w="20" w:type="dxa"/>
          <w:jc w:val="center"/>
        </w:trPr>
        <w:tc>
          <w:tcPr>
            <w:tcW w:w="1097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E9BEC" w14:textId="2BD44D69" w:rsidR="00EC0B54" w:rsidRPr="000E2916" w:rsidRDefault="00EC0B54" w:rsidP="007119FB">
            <w:pPr>
              <w:adjustRightInd w:val="0"/>
              <w:snapToGrid w:val="0"/>
              <w:spacing w:beforeLines="25" w:before="96" w:afterLines="25" w:after="96" w:line="384" w:lineRule="exact"/>
              <w:ind w:left="361" w:hangingChars="100" w:hanging="361"/>
              <w:rPr>
                <w:b/>
                <w:color w:val="auto"/>
                <w:sz w:val="36"/>
                <w:szCs w:val="40"/>
              </w:rPr>
            </w:pPr>
            <w:r w:rsidRPr="000E2916">
              <w:rPr>
                <w:rFonts w:hint="eastAsia"/>
                <w:b/>
                <w:color w:val="auto"/>
                <w:sz w:val="36"/>
                <w:szCs w:val="40"/>
              </w:rPr>
              <w:t>○自動車盗の</w:t>
            </w:r>
            <w:r w:rsidR="005C0F75">
              <w:rPr>
                <w:rFonts w:hint="eastAsia"/>
                <w:b/>
                <w:color w:val="auto"/>
                <w:sz w:val="36"/>
                <w:szCs w:val="40"/>
              </w:rPr>
              <w:t>被害</w:t>
            </w:r>
            <w:r w:rsidRPr="000E2916">
              <w:rPr>
                <w:rFonts w:hint="eastAsia"/>
                <w:b/>
                <w:color w:val="auto"/>
                <w:sz w:val="36"/>
                <w:szCs w:val="40"/>
              </w:rPr>
              <w:t>防止</w:t>
            </w:r>
          </w:p>
          <w:p w14:paraId="13FBE4E3" w14:textId="42F3AF9E" w:rsidR="000D4FB1" w:rsidRPr="00672A54" w:rsidRDefault="0052727C" w:rsidP="00973E22">
            <w:pPr>
              <w:adjustRightInd w:val="0"/>
              <w:snapToGrid w:val="0"/>
              <w:ind w:left="260" w:rightChars="800" w:right="2240" w:hangingChars="100" w:hanging="260"/>
              <w:rPr>
                <w:rFonts w:asciiTheme="minorEastAsia" w:eastAsiaTheme="minorEastAsia" w:hAnsiTheme="minorEastAsia"/>
                <w:color w:val="auto"/>
                <w:spacing w:val="-8"/>
                <w:sz w:val="26"/>
                <w:szCs w:val="26"/>
              </w:rPr>
            </w:pPr>
            <w:r w:rsidRPr="00672A54">
              <w:rPr>
                <w:noProof/>
                <w:color w:val="auto"/>
                <w:spacing w:val="-8"/>
                <w:sz w:val="26"/>
                <w:szCs w:val="26"/>
              </w:rPr>
              <w:drawing>
                <wp:anchor distT="0" distB="0" distL="114300" distR="114300" simplePos="0" relativeHeight="251933696" behindDoc="1" locked="0" layoutInCell="1" allowOverlap="1" wp14:anchorId="3B8FB077" wp14:editId="55FBE264">
                  <wp:simplePos x="0" y="0"/>
                  <wp:positionH relativeFrom="column">
                    <wp:posOffset>5612765</wp:posOffset>
                  </wp:positionH>
                  <wp:positionV relativeFrom="paragraph">
                    <wp:posOffset>128905</wp:posOffset>
                  </wp:positionV>
                  <wp:extent cx="1299845" cy="1060450"/>
                  <wp:effectExtent l="0" t="0" r="0" b="6350"/>
                  <wp:wrapTight wrapText="bothSides">
                    <wp:wrapPolygon edited="0">
                      <wp:start x="12029" y="0"/>
                      <wp:lineTo x="0" y="5820"/>
                      <wp:lineTo x="0" y="15133"/>
                      <wp:lineTo x="1266" y="18625"/>
                      <wp:lineTo x="0" y="20177"/>
                      <wp:lineTo x="0" y="20565"/>
                      <wp:lineTo x="633" y="21341"/>
                      <wp:lineTo x="7281" y="21341"/>
                      <wp:lineTo x="14562" y="21341"/>
                      <wp:lineTo x="18361" y="20177"/>
                      <wp:lineTo x="18044" y="12417"/>
                      <wp:lineTo x="21210" y="10865"/>
                      <wp:lineTo x="21210" y="0"/>
                      <wp:lineTo x="12029" y="0"/>
                    </wp:wrapPolygon>
                  </wp:wrapTight>
                  <wp:docPr id="24" name="図 24" descr="C:\Users\a111613500\Desktop\point1-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111613500\Desktop\point1-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4FB1" w:rsidRPr="00672A54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・</w:t>
            </w:r>
            <w:r w:rsidR="00F044FE" w:rsidRPr="00E148FF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6"/>
                <w:szCs w:val="26"/>
              </w:rPr>
              <w:t>特定</w:t>
            </w:r>
            <w:r w:rsidR="00E5243D" w:rsidRPr="00E148FF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6"/>
                <w:szCs w:val="26"/>
              </w:rPr>
              <w:t>の</w:t>
            </w:r>
            <w:r w:rsidR="00F044FE" w:rsidRPr="00E148FF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6"/>
                <w:szCs w:val="26"/>
              </w:rPr>
              <w:t>車種</w:t>
            </w:r>
            <w:r w:rsidR="00E5243D" w:rsidRPr="00E148FF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6"/>
                <w:szCs w:val="26"/>
              </w:rPr>
              <w:t>に</w:t>
            </w:r>
            <w:r w:rsidR="00F044FE" w:rsidRPr="00E148FF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6"/>
                <w:szCs w:val="26"/>
              </w:rPr>
              <w:t>は</w:t>
            </w:r>
            <w:r w:rsidR="00E5243D" w:rsidRPr="00E148FF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6"/>
                <w:szCs w:val="26"/>
              </w:rPr>
              <w:t>特に</w:t>
            </w:r>
            <w:r w:rsidR="00F044FE" w:rsidRPr="00E148FF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 w:val="26"/>
                <w:szCs w:val="26"/>
              </w:rPr>
              <w:t>、</w:t>
            </w:r>
            <w:r w:rsidR="000D4FB1" w:rsidRPr="00672A54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純正セキュリティのアップグレードを行うと</w:t>
            </w:r>
            <w:r w:rsidR="00B57903" w:rsidRPr="00E148FF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ともに警報装置</w:t>
            </w:r>
            <w:r w:rsidR="00B57903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、</w:t>
            </w:r>
            <w:r w:rsidR="000D4FB1" w:rsidRPr="00672A54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ＧＰＳ等の追跡装置、イモビライザ等追加の電子機器類やナンバープレート盗難防止ネジ</w:t>
            </w:r>
            <w:r w:rsidR="00B57903" w:rsidRPr="00E148FF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など、複数の</w:t>
            </w:r>
            <w:r w:rsidR="00B57903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防犯装置を組み合せ</w:t>
            </w:r>
            <w:r w:rsidR="00DB4A45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て活用し</w:t>
            </w:r>
            <w:r w:rsidR="000D4FB1" w:rsidRPr="00672A54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ましょう。</w:t>
            </w:r>
          </w:p>
          <w:p w14:paraId="4188A245" w14:textId="77777777" w:rsidR="000D4FB1" w:rsidRPr="00672A54" w:rsidRDefault="000D4FB1" w:rsidP="000D4FB1">
            <w:pPr>
              <w:adjustRightInd w:val="0"/>
              <w:snapToGrid w:val="0"/>
              <w:ind w:left="244" w:rightChars="800" w:right="2240" w:hangingChars="100" w:hanging="244"/>
              <w:rPr>
                <w:rFonts w:asciiTheme="minorEastAsia" w:eastAsiaTheme="minorEastAsia" w:hAnsiTheme="minorEastAsia"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・短時間でも車から離れるときは、必ずエンジンを停止し、窓を閉め、ドアをロックするとともに、車内にエンジンキーやバッグ等を置いたままにしないようにしましょう。</w:t>
            </w:r>
          </w:p>
          <w:p w14:paraId="607421E8" w14:textId="77777777" w:rsidR="0084500F" w:rsidRPr="00E148FF" w:rsidRDefault="000D4FB1" w:rsidP="000D4FB1">
            <w:pPr>
              <w:adjustRightInd w:val="0"/>
              <w:snapToGrid w:val="0"/>
              <w:spacing w:afterLines="25" w:after="96"/>
              <w:ind w:left="244" w:rightChars="800" w:right="2240" w:hangingChars="100" w:hanging="244"/>
              <w:rPr>
                <w:rFonts w:asciiTheme="minorEastAsia" w:eastAsiaTheme="minorEastAsia" w:hAnsiTheme="minorEastAsia"/>
                <w:color w:val="auto"/>
                <w:spacing w:val="-8"/>
                <w:sz w:val="26"/>
                <w:szCs w:val="26"/>
              </w:rPr>
            </w:pPr>
            <w:r w:rsidRPr="00672A54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・</w:t>
            </w:r>
            <w:r w:rsidR="00973E22" w:rsidRPr="00E148FF">
              <w:rPr>
                <w:rFonts w:asciiTheme="minorEastAsia" w:eastAsiaTheme="minorEastAsia" w:hAnsiTheme="minorEastAsia" w:hint="eastAsia"/>
                <w:color w:val="auto"/>
                <w:spacing w:val="-8"/>
                <w:sz w:val="26"/>
                <w:szCs w:val="26"/>
              </w:rPr>
              <w:t>自宅等の駐車場にはスマートフォン連動型の防犯カメラを設置し、月極駐車場に駐車する場合は、管理人が常駐し、照明や防犯カメラが設置されている</w:t>
            </w:r>
          </w:p>
          <w:p w14:paraId="2EC2000A" w14:textId="0F4272A4" w:rsidR="00973E22" w:rsidRPr="00DB4A45" w:rsidRDefault="00973E22" w:rsidP="000D4FB1">
            <w:pPr>
              <w:adjustRightInd w:val="0"/>
              <w:snapToGrid w:val="0"/>
              <w:spacing w:afterLines="25" w:after="96"/>
              <w:ind w:left="204" w:rightChars="800" w:right="2240" w:hangingChars="100" w:hanging="204"/>
              <w:rPr>
                <w:rFonts w:asciiTheme="minorEastAsia" w:eastAsiaTheme="minorEastAsia" w:hAnsiTheme="minorEastAsia"/>
                <w:color w:val="auto"/>
                <w:spacing w:val="-8"/>
                <w:sz w:val="22"/>
                <w:szCs w:val="22"/>
                <w:u w:val="thick"/>
              </w:rPr>
            </w:pPr>
            <w:r w:rsidRPr="00E148FF">
              <w:rPr>
                <w:rFonts w:asciiTheme="minorEastAsia" w:eastAsiaTheme="minorEastAsia" w:hAnsiTheme="minorEastAsia" w:hint="eastAsia"/>
                <w:color w:val="auto"/>
                <w:spacing w:val="-8"/>
                <w:sz w:val="22"/>
                <w:szCs w:val="22"/>
              </w:rPr>
              <w:t xml:space="preserve">　</w:t>
            </w:r>
            <w:r w:rsidRPr="00E148FF">
              <w:rPr>
                <w:rFonts w:asciiTheme="minorEastAsia" w:eastAsiaTheme="minorEastAsia" w:hAnsiTheme="minorEastAsia" w:hint="eastAsia"/>
                <w:color w:val="auto"/>
                <w:spacing w:val="-8"/>
                <w:sz w:val="24"/>
                <w:szCs w:val="24"/>
              </w:rPr>
              <w:t>など、防犯対策が取られている駐車場を選びましょう</w:t>
            </w:r>
            <w:r w:rsidRPr="00E148FF">
              <w:rPr>
                <w:rFonts w:asciiTheme="minorEastAsia" w:eastAsiaTheme="minorEastAsia" w:hAnsiTheme="minorEastAsia" w:hint="eastAsia"/>
                <w:color w:val="auto"/>
                <w:spacing w:val="-8"/>
                <w:sz w:val="22"/>
                <w:szCs w:val="22"/>
              </w:rPr>
              <w:t>。</w:t>
            </w:r>
          </w:p>
        </w:tc>
      </w:tr>
    </w:tbl>
    <w:p w14:paraId="0E08C801" w14:textId="2DD585C1" w:rsidR="00B13988" w:rsidRDefault="00B13988">
      <w:pPr>
        <w:widowControl/>
        <w:jc w:val="left"/>
        <w:rPr>
          <w:rFonts w:ascii="HG丸ｺﾞｼｯｸM-PRO" w:eastAsia="HG丸ｺﾞｼｯｸM-PRO" w:hAnsi="HG丸ｺﾞｼｯｸM-PRO"/>
          <w:b/>
          <w:color w:val="auto"/>
        </w:rPr>
      </w:pPr>
      <w:r>
        <w:rPr>
          <w:rFonts w:ascii="HG丸ｺﾞｼｯｸM-PRO" w:eastAsia="HG丸ｺﾞｼｯｸM-PRO" w:hAnsi="HG丸ｺﾞｼｯｸM-PRO"/>
          <w:b/>
          <w:color w:val="auto"/>
        </w:rPr>
        <w:br w:type="page"/>
      </w:r>
    </w:p>
    <w:p w14:paraId="554C12A9" w14:textId="7EFE4602" w:rsidR="007E2F68" w:rsidRDefault="00CC18DD" w:rsidP="007E2F68">
      <w:pPr>
        <w:adjustRightInd w:val="0"/>
        <w:snapToGrid w:val="0"/>
        <w:spacing w:line="240" w:lineRule="atLeast"/>
        <w:rPr>
          <w:rFonts w:ascii="HG丸ｺﾞｼｯｸM-PRO" w:eastAsia="HG丸ｺﾞｼｯｸM-PRO" w:hAnsi="HG丸ｺﾞｼｯｸM-PRO"/>
          <w:b/>
          <w:color w:val="auto"/>
          <w:sz w:val="32"/>
          <w:szCs w:val="40"/>
        </w:rPr>
      </w:pPr>
      <w:r w:rsidRPr="007E2F68">
        <w:rPr>
          <w:rFonts w:ascii="HG丸ｺﾞｼｯｸM-PRO" w:eastAsia="HG丸ｺﾞｼｯｸM-PRO" w:hAnsi="HG丸ｺﾞｼｯｸM-PRO" w:hint="eastAsia"/>
          <w:b/>
          <w:color w:val="auto"/>
          <w:sz w:val="32"/>
          <w:szCs w:val="40"/>
        </w:rPr>
        <w:lastRenderedPageBreak/>
        <w:t>《県内の犯罪認知状況（令和</w:t>
      </w:r>
      <w:r w:rsidR="005376DC">
        <w:rPr>
          <w:rFonts w:ascii="HG丸ｺﾞｼｯｸM-PRO" w:eastAsia="HG丸ｺﾞｼｯｸM-PRO" w:hAnsi="HG丸ｺﾞｼｯｸM-PRO" w:hint="eastAsia"/>
          <w:b/>
          <w:color w:val="auto"/>
          <w:sz w:val="32"/>
          <w:szCs w:val="40"/>
        </w:rPr>
        <w:t>７</w:t>
      </w:r>
      <w:r w:rsidRPr="007E2F68">
        <w:rPr>
          <w:rFonts w:ascii="HG丸ｺﾞｼｯｸM-PRO" w:eastAsia="HG丸ｺﾞｼｯｸM-PRO" w:hAnsi="HG丸ｺﾞｼｯｸM-PRO" w:hint="eastAsia"/>
          <w:b/>
          <w:color w:val="auto"/>
          <w:sz w:val="32"/>
          <w:szCs w:val="40"/>
        </w:rPr>
        <w:t>年１～</w:t>
      </w:r>
      <w:r w:rsidR="005376DC">
        <w:rPr>
          <w:rFonts w:ascii="HG丸ｺﾞｼｯｸM-PRO" w:eastAsia="HG丸ｺﾞｼｯｸM-PRO" w:hAnsi="HG丸ｺﾞｼｯｸM-PRO" w:hint="eastAsia"/>
          <w:b/>
          <w:color w:val="auto"/>
          <w:sz w:val="32"/>
          <w:szCs w:val="40"/>
        </w:rPr>
        <w:t>10</w:t>
      </w:r>
      <w:r w:rsidRPr="007E2F68">
        <w:rPr>
          <w:rFonts w:ascii="HG丸ｺﾞｼｯｸM-PRO" w:eastAsia="HG丸ｺﾞｼｯｸM-PRO" w:hAnsi="HG丸ｺﾞｼｯｸM-PRO" w:hint="eastAsia"/>
          <w:b/>
          <w:color w:val="auto"/>
          <w:sz w:val="32"/>
          <w:szCs w:val="40"/>
        </w:rPr>
        <w:t>月）》</w:t>
      </w:r>
    </w:p>
    <w:p w14:paraId="7CC817AA" w14:textId="1A4C2058" w:rsidR="00CC18DD" w:rsidRPr="00513710" w:rsidRDefault="00CC18DD" w:rsidP="007E2F68">
      <w:pPr>
        <w:adjustRightInd w:val="0"/>
        <w:snapToGrid w:val="0"/>
        <w:spacing w:line="240" w:lineRule="atLeast"/>
        <w:ind w:leftChars="100" w:left="280"/>
        <w:rPr>
          <w:rFonts w:ascii="HG丸ｺﾞｼｯｸM-PRO" w:eastAsia="HG丸ｺﾞｼｯｸM-PRO" w:hAnsi="HG丸ｺﾞｼｯｸM-PRO"/>
          <w:b/>
          <w:color w:val="auto"/>
          <w:sz w:val="32"/>
          <w:szCs w:val="40"/>
        </w:rPr>
      </w:pPr>
      <w:r w:rsidRPr="00513710">
        <w:rPr>
          <w:rFonts w:ascii="HG丸ｺﾞｼｯｸM-PRO" w:eastAsia="HG丸ｺﾞｼｯｸM-PRO" w:hAnsi="HG丸ｺﾞｼｯｸM-PRO" w:hint="eastAsia"/>
          <w:color w:val="auto"/>
          <w:sz w:val="22"/>
          <w:szCs w:val="40"/>
        </w:rPr>
        <w:t>出典</w:t>
      </w:r>
      <w:r w:rsidRPr="00513710">
        <w:rPr>
          <w:rFonts w:ascii="HG丸ｺﾞｼｯｸM-PRO" w:eastAsia="HG丸ｺﾞｼｯｸM-PRO" w:hAnsi="HG丸ｺﾞｼｯｸM-PRO"/>
          <w:color w:val="auto"/>
          <w:sz w:val="22"/>
          <w:szCs w:val="40"/>
        </w:rPr>
        <w:t>：</w:t>
      </w:r>
      <w:r w:rsidRPr="00513710">
        <w:rPr>
          <w:rFonts w:ascii="HG丸ｺﾞｼｯｸM-PRO" w:eastAsia="HG丸ｺﾞｼｯｸM-PRO" w:hAnsi="HG丸ｺﾞｼｯｸM-PRO" w:hint="eastAsia"/>
          <w:color w:val="auto"/>
          <w:sz w:val="22"/>
          <w:szCs w:val="40"/>
        </w:rPr>
        <w:t>愛知県</w:t>
      </w:r>
      <w:r w:rsidRPr="00513710">
        <w:rPr>
          <w:rFonts w:ascii="HG丸ｺﾞｼｯｸM-PRO" w:eastAsia="HG丸ｺﾞｼｯｸM-PRO" w:hAnsi="HG丸ｺﾞｼｯｸM-PRO"/>
          <w:color w:val="auto"/>
          <w:sz w:val="22"/>
          <w:szCs w:val="40"/>
        </w:rPr>
        <w:t>警察本部</w:t>
      </w:r>
      <w:r w:rsidR="00672A54">
        <w:rPr>
          <w:rFonts w:ascii="HG丸ｺﾞｼｯｸM-PRO" w:eastAsia="HG丸ｺﾞｼｯｸM-PRO" w:hAnsi="HG丸ｺﾞｼｯｸM-PRO" w:hint="eastAsia"/>
          <w:color w:val="auto"/>
          <w:sz w:val="22"/>
          <w:szCs w:val="40"/>
        </w:rPr>
        <w:t xml:space="preserve">　※暫定値</w:t>
      </w:r>
    </w:p>
    <w:p w14:paraId="2340E094" w14:textId="323898F1" w:rsidR="00CC18DD" w:rsidRPr="00255A25" w:rsidRDefault="00CC18DD" w:rsidP="00513710">
      <w:pPr>
        <w:adjustRightInd w:val="0"/>
        <w:snapToGrid w:val="0"/>
        <w:spacing w:beforeLines="50" w:before="192" w:line="240" w:lineRule="atLeast"/>
        <w:rPr>
          <w:rFonts w:ascii="HG丸ｺﾞｼｯｸM-PRO" w:eastAsia="HG丸ｺﾞｼｯｸM-PRO" w:hAnsi="HG丸ｺﾞｼｯｸM-PRO"/>
          <w:color w:val="auto"/>
          <w:sz w:val="22"/>
        </w:rPr>
      </w:pPr>
      <w:r w:rsidRPr="002720D2">
        <w:rPr>
          <w:rFonts w:ascii="HG丸ｺﾞｼｯｸM-PRO" w:eastAsia="HG丸ｺﾞｼｯｸM-PRO" w:hAnsi="HG丸ｺﾞｼｯｸM-PRO" w:hint="eastAsia"/>
          <w:b/>
          <w:bCs/>
          <w:color w:val="auto"/>
          <w:sz w:val="32"/>
          <w:szCs w:val="44"/>
        </w:rPr>
        <w:t>○刑法犯認知</w:t>
      </w:r>
      <w:r w:rsidRPr="002720D2">
        <w:rPr>
          <w:rFonts w:ascii="HG丸ｺﾞｼｯｸM-PRO" w:eastAsia="HG丸ｺﾞｼｯｸM-PRO" w:hAnsi="HG丸ｺﾞｼｯｸM-PRO"/>
          <w:b/>
          <w:bCs/>
          <w:color w:val="auto"/>
          <w:sz w:val="32"/>
          <w:szCs w:val="44"/>
        </w:rPr>
        <w:t>状況</w:t>
      </w:r>
      <w:r>
        <w:rPr>
          <w:rFonts w:ascii="HG丸ｺﾞｼｯｸM-PRO" w:eastAsia="HG丸ｺﾞｼｯｸM-PRO" w:hAnsi="HG丸ｺﾞｼｯｸM-PRO" w:hint="eastAsia"/>
          <w:b/>
          <w:bCs/>
          <w:color w:val="auto"/>
          <w:sz w:val="24"/>
          <w:szCs w:val="36"/>
        </w:rPr>
        <w:t xml:space="preserve">　</w:t>
      </w:r>
      <w:r w:rsidRPr="00E03E46">
        <w:rPr>
          <w:rFonts w:ascii="HG丸ｺﾞｼｯｸM-PRO" w:eastAsia="HG丸ｺﾞｼｯｸM-PRO" w:hAnsi="HG丸ｺﾞｼｯｸM-PRO" w:hint="eastAsia"/>
          <w:color w:val="auto"/>
          <w:sz w:val="24"/>
          <w:szCs w:val="44"/>
        </w:rPr>
        <w:t>※増減・増減比は前年同期比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79"/>
        <w:gridCol w:w="2126"/>
        <w:gridCol w:w="2410"/>
        <w:gridCol w:w="2410"/>
        <w:gridCol w:w="2409"/>
      </w:tblGrid>
      <w:tr w:rsidR="007748BD" w:rsidRPr="007748BD" w14:paraId="216764E6" w14:textId="77777777" w:rsidTr="00D71F33">
        <w:tc>
          <w:tcPr>
            <w:tcW w:w="2405" w:type="dxa"/>
            <w:gridSpan w:val="2"/>
            <w:tcBorders>
              <w:tl2br w:val="single" w:sz="4" w:space="0" w:color="auto"/>
            </w:tcBorders>
            <w:vAlign w:val="center"/>
          </w:tcPr>
          <w:p w14:paraId="0AF45613" w14:textId="77777777" w:rsidR="00CC18DD" w:rsidRPr="002720D2" w:rsidRDefault="00CC18DD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14:paraId="5A96D53E" w14:textId="77777777" w:rsidR="00CC18DD" w:rsidRPr="002720D2" w:rsidRDefault="00CC18DD" w:rsidP="00CF4034">
            <w:pPr>
              <w:widowControl/>
              <w:snapToGrid w:val="0"/>
              <w:spacing w:beforeLines="25" w:before="96" w:afterLines="25" w:after="96"/>
              <w:jc w:val="center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認知件数</w:t>
            </w:r>
          </w:p>
        </w:tc>
        <w:tc>
          <w:tcPr>
            <w:tcW w:w="2410" w:type="dxa"/>
            <w:vAlign w:val="center"/>
          </w:tcPr>
          <w:p w14:paraId="677F8A28" w14:textId="77777777" w:rsidR="00CC18DD" w:rsidRPr="002720D2" w:rsidRDefault="00CC18DD" w:rsidP="00CF4034">
            <w:pPr>
              <w:widowControl/>
              <w:snapToGrid w:val="0"/>
              <w:spacing w:beforeLines="25" w:before="96" w:afterLines="25" w:after="96"/>
              <w:jc w:val="center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増減</w:t>
            </w:r>
          </w:p>
        </w:tc>
        <w:tc>
          <w:tcPr>
            <w:tcW w:w="2409" w:type="dxa"/>
            <w:vAlign w:val="center"/>
          </w:tcPr>
          <w:p w14:paraId="22E40A2F" w14:textId="77777777" w:rsidR="00CC18DD" w:rsidRPr="002720D2" w:rsidRDefault="00CC18DD" w:rsidP="00CF4034">
            <w:pPr>
              <w:widowControl/>
              <w:snapToGrid w:val="0"/>
              <w:spacing w:beforeLines="25" w:before="96" w:afterLines="25" w:after="96"/>
              <w:jc w:val="center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増減比</w:t>
            </w:r>
          </w:p>
        </w:tc>
      </w:tr>
      <w:tr w:rsidR="007748BD" w:rsidRPr="007748BD" w14:paraId="08F90C1E" w14:textId="77777777" w:rsidTr="00D71F33">
        <w:tc>
          <w:tcPr>
            <w:tcW w:w="2405" w:type="dxa"/>
            <w:gridSpan w:val="2"/>
            <w:vAlign w:val="center"/>
          </w:tcPr>
          <w:p w14:paraId="16968B65" w14:textId="77777777" w:rsidR="002C2507" w:rsidRPr="002720D2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刑法犯総数</w:t>
            </w:r>
          </w:p>
        </w:tc>
        <w:tc>
          <w:tcPr>
            <w:tcW w:w="2410" w:type="dxa"/>
            <w:vAlign w:val="center"/>
          </w:tcPr>
          <w:p w14:paraId="286E723E" w14:textId="44F5B3C0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10" w:type="dxa"/>
            <w:vAlign w:val="center"/>
          </w:tcPr>
          <w:p w14:paraId="3021721E" w14:textId="3BB3FC9C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09" w:type="dxa"/>
            <w:vAlign w:val="center"/>
          </w:tcPr>
          <w:p w14:paraId="0E23A837" w14:textId="5B7CE9DE" w:rsidR="002C2507" w:rsidRPr="002720D2" w:rsidRDefault="000E23F7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％</w:t>
            </w:r>
          </w:p>
        </w:tc>
      </w:tr>
      <w:tr w:rsidR="007748BD" w:rsidRPr="007748BD" w14:paraId="3109E607" w14:textId="77777777" w:rsidTr="00D71F33">
        <w:tc>
          <w:tcPr>
            <w:tcW w:w="2405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55528EF9" w14:textId="77777777" w:rsidR="002C2507" w:rsidRPr="002720D2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侵入盗</w:t>
            </w:r>
          </w:p>
        </w:tc>
        <w:tc>
          <w:tcPr>
            <w:tcW w:w="2410" w:type="dxa"/>
            <w:vAlign w:val="center"/>
          </w:tcPr>
          <w:p w14:paraId="5B43C983" w14:textId="5398E0A3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10" w:type="dxa"/>
            <w:vAlign w:val="center"/>
          </w:tcPr>
          <w:p w14:paraId="52968560" w14:textId="02EEC4CB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09" w:type="dxa"/>
            <w:vAlign w:val="center"/>
          </w:tcPr>
          <w:p w14:paraId="73878518" w14:textId="63719EA8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％</w:t>
            </w:r>
          </w:p>
        </w:tc>
      </w:tr>
      <w:tr w:rsidR="007748BD" w:rsidRPr="007748BD" w14:paraId="63A5DB2A" w14:textId="77777777" w:rsidTr="00D71F33"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3CA5B34" w14:textId="77777777" w:rsidR="002C2507" w:rsidRPr="002720D2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519D0BA" w14:textId="77777777" w:rsidR="002C2507" w:rsidRPr="00D71F33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pacing w:val="-4"/>
                <w:szCs w:val="28"/>
              </w:rPr>
            </w:pPr>
            <w:r w:rsidRPr="00D71F33">
              <w:rPr>
                <w:rFonts w:ascii="HG丸ｺﾞｼｯｸM-PRO" w:eastAsia="HG丸ｺﾞｼｯｸM-PRO" w:hAnsi="HG丸ｺﾞｼｯｸM-PRO" w:hint="eastAsia"/>
                <w:color w:val="auto"/>
                <w:spacing w:val="-4"/>
                <w:szCs w:val="28"/>
              </w:rPr>
              <w:t>住宅対象侵入盗</w:t>
            </w:r>
          </w:p>
        </w:tc>
        <w:tc>
          <w:tcPr>
            <w:tcW w:w="2410" w:type="dxa"/>
            <w:vAlign w:val="center"/>
          </w:tcPr>
          <w:p w14:paraId="2A694C8F" w14:textId="2AEEA9E7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10" w:type="dxa"/>
            <w:vAlign w:val="center"/>
          </w:tcPr>
          <w:p w14:paraId="24AACD63" w14:textId="1D00443D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09" w:type="dxa"/>
            <w:vAlign w:val="center"/>
          </w:tcPr>
          <w:p w14:paraId="479614B9" w14:textId="78F4E479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％</w:t>
            </w:r>
          </w:p>
        </w:tc>
      </w:tr>
      <w:tr w:rsidR="007748BD" w:rsidRPr="007748BD" w14:paraId="607010E9" w14:textId="77777777" w:rsidTr="00D71F33">
        <w:tc>
          <w:tcPr>
            <w:tcW w:w="27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CD5D1EA" w14:textId="77777777" w:rsidR="002C2507" w:rsidRPr="002720D2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61E30148" w14:textId="77777777" w:rsidR="002C2507" w:rsidRPr="002720D2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事務所荒し</w:t>
            </w:r>
          </w:p>
        </w:tc>
        <w:tc>
          <w:tcPr>
            <w:tcW w:w="2410" w:type="dxa"/>
            <w:vAlign w:val="center"/>
          </w:tcPr>
          <w:p w14:paraId="5CB509FC" w14:textId="20F8D0D8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10" w:type="dxa"/>
            <w:vAlign w:val="center"/>
          </w:tcPr>
          <w:p w14:paraId="284CF8CB" w14:textId="2E469D3F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09" w:type="dxa"/>
            <w:vAlign w:val="center"/>
          </w:tcPr>
          <w:p w14:paraId="2BF13AF8" w14:textId="65EDFF13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％</w:t>
            </w:r>
          </w:p>
        </w:tc>
      </w:tr>
      <w:tr w:rsidR="007748BD" w:rsidRPr="007748BD" w14:paraId="399A7C21" w14:textId="77777777" w:rsidTr="00D71F33">
        <w:tc>
          <w:tcPr>
            <w:tcW w:w="279" w:type="dxa"/>
            <w:tcBorders>
              <w:top w:val="single" w:sz="4" w:space="0" w:color="FFFFFF" w:themeColor="background1"/>
            </w:tcBorders>
            <w:vAlign w:val="center"/>
          </w:tcPr>
          <w:p w14:paraId="4645AC29" w14:textId="77777777" w:rsidR="002C2507" w:rsidRPr="002720D2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79EA81D9" w14:textId="77777777" w:rsidR="002C2507" w:rsidRPr="002720D2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出店荒し</w:t>
            </w:r>
          </w:p>
        </w:tc>
        <w:tc>
          <w:tcPr>
            <w:tcW w:w="2410" w:type="dxa"/>
            <w:vAlign w:val="center"/>
          </w:tcPr>
          <w:p w14:paraId="348463AF" w14:textId="0470C4B7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10" w:type="dxa"/>
            <w:vAlign w:val="center"/>
          </w:tcPr>
          <w:p w14:paraId="55F1022C" w14:textId="660B567F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09" w:type="dxa"/>
            <w:vAlign w:val="center"/>
          </w:tcPr>
          <w:p w14:paraId="19ED2468" w14:textId="765F6553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％</w:t>
            </w:r>
          </w:p>
        </w:tc>
      </w:tr>
      <w:tr w:rsidR="007748BD" w:rsidRPr="007748BD" w14:paraId="2576DA74" w14:textId="77777777" w:rsidTr="00D71F33">
        <w:tc>
          <w:tcPr>
            <w:tcW w:w="2405" w:type="dxa"/>
            <w:gridSpan w:val="2"/>
            <w:vAlign w:val="center"/>
          </w:tcPr>
          <w:p w14:paraId="7698C95D" w14:textId="77777777" w:rsidR="002C2507" w:rsidRPr="002720D2" w:rsidRDefault="002C2507" w:rsidP="00CF4034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自動車盗</w:t>
            </w:r>
          </w:p>
        </w:tc>
        <w:tc>
          <w:tcPr>
            <w:tcW w:w="2410" w:type="dxa"/>
            <w:vAlign w:val="center"/>
          </w:tcPr>
          <w:p w14:paraId="5E71EAA5" w14:textId="75375693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10" w:type="dxa"/>
            <w:vAlign w:val="center"/>
          </w:tcPr>
          <w:p w14:paraId="5343B181" w14:textId="5C023375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2409" w:type="dxa"/>
            <w:vAlign w:val="center"/>
          </w:tcPr>
          <w:p w14:paraId="66FD7B7A" w14:textId="44BF10CC" w:rsidR="002C2507" w:rsidRPr="002720D2" w:rsidRDefault="002F0FA0" w:rsidP="00CF4034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％</w:t>
            </w:r>
          </w:p>
        </w:tc>
      </w:tr>
    </w:tbl>
    <w:p w14:paraId="4A9AFCFD" w14:textId="40501218" w:rsidR="002A48F2" w:rsidRDefault="00CC18DD" w:rsidP="00513710">
      <w:pPr>
        <w:snapToGrid w:val="0"/>
        <w:spacing w:beforeLines="50" w:before="192"/>
        <w:rPr>
          <w:rFonts w:ascii="HG丸ｺﾞｼｯｸM-PRO" w:eastAsia="HG丸ｺﾞｼｯｸM-PRO" w:hAnsi="HG丸ｺﾞｼｯｸM-PRO"/>
          <w:color w:val="auto"/>
          <w:sz w:val="24"/>
          <w:szCs w:val="44"/>
        </w:rPr>
      </w:pPr>
      <w:r w:rsidRPr="002720D2">
        <w:rPr>
          <w:rFonts w:ascii="HG丸ｺﾞｼｯｸM-PRO" w:eastAsia="HG丸ｺﾞｼｯｸM-PRO" w:hAnsi="HG丸ｺﾞｼｯｸM-PRO" w:hint="eastAsia"/>
          <w:b/>
          <w:color w:val="auto"/>
          <w:sz w:val="32"/>
          <w:szCs w:val="32"/>
        </w:rPr>
        <w:t>〇特殊詐欺、SNS型投資・ロマンス詐欺の認知状況</w:t>
      </w:r>
    </w:p>
    <w:p w14:paraId="5E8A5365" w14:textId="2920BA2A" w:rsidR="005376DC" w:rsidRPr="002720D2" w:rsidRDefault="002A48F2" w:rsidP="005376DC">
      <w:pPr>
        <w:snapToGrid w:val="0"/>
        <w:rPr>
          <w:rFonts w:ascii="HG丸ｺﾞｼｯｸM-PRO" w:eastAsia="HG丸ｺﾞｼｯｸM-PRO" w:hAnsi="HG丸ｺﾞｼｯｸM-PRO"/>
          <w:b/>
          <w:color w:val="aut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color w:val="auto"/>
          <w:sz w:val="24"/>
          <w:szCs w:val="44"/>
        </w:rPr>
        <w:t>※</w:t>
      </w:r>
      <w:r w:rsidRPr="002A48F2">
        <w:rPr>
          <w:rFonts w:ascii="HG丸ｺﾞｼｯｸM-PRO" w:eastAsia="HG丸ｺﾞｼｯｸM-PRO" w:hAnsi="HG丸ｺﾞｼｯｸM-PRO" w:hint="eastAsia"/>
          <w:color w:val="auto"/>
          <w:sz w:val="24"/>
          <w:szCs w:val="44"/>
        </w:rPr>
        <w:t>千円以下切り捨て</w:t>
      </w:r>
      <w:r>
        <w:rPr>
          <w:rFonts w:ascii="HG丸ｺﾞｼｯｸM-PRO" w:eastAsia="HG丸ｺﾞｼｯｸM-PRO" w:hAnsi="HG丸ｺﾞｼｯｸM-PRO" w:hint="eastAsia"/>
          <w:color w:val="auto"/>
          <w:sz w:val="24"/>
          <w:szCs w:val="44"/>
        </w:rPr>
        <w:t xml:space="preserve">　</w:t>
      </w:r>
      <w:r w:rsidR="005376DC" w:rsidRPr="00E03E46">
        <w:rPr>
          <w:rFonts w:ascii="HG丸ｺﾞｼｯｸM-PRO" w:eastAsia="HG丸ｺﾞｼｯｸM-PRO" w:hAnsi="HG丸ｺﾞｼｯｸM-PRO" w:hint="eastAsia"/>
          <w:color w:val="auto"/>
          <w:sz w:val="24"/>
          <w:szCs w:val="44"/>
        </w:rPr>
        <w:t>※増減・増減比は前年同期比</w:t>
      </w: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2405"/>
        <w:gridCol w:w="2400"/>
        <w:gridCol w:w="1428"/>
        <w:gridCol w:w="3391"/>
      </w:tblGrid>
      <w:tr w:rsidR="00DB184B" w:rsidRPr="002720D2" w14:paraId="2E637722" w14:textId="77777777" w:rsidTr="00513710">
        <w:tc>
          <w:tcPr>
            <w:tcW w:w="9624" w:type="dxa"/>
            <w:gridSpan w:val="4"/>
          </w:tcPr>
          <w:p w14:paraId="49ADDF7C" w14:textId="77777777" w:rsidR="00DB184B" w:rsidRPr="002720D2" w:rsidRDefault="00DB184B" w:rsidP="00CF4034">
            <w:pPr>
              <w:snapToGrid w:val="0"/>
              <w:spacing w:beforeLines="25" w:before="96" w:afterLines="25" w:after="96"/>
              <w:jc w:val="center"/>
              <w:rPr>
                <w:rFonts w:ascii="HG丸ｺﾞｼｯｸM-PRO" w:eastAsia="HG丸ｺﾞｼｯｸM-PRO" w:hAnsi="HG丸ｺﾞｼｯｸM-PRO"/>
                <w:b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/>
                <w:color w:val="auto"/>
                <w:szCs w:val="28"/>
              </w:rPr>
              <w:t>特殊詐欺</w:t>
            </w:r>
          </w:p>
        </w:tc>
      </w:tr>
      <w:tr w:rsidR="00DB184B" w:rsidRPr="002720D2" w14:paraId="2E4F639C" w14:textId="77777777" w:rsidTr="00D71F33">
        <w:tc>
          <w:tcPr>
            <w:tcW w:w="2405" w:type="dxa"/>
          </w:tcPr>
          <w:p w14:paraId="38DE1A16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認知件数</w:t>
            </w:r>
          </w:p>
        </w:tc>
        <w:tc>
          <w:tcPr>
            <w:tcW w:w="2400" w:type="dxa"/>
          </w:tcPr>
          <w:p w14:paraId="3B9B8374" w14:textId="416B95D5" w:rsidR="00DB184B" w:rsidRPr="002720D2" w:rsidRDefault="002F0FA0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件</w:t>
            </w:r>
          </w:p>
        </w:tc>
        <w:tc>
          <w:tcPr>
            <w:tcW w:w="1428" w:type="dxa"/>
          </w:tcPr>
          <w:p w14:paraId="580EBB3A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被害額</w:t>
            </w:r>
          </w:p>
        </w:tc>
        <w:tc>
          <w:tcPr>
            <w:tcW w:w="3391" w:type="dxa"/>
          </w:tcPr>
          <w:p w14:paraId="483181DA" w14:textId="29C930C2" w:rsidR="00DB184B" w:rsidRPr="002720D2" w:rsidRDefault="002F0FA0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万円</w:t>
            </w:r>
          </w:p>
        </w:tc>
      </w:tr>
      <w:tr w:rsidR="00DB184B" w:rsidRPr="002720D2" w14:paraId="6459D05F" w14:textId="77777777" w:rsidTr="00D71F33">
        <w:tc>
          <w:tcPr>
            <w:tcW w:w="2405" w:type="dxa"/>
          </w:tcPr>
          <w:p w14:paraId="36AD223A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増減</w:t>
            </w:r>
          </w:p>
        </w:tc>
        <w:tc>
          <w:tcPr>
            <w:tcW w:w="2400" w:type="dxa"/>
          </w:tcPr>
          <w:p w14:paraId="2B06DAA5" w14:textId="575FE638" w:rsidR="00DB184B" w:rsidRPr="002720D2" w:rsidRDefault="002F0FA0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件</w:t>
            </w:r>
          </w:p>
        </w:tc>
        <w:tc>
          <w:tcPr>
            <w:tcW w:w="1428" w:type="dxa"/>
          </w:tcPr>
          <w:p w14:paraId="40FEC209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増減</w:t>
            </w:r>
          </w:p>
        </w:tc>
        <w:tc>
          <w:tcPr>
            <w:tcW w:w="3391" w:type="dxa"/>
          </w:tcPr>
          <w:p w14:paraId="0866A1CC" w14:textId="0FC882F2" w:rsidR="00DB184B" w:rsidRPr="002720D2" w:rsidRDefault="002F0FA0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万円</w:t>
            </w:r>
          </w:p>
        </w:tc>
      </w:tr>
      <w:tr w:rsidR="00DB184B" w:rsidRPr="002720D2" w14:paraId="10CF58A9" w14:textId="77777777" w:rsidTr="00D71F33">
        <w:tc>
          <w:tcPr>
            <w:tcW w:w="2405" w:type="dxa"/>
          </w:tcPr>
          <w:p w14:paraId="649BAE5E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増減比</w:t>
            </w:r>
          </w:p>
        </w:tc>
        <w:tc>
          <w:tcPr>
            <w:tcW w:w="2400" w:type="dxa"/>
          </w:tcPr>
          <w:p w14:paraId="437D2E88" w14:textId="556E9A97" w:rsidR="00DB184B" w:rsidRPr="002720D2" w:rsidRDefault="002F0FA0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％</w:t>
            </w:r>
          </w:p>
        </w:tc>
        <w:tc>
          <w:tcPr>
            <w:tcW w:w="1428" w:type="dxa"/>
          </w:tcPr>
          <w:p w14:paraId="346EDDD7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増減比</w:t>
            </w:r>
          </w:p>
        </w:tc>
        <w:tc>
          <w:tcPr>
            <w:tcW w:w="3391" w:type="dxa"/>
          </w:tcPr>
          <w:p w14:paraId="1C41510E" w14:textId="2AC004FF" w:rsidR="00DB184B" w:rsidRPr="002720D2" w:rsidRDefault="002F0FA0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％</w:t>
            </w:r>
          </w:p>
        </w:tc>
      </w:tr>
    </w:tbl>
    <w:p w14:paraId="756D80CB" w14:textId="77777777" w:rsidR="00DB184B" w:rsidRPr="002720D2" w:rsidRDefault="00DB184B" w:rsidP="00BF2565">
      <w:pPr>
        <w:snapToGrid w:val="0"/>
        <w:rPr>
          <w:rFonts w:ascii="HG丸ｺﾞｼｯｸM-PRO" w:eastAsia="HG丸ｺﾞｼｯｸM-PRO" w:hAnsi="HG丸ｺﾞｼｯｸM-PRO"/>
          <w:b/>
          <w:color w:val="auto"/>
          <w:szCs w:val="28"/>
        </w:rPr>
      </w:pPr>
    </w:p>
    <w:tbl>
      <w:tblPr>
        <w:tblStyle w:val="a3"/>
        <w:tblW w:w="9624" w:type="dxa"/>
        <w:tblLook w:val="04A0" w:firstRow="1" w:lastRow="0" w:firstColumn="1" w:lastColumn="0" w:noHBand="0" w:noVBand="1"/>
      </w:tblPr>
      <w:tblGrid>
        <w:gridCol w:w="4812"/>
        <w:gridCol w:w="4812"/>
      </w:tblGrid>
      <w:tr w:rsidR="00DB184B" w:rsidRPr="002720D2" w14:paraId="303F1E99" w14:textId="77777777" w:rsidTr="00513710">
        <w:tc>
          <w:tcPr>
            <w:tcW w:w="9624" w:type="dxa"/>
            <w:gridSpan w:val="2"/>
          </w:tcPr>
          <w:p w14:paraId="4EE7DE11" w14:textId="58FF5727" w:rsidR="00DB184B" w:rsidRPr="002720D2" w:rsidRDefault="00DB184B" w:rsidP="00CF4034">
            <w:pPr>
              <w:snapToGrid w:val="0"/>
              <w:spacing w:beforeLines="25" w:before="96" w:afterLines="25" w:after="96"/>
              <w:jc w:val="center"/>
              <w:rPr>
                <w:rFonts w:ascii="HG丸ｺﾞｼｯｸM-PRO" w:eastAsia="HG丸ｺﾞｼｯｸM-PRO" w:hAnsi="HG丸ｺﾞｼｯｸM-PRO"/>
                <w:b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/>
                <w:b/>
                <w:color w:val="auto"/>
                <w:szCs w:val="28"/>
              </w:rPr>
              <w:t>SNS型投資・ロマンス詐欺</w:t>
            </w:r>
          </w:p>
        </w:tc>
      </w:tr>
      <w:tr w:rsidR="00DB184B" w:rsidRPr="002720D2" w14:paraId="520549F7" w14:textId="77777777" w:rsidTr="00513710">
        <w:tc>
          <w:tcPr>
            <w:tcW w:w="4812" w:type="dxa"/>
          </w:tcPr>
          <w:p w14:paraId="0085A70E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認知件数</w:t>
            </w:r>
          </w:p>
        </w:tc>
        <w:tc>
          <w:tcPr>
            <w:tcW w:w="4812" w:type="dxa"/>
          </w:tcPr>
          <w:p w14:paraId="226684E7" w14:textId="18DFA6D8" w:rsidR="00DB184B" w:rsidRPr="002720D2" w:rsidRDefault="002F0FA0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件</w:t>
            </w:r>
          </w:p>
        </w:tc>
      </w:tr>
      <w:tr w:rsidR="00DB184B" w:rsidRPr="002720D2" w14:paraId="65268917" w14:textId="77777777" w:rsidTr="00513710">
        <w:tc>
          <w:tcPr>
            <w:tcW w:w="4812" w:type="dxa"/>
          </w:tcPr>
          <w:p w14:paraId="2FF368FA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被害額</w:t>
            </w:r>
          </w:p>
        </w:tc>
        <w:tc>
          <w:tcPr>
            <w:tcW w:w="4812" w:type="dxa"/>
          </w:tcPr>
          <w:p w14:paraId="280F11B1" w14:textId="1A5437FC" w:rsidR="00DB184B" w:rsidRPr="002720D2" w:rsidRDefault="00DB184B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万円</w:t>
            </w:r>
          </w:p>
        </w:tc>
      </w:tr>
      <w:tr w:rsidR="00DB184B" w:rsidRPr="002720D2" w14:paraId="40C5325B" w14:textId="77777777" w:rsidTr="00513710">
        <w:tc>
          <w:tcPr>
            <w:tcW w:w="4812" w:type="dxa"/>
          </w:tcPr>
          <w:p w14:paraId="126636BD" w14:textId="77777777" w:rsidR="00DB184B" w:rsidRPr="002720D2" w:rsidRDefault="00DB184B" w:rsidP="00CF4034">
            <w:pPr>
              <w:snapToGrid w:val="0"/>
              <w:spacing w:beforeLines="25" w:before="96" w:afterLines="25" w:after="96"/>
              <w:rPr>
                <w:rFonts w:ascii="HG丸ｺﾞｼｯｸM-PRO" w:eastAsia="HG丸ｺﾞｼｯｸM-PRO" w:hAnsi="HG丸ｺﾞｼｯｸM-PRO"/>
                <w:bCs/>
                <w:color w:val="auto"/>
                <w:spacing w:val="-4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pacing w:val="-4"/>
                <w:szCs w:val="28"/>
              </w:rPr>
              <w:t>１件あたりの被害額</w:t>
            </w:r>
          </w:p>
        </w:tc>
        <w:tc>
          <w:tcPr>
            <w:tcW w:w="4812" w:type="dxa"/>
          </w:tcPr>
          <w:p w14:paraId="764E9C0A" w14:textId="2BF48F9F" w:rsidR="00DB184B" w:rsidRPr="002720D2" w:rsidRDefault="00DB184B" w:rsidP="00CF4034">
            <w:pPr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bCs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bCs/>
                <w:color w:val="auto"/>
                <w:szCs w:val="28"/>
              </w:rPr>
              <w:t>万円</w:t>
            </w:r>
          </w:p>
        </w:tc>
      </w:tr>
    </w:tbl>
    <w:p w14:paraId="48AD0437" w14:textId="77777777" w:rsidR="0022698A" w:rsidRDefault="0022698A" w:rsidP="00D30181">
      <w:pPr>
        <w:snapToGrid w:val="0"/>
        <w:rPr>
          <w:rFonts w:ascii="HG丸ｺﾞｼｯｸM-PRO" w:eastAsia="HG丸ｺﾞｼｯｸM-PRO" w:hAnsi="HG丸ｺﾞｼｯｸM-PRO"/>
          <w:b/>
          <w:color w:val="auto"/>
          <w:sz w:val="32"/>
          <w:szCs w:val="32"/>
        </w:rPr>
      </w:pPr>
    </w:p>
    <w:p w14:paraId="6FFB178A" w14:textId="583E5063" w:rsidR="00CC18DD" w:rsidRPr="002720D2" w:rsidRDefault="00D30181" w:rsidP="00D30181">
      <w:pPr>
        <w:snapToGrid w:val="0"/>
        <w:rPr>
          <w:rFonts w:ascii="HG丸ｺﾞｼｯｸM-PRO" w:eastAsia="HG丸ｺﾞｼｯｸM-PRO" w:hAnsi="HG丸ｺﾞｼｯｸM-PRO"/>
          <w:b/>
          <w:color w:val="auto"/>
          <w:sz w:val="32"/>
          <w:szCs w:val="32"/>
        </w:rPr>
      </w:pPr>
      <w:r w:rsidRPr="002720D2">
        <w:rPr>
          <w:rFonts w:ascii="HG丸ｺﾞｼｯｸM-PRO" w:eastAsia="HG丸ｺﾞｼｯｸM-PRO" w:hAnsi="HG丸ｺﾞｼｯｸM-PRO" w:hint="eastAsia"/>
          <w:b/>
          <w:color w:val="auto"/>
          <w:sz w:val="32"/>
          <w:szCs w:val="32"/>
        </w:rPr>
        <w:t>〇</w:t>
      </w:r>
      <w:r w:rsidR="00CC18DD" w:rsidRPr="002720D2">
        <w:rPr>
          <w:rFonts w:ascii="HG丸ｺﾞｼｯｸM-PRO" w:eastAsia="HG丸ｺﾞｼｯｸM-PRO" w:hAnsi="HG丸ｺﾞｼｯｸM-PRO" w:hint="eastAsia"/>
          <w:b/>
          <w:color w:val="auto"/>
          <w:sz w:val="32"/>
          <w:szCs w:val="32"/>
        </w:rPr>
        <w:t>特殊詐欺手口別認知状況（千円以下切り捨て）</w:t>
      </w:r>
    </w:p>
    <w:tbl>
      <w:tblPr>
        <w:tblStyle w:val="a3"/>
        <w:tblW w:w="9629" w:type="dxa"/>
        <w:tblInd w:w="5" w:type="dxa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748BD" w:rsidRPr="002720D2" w14:paraId="58487F74" w14:textId="77777777" w:rsidTr="00513710">
        <w:tc>
          <w:tcPr>
            <w:tcW w:w="3209" w:type="dxa"/>
            <w:tcBorders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0EC3078A" w14:textId="77777777" w:rsidR="00CC18DD" w:rsidRPr="002720D2" w:rsidRDefault="00CC18DD" w:rsidP="00513710">
            <w:pPr>
              <w:widowControl/>
              <w:snapToGrid w:val="0"/>
              <w:spacing w:beforeLines="25" w:before="96" w:afterLines="25" w:after="96"/>
              <w:jc w:val="left"/>
              <w:rPr>
                <w:color w:val="auto"/>
                <w:szCs w:val="28"/>
              </w:rPr>
            </w:pPr>
          </w:p>
        </w:tc>
        <w:tc>
          <w:tcPr>
            <w:tcW w:w="3210" w:type="dxa"/>
            <w:vAlign w:val="center"/>
          </w:tcPr>
          <w:p w14:paraId="6B04FD17" w14:textId="77777777" w:rsidR="00CC18DD" w:rsidRPr="002720D2" w:rsidRDefault="00CC18DD" w:rsidP="00513710">
            <w:pPr>
              <w:widowControl/>
              <w:snapToGrid w:val="0"/>
              <w:spacing w:beforeLines="25" w:before="96" w:afterLines="25" w:after="96"/>
              <w:jc w:val="center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認知件数</w:t>
            </w:r>
          </w:p>
        </w:tc>
        <w:tc>
          <w:tcPr>
            <w:tcW w:w="3210" w:type="dxa"/>
            <w:vAlign w:val="center"/>
          </w:tcPr>
          <w:p w14:paraId="396E51E5" w14:textId="77777777" w:rsidR="00CC18DD" w:rsidRPr="002720D2" w:rsidRDefault="00CC18DD" w:rsidP="00513710">
            <w:pPr>
              <w:widowControl/>
              <w:snapToGrid w:val="0"/>
              <w:spacing w:beforeLines="25" w:before="96" w:afterLines="25" w:after="96"/>
              <w:jc w:val="center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被害額</w:t>
            </w:r>
          </w:p>
        </w:tc>
      </w:tr>
      <w:tr w:rsidR="002F0FA0" w:rsidRPr="002720D2" w14:paraId="2FB29412" w14:textId="77777777" w:rsidTr="00513710">
        <w:tc>
          <w:tcPr>
            <w:tcW w:w="3209" w:type="dxa"/>
            <w:tcBorders>
              <w:top w:val="single" w:sz="4" w:space="0" w:color="auto"/>
            </w:tcBorders>
            <w:vAlign w:val="center"/>
          </w:tcPr>
          <w:p w14:paraId="704E66FF" w14:textId="77777777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オレオレ詐欺</w:t>
            </w:r>
          </w:p>
        </w:tc>
        <w:tc>
          <w:tcPr>
            <w:tcW w:w="3210" w:type="dxa"/>
            <w:vAlign w:val="center"/>
          </w:tcPr>
          <w:p w14:paraId="0AD22705" w14:textId="7CC64EEE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3210" w:type="dxa"/>
            <w:vAlign w:val="center"/>
          </w:tcPr>
          <w:p w14:paraId="3B2FB153" w14:textId="4761BF9B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万円</w:t>
            </w:r>
          </w:p>
        </w:tc>
      </w:tr>
      <w:tr w:rsidR="002F0FA0" w:rsidRPr="002720D2" w14:paraId="1826B67E" w14:textId="77777777" w:rsidTr="00513710">
        <w:tc>
          <w:tcPr>
            <w:tcW w:w="3209" w:type="dxa"/>
            <w:vAlign w:val="center"/>
          </w:tcPr>
          <w:p w14:paraId="70E744FC" w14:textId="77777777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預貯金詐欺</w:t>
            </w:r>
          </w:p>
        </w:tc>
        <w:tc>
          <w:tcPr>
            <w:tcW w:w="3210" w:type="dxa"/>
            <w:vAlign w:val="center"/>
          </w:tcPr>
          <w:p w14:paraId="734E7E91" w14:textId="0A8E4B78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3210" w:type="dxa"/>
            <w:vAlign w:val="center"/>
          </w:tcPr>
          <w:p w14:paraId="255A66CE" w14:textId="50694D26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万円</w:t>
            </w:r>
          </w:p>
        </w:tc>
      </w:tr>
      <w:tr w:rsidR="002F0FA0" w:rsidRPr="002720D2" w14:paraId="3E56653C" w14:textId="77777777" w:rsidTr="00513710">
        <w:tc>
          <w:tcPr>
            <w:tcW w:w="3209" w:type="dxa"/>
            <w:vAlign w:val="center"/>
          </w:tcPr>
          <w:p w14:paraId="2033C875" w14:textId="77777777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架空料金請求詐欺</w:t>
            </w:r>
          </w:p>
        </w:tc>
        <w:tc>
          <w:tcPr>
            <w:tcW w:w="3210" w:type="dxa"/>
            <w:vAlign w:val="center"/>
          </w:tcPr>
          <w:p w14:paraId="7D9DEB52" w14:textId="05D6966F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3210" w:type="dxa"/>
            <w:vAlign w:val="center"/>
          </w:tcPr>
          <w:p w14:paraId="2E59992F" w14:textId="3DC1D917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万円</w:t>
            </w:r>
          </w:p>
        </w:tc>
      </w:tr>
      <w:tr w:rsidR="002F0FA0" w:rsidRPr="002720D2" w14:paraId="4CD2CAE5" w14:textId="77777777" w:rsidTr="00513710">
        <w:tc>
          <w:tcPr>
            <w:tcW w:w="3209" w:type="dxa"/>
            <w:vAlign w:val="center"/>
          </w:tcPr>
          <w:p w14:paraId="13767B60" w14:textId="77777777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還付金詐欺</w:t>
            </w:r>
          </w:p>
        </w:tc>
        <w:tc>
          <w:tcPr>
            <w:tcW w:w="3210" w:type="dxa"/>
            <w:vAlign w:val="center"/>
          </w:tcPr>
          <w:p w14:paraId="4367DDC7" w14:textId="5CBBCC51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3210" w:type="dxa"/>
            <w:vAlign w:val="center"/>
          </w:tcPr>
          <w:p w14:paraId="02B3F536" w14:textId="54FE3263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万円</w:t>
            </w:r>
          </w:p>
        </w:tc>
      </w:tr>
      <w:tr w:rsidR="002F0FA0" w:rsidRPr="002720D2" w14:paraId="4BEE1CD2" w14:textId="77777777" w:rsidTr="00513710">
        <w:tc>
          <w:tcPr>
            <w:tcW w:w="3209" w:type="dxa"/>
            <w:vAlign w:val="center"/>
          </w:tcPr>
          <w:p w14:paraId="4DBE8876" w14:textId="77777777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融資保証金詐欺</w:t>
            </w:r>
          </w:p>
        </w:tc>
        <w:tc>
          <w:tcPr>
            <w:tcW w:w="3210" w:type="dxa"/>
            <w:vAlign w:val="center"/>
          </w:tcPr>
          <w:p w14:paraId="2185FC79" w14:textId="463A73EB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3210" w:type="dxa"/>
            <w:vAlign w:val="center"/>
          </w:tcPr>
          <w:p w14:paraId="2C336D20" w14:textId="380A0833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万円</w:t>
            </w:r>
          </w:p>
        </w:tc>
      </w:tr>
      <w:tr w:rsidR="002F0FA0" w:rsidRPr="002720D2" w14:paraId="6ABE6C8E" w14:textId="77777777" w:rsidTr="00513710">
        <w:tc>
          <w:tcPr>
            <w:tcW w:w="3209" w:type="dxa"/>
            <w:vAlign w:val="center"/>
          </w:tcPr>
          <w:p w14:paraId="5964DB52" w14:textId="77777777" w:rsidR="002F0FA0" w:rsidRPr="00462BDD" w:rsidRDefault="002F0FA0" w:rsidP="002F0FA0">
            <w:pPr>
              <w:widowControl/>
              <w:snapToGrid w:val="0"/>
              <w:spacing w:beforeLines="25" w:before="96" w:afterLines="25" w:after="96"/>
              <w:jc w:val="left"/>
              <w:rPr>
                <w:rFonts w:ascii="HG丸ｺﾞｼｯｸM-PRO" w:eastAsia="HG丸ｺﾞｼｯｸM-PRO" w:hAnsi="HG丸ｺﾞｼｯｸM-PRO"/>
                <w:color w:val="auto"/>
                <w:spacing w:val="-4"/>
                <w:szCs w:val="28"/>
              </w:rPr>
            </w:pPr>
            <w:r w:rsidRPr="00462BDD">
              <w:rPr>
                <w:rFonts w:ascii="HG丸ｺﾞｼｯｸM-PRO" w:eastAsia="HG丸ｺﾞｼｯｸM-PRO" w:hAnsi="HG丸ｺﾞｼｯｸM-PRO" w:hint="eastAsia"/>
                <w:color w:val="auto"/>
                <w:spacing w:val="-4"/>
                <w:szCs w:val="28"/>
              </w:rPr>
              <w:t>キャッシュカード詐欺盗</w:t>
            </w:r>
          </w:p>
        </w:tc>
        <w:tc>
          <w:tcPr>
            <w:tcW w:w="3210" w:type="dxa"/>
            <w:vAlign w:val="center"/>
          </w:tcPr>
          <w:p w14:paraId="0D3EC2E4" w14:textId="5CE36BFD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件</w:t>
            </w:r>
          </w:p>
        </w:tc>
        <w:tc>
          <w:tcPr>
            <w:tcW w:w="3210" w:type="dxa"/>
            <w:vAlign w:val="center"/>
          </w:tcPr>
          <w:p w14:paraId="3BC76019" w14:textId="33DD3A97" w:rsidR="002F0FA0" w:rsidRPr="002720D2" w:rsidRDefault="002F0FA0" w:rsidP="002F0FA0">
            <w:pPr>
              <w:widowControl/>
              <w:snapToGrid w:val="0"/>
              <w:spacing w:beforeLines="25" w:before="96" w:afterLines="25" w:after="96"/>
              <w:jc w:val="right"/>
              <w:rPr>
                <w:rFonts w:ascii="HG丸ｺﾞｼｯｸM-PRO" w:eastAsia="HG丸ｺﾞｼｯｸM-PRO" w:hAnsi="HG丸ｺﾞｼｯｸM-PRO"/>
                <w:color w:val="auto"/>
                <w:szCs w:val="28"/>
              </w:rPr>
            </w:pPr>
            <w:r w:rsidRPr="002720D2">
              <w:rPr>
                <w:rFonts w:ascii="HG丸ｺﾞｼｯｸM-PRO" w:eastAsia="HG丸ｺﾞｼｯｸM-PRO" w:hAnsi="HG丸ｺﾞｼｯｸM-PRO" w:hint="eastAsia"/>
                <w:color w:val="auto"/>
                <w:szCs w:val="28"/>
              </w:rPr>
              <w:t>万円</w:t>
            </w:r>
          </w:p>
        </w:tc>
      </w:tr>
    </w:tbl>
    <w:p w14:paraId="6868938A" w14:textId="0EF0FC03" w:rsidR="0092387B" w:rsidRPr="0092387B" w:rsidRDefault="0092387B">
      <w:pPr>
        <w:widowControl/>
        <w:jc w:val="left"/>
        <w:rPr>
          <w:rFonts w:asciiTheme="minorEastAsia" w:eastAsiaTheme="minorEastAsia" w:hAnsiTheme="minorEastAsia"/>
          <w:color w:val="auto"/>
          <w:sz w:val="2"/>
          <w:szCs w:val="2"/>
        </w:rPr>
      </w:pPr>
      <w:r>
        <w:rPr>
          <w:rFonts w:asciiTheme="minorEastAsia" w:eastAsiaTheme="minorEastAsia" w:hAnsiTheme="minorEastAsia" w:hint="eastAsia"/>
          <w:color w:val="auto"/>
          <w:sz w:val="2"/>
          <w:szCs w:val="2"/>
        </w:rPr>
        <w:t xml:space="preserve">　　</w:t>
      </w:r>
    </w:p>
    <w:p w14:paraId="383F4AD4" w14:textId="1338FEEC" w:rsidR="005C546B" w:rsidRPr="00260582" w:rsidRDefault="005C546B" w:rsidP="005C546B">
      <w:pPr>
        <w:autoSpaceDE w:val="0"/>
        <w:autoSpaceDN w:val="0"/>
        <w:snapToGrid w:val="0"/>
        <w:spacing w:line="360" w:lineRule="exact"/>
        <w:rPr>
          <w:rFonts w:asciiTheme="minorEastAsia" w:eastAsiaTheme="minorEastAsia" w:hAnsiTheme="minorEastAsia"/>
          <w:color w:val="auto"/>
        </w:rPr>
      </w:pPr>
      <w:r w:rsidRPr="00260582">
        <w:rPr>
          <w:rFonts w:asciiTheme="minorEastAsia" w:eastAsiaTheme="minorEastAsia" w:hAnsiTheme="minorEastAsia" w:hint="eastAsia"/>
          <w:color w:val="auto"/>
        </w:rPr>
        <w:lastRenderedPageBreak/>
        <w:t>【愛知県安全なまちづくり推進協議会委員】</w:t>
      </w:r>
    </w:p>
    <w:tbl>
      <w:tblPr>
        <w:tblW w:w="98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90"/>
      </w:tblGrid>
      <w:tr w:rsidR="00260582" w:rsidRPr="00260582" w14:paraId="73053AD4" w14:textId="77777777" w:rsidTr="00F8081F">
        <w:trPr>
          <w:trHeight w:val="926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57" w:type="dxa"/>
              <w:bottom w:w="57" w:type="dxa"/>
            </w:tcMar>
          </w:tcPr>
          <w:p w14:paraId="4A42A072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bookmarkStart w:id="0" w:name="_Hlk141370883"/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愛知県知事</w:t>
            </w:r>
          </w:p>
          <w:p w14:paraId="79121E29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愛知県警察本部長</w:t>
            </w:r>
          </w:p>
          <w:p w14:paraId="471C088D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名古屋市長</w:t>
            </w:r>
          </w:p>
          <w:p w14:paraId="1980D43B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愛知県商店街振興組合連合会理事長</w:t>
            </w:r>
          </w:p>
          <w:p w14:paraId="7E5A8816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公益社団法人愛知県防犯協会連合会会長</w:t>
            </w:r>
          </w:p>
          <w:p w14:paraId="7223BE15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愛知県教育委員会教育長</w:t>
            </w:r>
          </w:p>
          <w:p w14:paraId="604022D7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名古屋市教育委員会教育長</w:t>
            </w:r>
          </w:p>
          <w:p w14:paraId="17856BA6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愛知県市長会長</w:t>
            </w:r>
          </w:p>
          <w:p w14:paraId="747F751A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愛知県町村会長</w:t>
            </w:r>
          </w:p>
          <w:p w14:paraId="58BC5051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公益社団法人愛知建築士会会長</w:t>
            </w:r>
          </w:p>
          <w:p w14:paraId="4B622697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愛知県セルフガード協会会長</w:t>
            </w:r>
          </w:p>
          <w:p w14:paraId="0F6F4FAB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一般社団法人愛知県警備業協会会長</w:t>
            </w:r>
          </w:p>
          <w:p w14:paraId="3C4FFA4F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一般社団法人愛知ビルメンテナンス協会会長</w:t>
            </w:r>
          </w:p>
          <w:p w14:paraId="63428276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一般社団法人不動産協会中部支部長</w:t>
            </w:r>
          </w:p>
          <w:p w14:paraId="0993D9F0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一般社団法人愛知県建設業協会会長</w:t>
            </w:r>
          </w:p>
          <w:p w14:paraId="081C8357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名古屋駐車協会会長</w:t>
            </w:r>
          </w:p>
          <w:p w14:paraId="48E74818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中部鉄道協会長</w:t>
            </w:r>
          </w:p>
          <w:p w14:paraId="6BC58FFE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日本チェーンストア協会中部支部長</w:t>
            </w:r>
          </w:p>
          <w:p w14:paraId="1531E3DC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愛知県コンビニエンスストア防犯対策協議会会長</w:t>
            </w:r>
          </w:p>
          <w:p w14:paraId="35FF27A5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中部百貨店協会会長</w:t>
            </w:r>
          </w:p>
          <w:p w14:paraId="18A0ABAD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愛知県金融機関防犯対策協議会会長</w:t>
            </w:r>
          </w:p>
          <w:p w14:paraId="66E6D14E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日本貸金業協会愛知県支部事務長</w:t>
            </w:r>
          </w:p>
          <w:p w14:paraId="3FF885C9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愛知県自動車盗難等防止協議会会長</w:t>
            </w:r>
          </w:p>
          <w:p w14:paraId="3C3151CD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愛知県自転車モーター商協同組合理事長</w:t>
            </w:r>
          </w:p>
          <w:p w14:paraId="4B1C00E3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愛知県自動販売防犯対策協議会会長</w:t>
            </w:r>
          </w:p>
          <w:p w14:paraId="0C5ACF06" w14:textId="1CAC6A39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愛知県石油商業組合理事長</w:t>
            </w:r>
          </w:p>
        </w:tc>
        <w:tc>
          <w:tcPr>
            <w:tcW w:w="5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2C4C265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愛知県タクシー協会会長</w:t>
            </w:r>
          </w:p>
          <w:p w14:paraId="21624C6C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名古屋タクシー協会会長</w:t>
            </w:r>
          </w:p>
          <w:p w14:paraId="531A99C2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一般社団法人愛知県生活衛生同業組合連合会会長</w:t>
            </w:r>
          </w:p>
          <w:p w14:paraId="3E898F1A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愛知県カラオケボックス協会会長</w:t>
            </w:r>
          </w:p>
          <w:p w14:paraId="3E43BA4D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愛知県遊技業協同組合理事長</w:t>
            </w:r>
          </w:p>
          <w:p w14:paraId="474EFE5A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一般社団法人中部経済連合会会長</w:t>
            </w:r>
          </w:p>
          <w:p w14:paraId="3C80AF7E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愛知県商工会議所連合会会長</w:t>
            </w:r>
          </w:p>
          <w:p w14:paraId="2FD944B9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愛知県商工会連合会会長</w:t>
            </w:r>
          </w:p>
          <w:p w14:paraId="3D2E3FC7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pacing w:val="-14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pacing w:val="-14"/>
                <w:sz w:val="20"/>
                <w:szCs w:val="20"/>
              </w:rPr>
              <w:t>公益社団法人日本青年会議所東海地区愛知ブロック協議会長</w:t>
            </w:r>
          </w:p>
          <w:p w14:paraId="32519594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愛知県青少年育成県民会議会長</w:t>
            </w:r>
          </w:p>
          <w:p w14:paraId="7EE411E6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愛知県女性団体連盟会長</w:t>
            </w:r>
          </w:p>
          <w:p w14:paraId="0E8F9B2B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公益財団法人愛知県老人クラブ連合会会長</w:t>
            </w:r>
          </w:p>
          <w:p w14:paraId="364088C7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日本労働組合総連合会愛知県連合会会長</w:t>
            </w:r>
          </w:p>
          <w:p w14:paraId="64CC110F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社会福祉法人愛知県社会福祉協議会会長</w:t>
            </w:r>
          </w:p>
          <w:p w14:paraId="03B75354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愛知県国公立幼稚園・こども園長会会長</w:t>
            </w:r>
          </w:p>
          <w:p w14:paraId="2B04800E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公益社団法人愛知県私立幼稚園連盟会長</w:t>
            </w:r>
          </w:p>
          <w:p w14:paraId="66B157F3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愛知県小中学校長会会長</w:t>
            </w:r>
          </w:p>
          <w:p w14:paraId="3C87EE54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名古屋市立小中学校長会会長</w:t>
            </w:r>
          </w:p>
          <w:p w14:paraId="45CED951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愛知県公立高等学校長会会長</w:t>
            </w:r>
          </w:p>
          <w:p w14:paraId="2B73D93C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愛知県私学協会会長</w:t>
            </w:r>
          </w:p>
          <w:p w14:paraId="1661A05A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愛知県国公立幼稚園・こども園PTA連絡協議会会長</w:t>
            </w:r>
          </w:p>
          <w:p w14:paraId="3A515019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愛知県小中学校ＰＴＡ連絡協議会会長</w:t>
            </w:r>
          </w:p>
          <w:p w14:paraId="5C7A99C9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愛知県公立高等学校ＰＴＡ連合会会長</w:t>
            </w:r>
          </w:p>
          <w:p w14:paraId="666A9187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愛知県私立幼稚園ＰＴＡ連合協議会会長</w:t>
            </w:r>
          </w:p>
          <w:p w14:paraId="215DDC42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公益財団法人愛知県暴力追放運動推進センター理事長公益社団法人被害者サポートセンターあいち会長</w:t>
            </w:r>
          </w:p>
          <w:p w14:paraId="28D79F41" w14:textId="77777777" w:rsidR="005C546B" w:rsidRPr="00260582" w:rsidRDefault="005C546B" w:rsidP="00F8081F">
            <w:pPr>
              <w:autoSpaceDE w:val="0"/>
              <w:autoSpaceDN w:val="0"/>
              <w:spacing w:line="360" w:lineRule="exact"/>
              <w:ind w:firstLineChars="1400" w:firstLine="2800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60582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 xml:space="preserve">（５２名・順不同）　　　　　　　　　　　</w:t>
            </w:r>
          </w:p>
        </w:tc>
      </w:tr>
    </w:tbl>
    <w:bookmarkEnd w:id="0"/>
    <w:p w14:paraId="332210CC" w14:textId="77777777" w:rsidR="008F5EE0" w:rsidRPr="00BF6417" w:rsidRDefault="008F5EE0" w:rsidP="008F5EE0">
      <w:pPr>
        <w:autoSpaceDE w:val="0"/>
        <w:autoSpaceDN w:val="0"/>
        <w:spacing w:line="360" w:lineRule="exact"/>
        <w:ind w:leftChars="1800" w:left="504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【年末</w:t>
      </w:r>
      <w:r w:rsidRPr="00BF6417">
        <w:rPr>
          <w:rFonts w:asciiTheme="minorEastAsia" w:eastAsiaTheme="minorEastAsia" w:hAnsiTheme="minorEastAsia" w:hint="eastAsia"/>
          <w:sz w:val="21"/>
          <w:szCs w:val="21"/>
        </w:rPr>
        <w:t>の安全なまちづくり県民運動事務局】</w:t>
      </w:r>
    </w:p>
    <w:p w14:paraId="3CEB2C97" w14:textId="77777777" w:rsidR="008F5EE0" w:rsidRPr="00BF6417" w:rsidRDefault="008F5EE0" w:rsidP="008F5EE0">
      <w:pPr>
        <w:autoSpaceDE w:val="0"/>
        <w:autoSpaceDN w:val="0"/>
        <w:spacing w:line="360" w:lineRule="exact"/>
        <w:ind w:leftChars="1900" w:left="532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/>
          <w:noProof/>
          <w:sz w:val="21"/>
          <w:szCs w:val="21"/>
        </w:rPr>
        <w:drawing>
          <wp:anchor distT="0" distB="0" distL="114300" distR="114300" simplePos="0" relativeHeight="251925504" behindDoc="0" locked="0" layoutInCell="1" allowOverlap="1" wp14:anchorId="21F24291" wp14:editId="65F076D6">
            <wp:simplePos x="0" y="0"/>
            <wp:positionH relativeFrom="column">
              <wp:posOffset>251460</wp:posOffset>
            </wp:positionH>
            <wp:positionV relativeFrom="page">
              <wp:posOffset>7362825</wp:posOffset>
            </wp:positionV>
            <wp:extent cx="2413635" cy="1997075"/>
            <wp:effectExtent l="0" t="0" r="5715" b="3175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図 1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6417">
        <w:rPr>
          <w:rFonts w:asciiTheme="minorEastAsia" w:eastAsiaTheme="minorEastAsia" w:hAnsiTheme="minorEastAsia" w:hint="eastAsia"/>
          <w:sz w:val="21"/>
          <w:szCs w:val="21"/>
        </w:rPr>
        <w:t>○愛知県防災安全局県民安全課</w:t>
      </w:r>
    </w:p>
    <w:p w14:paraId="251A6577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F1189A">
        <w:rPr>
          <w:noProof/>
        </w:rPr>
        <w:drawing>
          <wp:anchor distT="0" distB="0" distL="114300" distR="114300" simplePos="0" relativeHeight="251927552" behindDoc="0" locked="0" layoutInCell="1" allowOverlap="1" wp14:anchorId="550BD87E" wp14:editId="427D3111">
            <wp:simplePos x="0" y="0"/>
            <wp:positionH relativeFrom="margin">
              <wp:align>left</wp:align>
            </wp:positionH>
            <wp:positionV relativeFrom="paragraph">
              <wp:posOffset>72604</wp:posOffset>
            </wp:positionV>
            <wp:extent cx="400050" cy="457200"/>
            <wp:effectExtent l="0" t="0" r="0" b="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6417">
        <w:rPr>
          <w:rFonts w:asciiTheme="minorEastAsia" w:eastAsiaTheme="minorEastAsia" w:hAnsiTheme="minorEastAsia" w:hint="eastAsia"/>
          <w:sz w:val="21"/>
          <w:szCs w:val="21"/>
        </w:rPr>
        <w:t>〒460-8501</w:t>
      </w:r>
    </w:p>
    <w:p w14:paraId="00B33A16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 w:hint="eastAsia"/>
          <w:sz w:val="21"/>
          <w:szCs w:val="21"/>
        </w:rPr>
        <w:t>名古屋市中区三の丸三丁目1番2号</w:t>
      </w:r>
    </w:p>
    <w:p w14:paraId="76C805C7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 w:hint="eastAsia"/>
          <w:sz w:val="21"/>
          <w:szCs w:val="21"/>
        </w:rPr>
        <w:t>電話　052-954-6176(ダイヤルイン)</w:t>
      </w:r>
    </w:p>
    <w:p w14:paraId="72928E70" w14:textId="77777777" w:rsidR="008F5EE0" w:rsidRPr="00BF6417" w:rsidRDefault="008F5EE0" w:rsidP="008F5EE0">
      <w:pPr>
        <w:autoSpaceDE w:val="0"/>
        <w:autoSpaceDN w:val="0"/>
        <w:spacing w:line="360" w:lineRule="exact"/>
        <w:ind w:leftChars="1900" w:left="532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 w:hint="eastAsia"/>
          <w:sz w:val="21"/>
          <w:szCs w:val="21"/>
        </w:rPr>
        <w:t>○愛知県警察本部生活安全部生活安全総務課</w:t>
      </w:r>
    </w:p>
    <w:p w14:paraId="7B6F60AF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320516">
        <w:rPr>
          <w:rFonts w:asciiTheme="minorEastAsia" w:eastAsiaTheme="minorEastAsia" w:hAnsiTheme="minorEastAsi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57D0241A" wp14:editId="6705EBDC">
                <wp:simplePos x="0" y="0"/>
                <wp:positionH relativeFrom="column">
                  <wp:posOffset>2283971</wp:posOffset>
                </wp:positionH>
                <wp:positionV relativeFrom="paragraph">
                  <wp:posOffset>6573</wp:posOffset>
                </wp:positionV>
                <wp:extent cx="659080" cy="934720"/>
                <wp:effectExtent l="0" t="0" r="0" b="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80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AB1C" w14:textId="77777777" w:rsidR="008F5EE0" w:rsidRDefault="008F5EE0" w:rsidP="008F5EE0">
                            <w:r w:rsidRPr="00F1189A">
                              <w:rPr>
                                <w:noProof/>
                              </w:rPr>
                              <w:drawing>
                                <wp:inline distT="0" distB="0" distL="0" distR="0" wp14:anchorId="75E2FDAD" wp14:editId="202AD202">
                                  <wp:extent cx="457200" cy="514350"/>
                                  <wp:effectExtent l="0" t="0" r="0" b="0"/>
                                  <wp:docPr id="2053735370" name="図 20537353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20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0241A" id="_x0000_s1029" type="#_x0000_t202" style="position:absolute;left:0;text-align:left;margin-left:179.85pt;margin-top:.5pt;width:51.9pt;height:73.6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05+wEAANM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" filled="f" stroked="f">
                <v:textbox>
                  <w:txbxContent>
                    <w:p w14:paraId="0EDAAB1C" w14:textId="77777777" w:rsidR="008F5EE0" w:rsidRDefault="008F5EE0" w:rsidP="008F5EE0">
                      <w:r w:rsidRPr="00F1189A">
                        <w:rPr>
                          <w:noProof/>
                        </w:rPr>
                        <w:drawing>
                          <wp:inline distT="0" distB="0" distL="0" distR="0" wp14:anchorId="75E2FDAD" wp14:editId="202AD202">
                            <wp:extent cx="457200" cy="514350"/>
                            <wp:effectExtent l="0" t="0" r="0" b="0"/>
                            <wp:docPr id="2053735370" name="図 20537353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200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F6417">
        <w:rPr>
          <w:rFonts w:asciiTheme="minorEastAsia" w:eastAsiaTheme="minorEastAsia" w:hAnsiTheme="minorEastAsia" w:hint="eastAsia"/>
          <w:sz w:val="21"/>
          <w:szCs w:val="21"/>
        </w:rPr>
        <w:t>〒460-8502</w:t>
      </w:r>
    </w:p>
    <w:p w14:paraId="7ADD1F78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F1189A">
        <w:rPr>
          <w:noProof/>
        </w:rPr>
        <w:drawing>
          <wp:anchor distT="0" distB="0" distL="114300" distR="114300" simplePos="0" relativeHeight="251928576" behindDoc="0" locked="0" layoutInCell="1" allowOverlap="1" wp14:anchorId="69363EC5" wp14:editId="61130253">
            <wp:simplePos x="0" y="0"/>
            <wp:positionH relativeFrom="column">
              <wp:posOffset>9640</wp:posOffset>
            </wp:positionH>
            <wp:positionV relativeFrom="paragraph">
              <wp:posOffset>33622</wp:posOffset>
            </wp:positionV>
            <wp:extent cx="800100" cy="104775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6417">
        <w:rPr>
          <w:rFonts w:asciiTheme="minorEastAsia" w:eastAsiaTheme="minorEastAsia" w:hAnsiTheme="minorEastAsia" w:hint="eastAsia"/>
          <w:sz w:val="21"/>
          <w:szCs w:val="21"/>
        </w:rPr>
        <w:t>名古屋市中区三の丸二丁目1番1号</w:t>
      </w:r>
    </w:p>
    <w:p w14:paraId="100D2F37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314D2689" wp14:editId="77CC1D53">
                <wp:simplePos x="0" y="0"/>
                <wp:positionH relativeFrom="margin">
                  <wp:posOffset>-139065</wp:posOffset>
                </wp:positionH>
                <wp:positionV relativeFrom="page">
                  <wp:posOffset>9315450</wp:posOffset>
                </wp:positionV>
                <wp:extent cx="3067050" cy="759460"/>
                <wp:effectExtent l="0" t="0" r="0" b="2540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59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74974" w14:textId="77777777" w:rsidR="008F5EE0" w:rsidRPr="00075B68" w:rsidRDefault="008F5EE0" w:rsidP="008F5EE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75B68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075B68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アンキーくん」</w:t>
                            </w:r>
                          </w:p>
                          <w:p w14:paraId="6959BFDB" w14:textId="77777777" w:rsidR="008F5EE0" w:rsidRPr="00075B68" w:rsidRDefault="008F5EE0" w:rsidP="008F5EE0">
                            <w:pPr>
                              <w:autoSpaceDE w:val="0"/>
                              <w:autoSpaceDN w:val="0"/>
                              <w:jc w:val="center"/>
                              <w:rPr>
                                <w:rFonts w:ascii="Segoe UI Symbol" w:eastAsiaTheme="minorEastAsia" w:hAnsi="Segoe UI Symbol"/>
                                <w:b/>
                                <w:sz w:val="24"/>
                                <w:szCs w:val="24"/>
                              </w:rPr>
                            </w:pPr>
                            <w:r w:rsidRPr="00075B68">
                              <w:rPr>
                                <w:rFonts w:ascii="Segoe UI Symbol" w:eastAsiaTheme="minorEastAsia" w:hAnsi="Segoe UI Symbol" w:hint="eastAsia"/>
                                <w:sz w:val="24"/>
                                <w:szCs w:val="24"/>
                              </w:rPr>
                              <w:t>◆</w:t>
                            </w:r>
                            <w:r w:rsidRPr="00075B68">
                              <w:rPr>
                                <w:rFonts w:ascii="Segoe UI Symbol" w:eastAsiaTheme="minorEastAsia" w:hAnsi="Segoe UI Symbol"/>
                                <w:sz w:val="24"/>
                                <w:szCs w:val="24"/>
                              </w:rPr>
                              <w:t>安全なまちづくりシンボルマーク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D2689" id="_x0000_s1030" type="#_x0000_t202" style="position:absolute;left:0;text-align:left;margin-left:-10.95pt;margin-top:733.5pt;width:241.5pt;height:59.8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" filled="f" stroked="f">
                <v:textbox style="mso-fit-shape-to-text:t">
                  <w:txbxContent>
                    <w:p w14:paraId="25C74974" w14:textId="77777777" w:rsidR="008F5EE0" w:rsidRPr="00075B68" w:rsidRDefault="008F5EE0" w:rsidP="008F5EE0">
                      <w:pPr>
                        <w:autoSpaceDE w:val="0"/>
                        <w:autoSpaceDN w:val="0"/>
                        <w:jc w:val="center"/>
                        <w:rPr>
                          <w:rFonts w:asciiTheme="minorEastAsia" w:eastAsiaTheme="minorEastAsia" w:hAnsiTheme="minorEastAsia"/>
                          <w:b/>
                          <w:sz w:val="24"/>
                          <w:szCs w:val="24"/>
                        </w:rPr>
                      </w:pPr>
                      <w:r w:rsidRPr="00075B68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「</w:t>
                      </w:r>
                      <w:r w:rsidRPr="00075B68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アンキーくん」</w:t>
                      </w:r>
                    </w:p>
                    <w:p w14:paraId="6959BFDB" w14:textId="77777777" w:rsidR="008F5EE0" w:rsidRPr="00075B68" w:rsidRDefault="008F5EE0" w:rsidP="008F5EE0">
                      <w:pPr>
                        <w:autoSpaceDE w:val="0"/>
                        <w:autoSpaceDN w:val="0"/>
                        <w:jc w:val="center"/>
                        <w:rPr>
                          <w:rFonts w:ascii="Segoe UI Symbol" w:eastAsiaTheme="minorEastAsia" w:hAnsi="Segoe UI Symbol"/>
                          <w:b/>
                          <w:sz w:val="24"/>
                          <w:szCs w:val="24"/>
                        </w:rPr>
                      </w:pPr>
                      <w:r w:rsidRPr="00075B68">
                        <w:rPr>
                          <w:rFonts w:ascii="Segoe UI Symbol" w:eastAsiaTheme="minorEastAsia" w:hAnsi="Segoe UI Symbol" w:hint="eastAsia"/>
                          <w:sz w:val="24"/>
                          <w:szCs w:val="24"/>
                        </w:rPr>
                        <w:t>◆</w:t>
                      </w:r>
                      <w:r w:rsidRPr="00075B68">
                        <w:rPr>
                          <w:rFonts w:ascii="Segoe UI Symbol" w:eastAsiaTheme="minorEastAsia" w:hAnsi="Segoe UI Symbol"/>
                          <w:sz w:val="24"/>
                          <w:szCs w:val="24"/>
                        </w:rPr>
                        <w:t>安全なまちづくりシンボルマーク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F6417">
        <w:rPr>
          <w:rFonts w:asciiTheme="minorEastAsia" w:eastAsiaTheme="minorEastAsia" w:hAnsiTheme="minorEastAsia" w:hint="eastAsia"/>
          <w:sz w:val="21"/>
          <w:szCs w:val="21"/>
        </w:rPr>
        <w:t>電話　052-951-1611(代表)</w:t>
      </w:r>
    </w:p>
    <w:p w14:paraId="64D904C1" w14:textId="77777777" w:rsidR="008F5EE0" w:rsidRPr="00BF6417" w:rsidRDefault="008F5EE0" w:rsidP="008F5EE0">
      <w:pPr>
        <w:autoSpaceDE w:val="0"/>
        <w:autoSpaceDN w:val="0"/>
        <w:spacing w:line="360" w:lineRule="exact"/>
        <w:ind w:leftChars="1900" w:left="532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 w:hint="eastAsia"/>
          <w:sz w:val="21"/>
          <w:szCs w:val="21"/>
        </w:rPr>
        <w:t>○公益社団法人愛知県防犯協会連合会</w:t>
      </w:r>
    </w:p>
    <w:p w14:paraId="74984DA8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 w:hint="eastAsia"/>
          <w:sz w:val="21"/>
          <w:szCs w:val="21"/>
        </w:rPr>
        <w:t>〒466-0054</w:t>
      </w:r>
    </w:p>
    <w:p w14:paraId="11E8154E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 w:hint="eastAsia"/>
          <w:sz w:val="21"/>
          <w:szCs w:val="21"/>
        </w:rPr>
        <w:t>名古屋市昭和区円上町26番15号</w:t>
      </w:r>
    </w:p>
    <w:p w14:paraId="0F85FAC6" w14:textId="77777777" w:rsidR="008F5EE0" w:rsidRPr="00BF6417" w:rsidRDefault="008F5EE0" w:rsidP="008F5EE0">
      <w:pPr>
        <w:autoSpaceDE w:val="0"/>
        <w:autoSpaceDN w:val="0"/>
        <w:spacing w:line="360" w:lineRule="exact"/>
        <w:ind w:leftChars="2000" w:left="5600"/>
        <w:rPr>
          <w:rFonts w:asciiTheme="minorEastAsia" w:eastAsiaTheme="minorEastAsia" w:hAnsiTheme="minorEastAsia"/>
          <w:sz w:val="21"/>
          <w:szCs w:val="21"/>
        </w:rPr>
      </w:pPr>
      <w:r w:rsidRPr="00BF6417">
        <w:rPr>
          <w:rFonts w:asciiTheme="minorEastAsia" w:eastAsiaTheme="minorEastAsia" w:hAnsiTheme="minorEastAsia" w:hint="eastAsia"/>
          <w:sz w:val="21"/>
          <w:szCs w:val="21"/>
        </w:rPr>
        <w:t>電話　052-871-2110</w:t>
      </w:r>
    </w:p>
    <w:p w14:paraId="486834DE" w14:textId="78C35A30" w:rsidR="00B97D15" w:rsidRPr="00260582" w:rsidRDefault="00B97D15" w:rsidP="008F5EE0">
      <w:pPr>
        <w:autoSpaceDE w:val="0"/>
        <w:autoSpaceDN w:val="0"/>
        <w:spacing w:line="360" w:lineRule="exact"/>
        <w:ind w:leftChars="1800" w:left="5040"/>
        <w:rPr>
          <w:rFonts w:asciiTheme="minorEastAsia" w:eastAsiaTheme="minorEastAsia" w:hAnsiTheme="minorEastAsia"/>
          <w:color w:val="auto"/>
          <w:sz w:val="21"/>
          <w:szCs w:val="21"/>
        </w:rPr>
      </w:pPr>
    </w:p>
    <w:sectPr w:rsidR="00B97D15" w:rsidRPr="00260582" w:rsidSect="00FA6E4E">
      <w:pgSz w:w="11906" w:h="16838" w:code="9"/>
      <w:pgMar w:top="397" w:right="1134" w:bottom="250" w:left="1134" w:header="57" w:footer="57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72606" w14:textId="77777777" w:rsidR="00FF04ED" w:rsidRDefault="00FF04ED" w:rsidP="004452E5">
      <w:r>
        <w:separator/>
      </w:r>
    </w:p>
  </w:endnote>
  <w:endnote w:type="continuationSeparator" w:id="0">
    <w:p w14:paraId="05490887" w14:textId="77777777" w:rsidR="00FF04ED" w:rsidRDefault="00FF04ED" w:rsidP="0044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C3920" w14:textId="77777777" w:rsidR="00FF04ED" w:rsidRDefault="00FF04ED" w:rsidP="004452E5">
      <w:r>
        <w:separator/>
      </w:r>
    </w:p>
  </w:footnote>
  <w:footnote w:type="continuationSeparator" w:id="0">
    <w:p w14:paraId="6C8D22EE" w14:textId="77777777" w:rsidR="00FF04ED" w:rsidRDefault="00FF04ED" w:rsidP="00445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C9D"/>
    <w:multiLevelType w:val="hybridMultilevel"/>
    <w:tmpl w:val="FA6CB74A"/>
    <w:lvl w:ilvl="0" w:tplc="FCB415F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HGSｺﾞｼｯｸE" w:hint="eastAsia"/>
      </w:rPr>
    </w:lvl>
    <w:lvl w:ilvl="1" w:tplc="34B20F0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ＭＳ ゴシック" w:cs="HGSｺﾞｼｯｸE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A22560"/>
    <w:multiLevelType w:val="hybridMultilevel"/>
    <w:tmpl w:val="5F9E98EE"/>
    <w:lvl w:ilvl="0" w:tplc="F156F2B2">
      <w:numFmt w:val="bullet"/>
      <w:lvlText w:val="○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ＭＳ ゴシック" w:cs="HGSｺﾞｼｯｸ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" w15:restartNumberingAfterBreak="0">
    <w:nsid w:val="697D1EF3"/>
    <w:multiLevelType w:val="hybridMultilevel"/>
    <w:tmpl w:val="337ED6CE"/>
    <w:lvl w:ilvl="0" w:tplc="ACA83E3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HGSｺﾞｼｯｸE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41180740">
    <w:abstractNumId w:val="2"/>
  </w:num>
  <w:num w:numId="2" w16cid:durableId="1976526323">
    <w:abstractNumId w:val="1"/>
  </w:num>
  <w:num w:numId="3" w16cid:durableId="104170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3"/>
  <w:drawingGridVerticalSpacing w:val="4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C4"/>
    <w:rsid w:val="000065FF"/>
    <w:rsid w:val="00007F8F"/>
    <w:rsid w:val="000136FD"/>
    <w:rsid w:val="00013ED3"/>
    <w:rsid w:val="000144E4"/>
    <w:rsid w:val="000152CC"/>
    <w:rsid w:val="00015E4A"/>
    <w:rsid w:val="000168C6"/>
    <w:rsid w:val="0002179B"/>
    <w:rsid w:val="00021EE4"/>
    <w:rsid w:val="00023A5D"/>
    <w:rsid w:val="00025227"/>
    <w:rsid w:val="00025BB0"/>
    <w:rsid w:val="00027923"/>
    <w:rsid w:val="00027D95"/>
    <w:rsid w:val="00027E10"/>
    <w:rsid w:val="0003082C"/>
    <w:rsid w:val="00031F03"/>
    <w:rsid w:val="000323A5"/>
    <w:rsid w:val="00033593"/>
    <w:rsid w:val="000341F4"/>
    <w:rsid w:val="0003461F"/>
    <w:rsid w:val="0003640E"/>
    <w:rsid w:val="000379A5"/>
    <w:rsid w:val="000401F3"/>
    <w:rsid w:val="00041A97"/>
    <w:rsid w:val="00042308"/>
    <w:rsid w:val="00042855"/>
    <w:rsid w:val="00042E4B"/>
    <w:rsid w:val="00044323"/>
    <w:rsid w:val="000449C8"/>
    <w:rsid w:val="00045A39"/>
    <w:rsid w:val="00046365"/>
    <w:rsid w:val="000467B8"/>
    <w:rsid w:val="00047B87"/>
    <w:rsid w:val="00047F7E"/>
    <w:rsid w:val="00050631"/>
    <w:rsid w:val="00051529"/>
    <w:rsid w:val="0005162B"/>
    <w:rsid w:val="00052676"/>
    <w:rsid w:val="00052C22"/>
    <w:rsid w:val="00054389"/>
    <w:rsid w:val="000544EA"/>
    <w:rsid w:val="00055C7C"/>
    <w:rsid w:val="0005644B"/>
    <w:rsid w:val="00056F1F"/>
    <w:rsid w:val="00057F81"/>
    <w:rsid w:val="0006131F"/>
    <w:rsid w:val="00062E39"/>
    <w:rsid w:val="00064361"/>
    <w:rsid w:val="000655EF"/>
    <w:rsid w:val="00065E59"/>
    <w:rsid w:val="00067C8C"/>
    <w:rsid w:val="0007019B"/>
    <w:rsid w:val="000713AD"/>
    <w:rsid w:val="000720C2"/>
    <w:rsid w:val="00073728"/>
    <w:rsid w:val="000739E0"/>
    <w:rsid w:val="00073E1E"/>
    <w:rsid w:val="00075999"/>
    <w:rsid w:val="00075B68"/>
    <w:rsid w:val="00076A68"/>
    <w:rsid w:val="0008313C"/>
    <w:rsid w:val="0008353D"/>
    <w:rsid w:val="00083923"/>
    <w:rsid w:val="00083A8B"/>
    <w:rsid w:val="000861C2"/>
    <w:rsid w:val="000862A1"/>
    <w:rsid w:val="00087326"/>
    <w:rsid w:val="000873B5"/>
    <w:rsid w:val="000879F8"/>
    <w:rsid w:val="000906C8"/>
    <w:rsid w:val="00090EB0"/>
    <w:rsid w:val="000976D4"/>
    <w:rsid w:val="00097E48"/>
    <w:rsid w:val="000A0CC4"/>
    <w:rsid w:val="000A165F"/>
    <w:rsid w:val="000A29F3"/>
    <w:rsid w:val="000A2EF4"/>
    <w:rsid w:val="000A38FD"/>
    <w:rsid w:val="000A4D51"/>
    <w:rsid w:val="000A7586"/>
    <w:rsid w:val="000A7E93"/>
    <w:rsid w:val="000B20E5"/>
    <w:rsid w:val="000B284B"/>
    <w:rsid w:val="000B4AE7"/>
    <w:rsid w:val="000B6028"/>
    <w:rsid w:val="000C0141"/>
    <w:rsid w:val="000C2474"/>
    <w:rsid w:val="000C309C"/>
    <w:rsid w:val="000C536A"/>
    <w:rsid w:val="000C76F0"/>
    <w:rsid w:val="000D14A5"/>
    <w:rsid w:val="000D1A9D"/>
    <w:rsid w:val="000D4FB1"/>
    <w:rsid w:val="000D6094"/>
    <w:rsid w:val="000D7982"/>
    <w:rsid w:val="000E060B"/>
    <w:rsid w:val="000E0817"/>
    <w:rsid w:val="000E096F"/>
    <w:rsid w:val="000E15B9"/>
    <w:rsid w:val="000E23F7"/>
    <w:rsid w:val="000E2916"/>
    <w:rsid w:val="000E35F3"/>
    <w:rsid w:val="000E4B2A"/>
    <w:rsid w:val="000E5255"/>
    <w:rsid w:val="000E55C7"/>
    <w:rsid w:val="000E5B70"/>
    <w:rsid w:val="000E5D84"/>
    <w:rsid w:val="000E712D"/>
    <w:rsid w:val="000E7A11"/>
    <w:rsid w:val="000E7F02"/>
    <w:rsid w:val="000F0C53"/>
    <w:rsid w:val="000F1C90"/>
    <w:rsid w:val="000F2C14"/>
    <w:rsid w:val="000F30B7"/>
    <w:rsid w:val="000F3FF3"/>
    <w:rsid w:val="000F44B9"/>
    <w:rsid w:val="000F487C"/>
    <w:rsid w:val="000F6427"/>
    <w:rsid w:val="000F69D9"/>
    <w:rsid w:val="000F78A0"/>
    <w:rsid w:val="000F7D74"/>
    <w:rsid w:val="00100A4C"/>
    <w:rsid w:val="00103FFB"/>
    <w:rsid w:val="00106F11"/>
    <w:rsid w:val="00110385"/>
    <w:rsid w:val="00110BEB"/>
    <w:rsid w:val="0011232A"/>
    <w:rsid w:val="00112B04"/>
    <w:rsid w:val="00115B97"/>
    <w:rsid w:val="0011792F"/>
    <w:rsid w:val="001205D1"/>
    <w:rsid w:val="00120F2B"/>
    <w:rsid w:val="00120FAD"/>
    <w:rsid w:val="00122E15"/>
    <w:rsid w:val="001236B4"/>
    <w:rsid w:val="00123C00"/>
    <w:rsid w:val="0012446E"/>
    <w:rsid w:val="00124BA9"/>
    <w:rsid w:val="001252D6"/>
    <w:rsid w:val="00127445"/>
    <w:rsid w:val="001310CA"/>
    <w:rsid w:val="00131D0A"/>
    <w:rsid w:val="001325AC"/>
    <w:rsid w:val="0013372D"/>
    <w:rsid w:val="0013480E"/>
    <w:rsid w:val="001349B9"/>
    <w:rsid w:val="00134DCA"/>
    <w:rsid w:val="001358F2"/>
    <w:rsid w:val="001412CA"/>
    <w:rsid w:val="00141C26"/>
    <w:rsid w:val="001420C4"/>
    <w:rsid w:val="0014273D"/>
    <w:rsid w:val="001433E1"/>
    <w:rsid w:val="001440F0"/>
    <w:rsid w:val="0014565F"/>
    <w:rsid w:val="00145EC9"/>
    <w:rsid w:val="00150162"/>
    <w:rsid w:val="00150886"/>
    <w:rsid w:val="0015103F"/>
    <w:rsid w:val="0015296A"/>
    <w:rsid w:val="00152F75"/>
    <w:rsid w:val="0015304E"/>
    <w:rsid w:val="0015561D"/>
    <w:rsid w:val="00157784"/>
    <w:rsid w:val="001578DF"/>
    <w:rsid w:val="0016080E"/>
    <w:rsid w:val="00161A28"/>
    <w:rsid w:val="00161C8F"/>
    <w:rsid w:val="00162F26"/>
    <w:rsid w:val="001631C3"/>
    <w:rsid w:val="00164E0E"/>
    <w:rsid w:val="00165837"/>
    <w:rsid w:val="001667B3"/>
    <w:rsid w:val="00166A8F"/>
    <w:rsid w:val="00167375"/>
    <w:rsid w:val="00170ACA"/>
    <w:rsid w:val="00175E37"/>
    <w:rsid w:val="00176C6F"/>
    <w:rsid w:val="00177341"/>
    <w:rsid w:val="001776B9"/>
    <w:rsid w:val="00177E05"/>
    <w:rsid w:val="001814C0"/>
    <w:rsid w:val="00182B99"/>
    <w:rsid w:val="001843B7"/>
    <w:rsid w:val="00187860"/>
    <w:rsid w:val="00187ABC"/>
    <w:rsid w:val="00187C95"/>
    <w:rsid w:val="00190969"/>
    <w:rsid w:val="00190BFB"/>
    <w:rsid w:val="00192F93"/>
    <w:rsid w:val="00194B60"/>
    <w:rsid w:val="00194FEA"/>
    <w:rsid w:val="001950BF"/>
    <w:rsid w:val="0019572B"/>
    <w:rsid w:val="00195AB3"/>
    <w:rsid w:val="00195D41"/>
    <w:rsid w:val="0019620B"/>
    <w:rsid w:val="001965C4"/>
    <w:rsid w:val="001A1EA1"/>
    <w:rsid w:val="001A2215"/>
    <w:rsid w:val="001A4C50"/>
    <w:rsid w:val="001A4FA8"/>
    <w:rsid w:val="001A57C7"/>
    <w:rsid w:val="001B0DC6"/>
    <w:rsid w:val="001B12EE"/>
    <w:rsid w:val="001B1BFC"/>
    <w:rsid w:val="001B1FBF"/>
    <w:rsid w:val="001B28D5"/>
    <w:rsid w:val="001B2A35"/>
    <w:rsid w:val="001B2A84"/>
    <w:rsid w:val="001B404E"/>
    <w:rsid w:val="001B56E1"/>
    <w:rsid w:val="001B7D57"/>
    <w:rsid w:val="001C001B"/>
    <w:rsid w:val="001C073F"/>
    <w:rsid w:val="001C11CB"/>
    <w:rsid w:val="001C141F"/>
    <w:rsid w:val="001C1471"/>
    <w:rsid w:val="001C177D"/>
    <w:rsid w:val="001C22C0"/>
    <w:rsid w:val="001C2A68"/>
    <w:rsid w:val="001C2E72"/>
    <w:rsid w:val="001C3E6E"/>
    <w:rsid w:val="001C4129"/>
    <w:rsid w:val="001C518A"/>
    <w:rsid w:val="001C661D"/>
    <w:rsid w:val="001C744D"/>
    <w:rsid w:val="001D0754"/>
    <w:rsid w:val="001D23AE"/>
    <w:rsid w:val="001D473E"/>
    <w:rsid w:val="001D4F82"/>
    <w:rsid w:val="001D7EB8"/>
    <w:rsid w:val="001E6770"/>
    <w:rsid w:val="001F1284"/>
    <w:rsid w:val="001F2208"/>
    <w:rsid w:val="001F2C51"/>
    <w:rsid w:val="001F2F37"/>
    <w:rsid w:val="001F383C"/>
    <w:rsid w:val="001F72F9"/>
    <w:rsid w:val="001F730E"/>
    <w:rsid w:val="001F7553"/>
    <w:rsid w:val="00202369"/>
    <w:rsid w:val="00202AF9"/>
    <w:rsid w:val="00203FD9"/>
    <w:rsid w:val="00204212"/>
    <w:rsid w:val="00204B95"/>
    <w:rsid w:val="002050D9"/>
    <w:rsid w:val="00207A9F"/>
    <w:rsid w:val="00211618"/>
    <w:rsid w:val="002142A7"/>
    <w:rsid w:val="00214B71"/>
    <w:rsid w:val="0021544D"/>
    <w:rsid w:val="00215E79"/>
    <w:rsid w:val="00216A77"/>
    <w:rsid w:val="00216DFD"/>
    <w:rsid w:val="00216E55"/>
    <w:rsid w:val="00220DE7"/>
    <w:rsid w:val="002218AF"/>
    <w:rsid w:val="00222B1D"/>
    <w:rsid w:val="002234AD"/>
    <w:rsid w:val="0022363E"/>
    <w:rsid w:val="00223868"/>
    <w:rsid w:val="002256A8"/>
    <w:rsid w:val="0022698A"/>
    <w:rsid w:val="00227C0D"/>
    <w:rsid w:val="002306F3"/>
    <w:rsid w:val="00231691"/>
    <w:rsid w:val="00232965"/>
    <w:rsid w:val="00233A85"/>
    <w:rsid w:val="00237485"/>
    <w:rsid w:val="002375DA"/>
    <w:rsid w:val="0024080E"/>
    <w:rsid w:val="00240BD5"/>
    <w:rsid w:val="002419BE"/>
    <w:rsid w:val="002440AE"/>
    <w:rsid w:val="0024458F"/>
    <w:rsid w:val="0024474A"/>
    <w:rsid w:val="002462A0"/>
    <w:rsid w:val="00246434"/>
    <w:rsid w:val="00247A5D"/>
    <w:rsid w:val="002505E6"/>
    <w:rsid w:val="002550D6"/>
    <w:rsid w:val="00256D6D"/>
    <w:rsid w:val="00256E0A"/>
    <w:rsid w:val="00260582"/>
    <w:rsid w:val="00261C0D"/>
    <w:rsid w:val="00261C6D"/>
    <w:rsid w:val="0026320E"/>
    <w:rsid w:val="0026356A"/>
    <w:rsid w:val="0026387A"/>
    <w:rsid w:val="0026500E"/>
    <w:rsid w:val="002702C6"/>
    <w:rsid w:val="00270CCF"/>
    <w:rsid w:val="00271034"/>
    <w:rsid w:val="002712D8"/>
    <w:rsid w:val="002720D2"/>
    <w:rsid w:val="002726B0"/>
    <w:rsid w:val="0027273A"/>
    <w:rsid w:val="002803D0"/>
    <w:rsid w:val="002820AC"/>
    <w:rsid w:val="002830FC"/>
    <w:rsid w:val="0028366B"/>
    <w:rsid w:val="00283906"/>
    <w:rsid w:val="002924BA"/>
    <w:rsid w:val="0029269B"/>
    <w:rsid w:val="00292F77"/>
    <w:rsid w:val="00293ED9"/>
    <w:rsid w:val="00294A27"/>
    <w:rsid w:val="00294B21"/>
    <w:rsid w:val="00296233"/>
    <w:rsid w:val="0029658C"/>
    <w:rsid w:val="002A07BC"/>
    <w:rsid w:val="002A16F3"/>
    <w:rsid w:val="002A1A88"/>
    <w:rsid w:val="002A2436"/>
    <w:rsid w:val="002A26F8"/>
    <w:rsid w:val="002A26F9"/>
    <w:rsid w:val="002A2EA7"/>
    <w:rsid w:val="002A3125"/>
    <w:rsid w:val="002A48F2"/>
    <w:rsid w:val="002A51C0"/>
    <w:rsid w:val="002A51D8"/>
    <w:rsid w:val="002A5768"/>
    <w:rsid w:val="002B00CD"/>
    <w:rsid w:val="002B08E9"/>
    <w:rsid w:val="002B2315"/>
    <w:rsid w:val="002B3AF7"/>
    <w:rsid w:val="002B4A95"/>
    <w:rsid w:val="002C1345"/>
    <w:rsid w:val="002C2493"/>
    <w:rsid w:val="002C2507"/>
    <w:rsid w:val="002C2F1C"/>
    <w:rsid w:val="002C4626"/>
    <w:rsid w:val="002C4768"/>
    <w:rsid w:val="002C4D3A"/>
    <w:rsid w:val="002C52AE"/>
    <w:rsid w:val="002C7159"/>
    <w:rsid w:val="002C79E2"/>
    <w:rsid w:val="002D0A8E"/>
    <w:rsid w:val="002D0E89"/>
    <w:rsid w:val="002D1426"/>
    <w:rsid w:val="002D3060"/>
    <w:rsid w:val="002D3EF0"/>
    <w:rsid w:val="002D6F46"/>
    <w:rsid w:val="002E19C4"/>
    <w:rsid w:val="002E1BA0"/>
    <w:rsid w:val="002E29D5"/>
    <w:rsid w:val="002E4847"/>
    <w:rsid w:val="002E52F6"/>
    <w:rsid w:val="002E6714"/>
    <w:rsid w:val="002F0FA0"/>
    <w:rsid w:val="002F2D00"/>
    <w:rsid w:val="002F3C94"/>
    <w:rsid w:val="002F4C81"/>
    <w:rsid w:val="002F69E4"/>
    <w:rsid w:val="002F78C5"/>
    <w:rsid w:val="002F7A38"/>
    <w:rsid w:val="00301AFD"/>
    <w:rsid w:val="00302600"/>
    <w:rsid w:val="00303FB3"/>
    <w:rsid w:val="00305178"/>
    <w:rsid w:val="0030683D"/>
    <w:rsid w:val="00307269"/>
    <w:rsid w:val="00307727"/>
    <w:rsid w:val="00307D99"/>
    <w:rsid w:val="00310623"/>
    <w:rsid w:val="00310940"/>
    <w:rsid w:val="00311EAC"/>
    <w:rsid w:val="00313A3B"/>
    <w:rsid w:val="00313B81"/>
    <w:rsid w:val="00313FE9"/>
    <w:rsid w:val="003154BD"/>
    <w:rsid w:val="003157F7"/>
    <w:rsid w:val="00317268"/>
    <w:rsid w:val="00317295"/>
    <w:rsid w:val="00320516"/>
    <w:rsid w:val="00320CE8"/>
    <w:rsid w:val="00322AC8"/>
    <w:rsid w:val="00324989"/>
    <w:rsid w:val="003252E7"/>
    <w:rsid w:val="0033255F"/>
    <w:rsid w:val="003341ED"/>
    <w:rsid w:val="003378A3"/>
    <w:rsid w:val="00341824"/>
    <w:rsid w:val="003423F5"/>
    <w:rsid w:val="00343047"/>
    <w:rsid w:val="00345172"/>
    <w:rsid w:val="00345454"/>
    <w:rsid w:val="00351A7D"/>
    <w:rsid w:val="003526D3"/>
    <w:rsid w:val="0035482E"/>
    <w:rsid w:val="003558E4"/>
    <w:rsid w:val="00356D01"/>
    <w:rsid w:val="00357A3A"/>
    <w:rsid w:val="00361A32"/>
    <w:rsid w:val="00361D28"/>
    <w:rsid w:val="00363913"/>
    <w:rsid w:val="00364493"/>
    <w:rsid w:val="00365B0B"/>
    <w:rsid w:val="00365D4F"/>
    <w:rsid w:val="003677FF"/>
    <w:rsid w:val="00367B19"/>
    <w:rsid w:val="003731AA"/>
    <w:rsid w:val="00374855"/>
    <w:rsid w:val="00374F43"/>
    <w:rsid w:val="003804AA"/>
    <w:rsid w:val="00380C4B"/>
    <w:rsid w:val="00381C95"/>
    <w:rsid w:val="003822D4"/>
    <w:rsid w:val="003823E5"/>
    <w:rsid w:val="0038262A"/>
    <w:rsid w:val="003857FD"/>
    <w:rsid w:val="0038654D"/>
    <w:rsid w:val="00386719"/>
    <w:rsid w:val="0038699D"/>
    <w:rsid w:val="0038735F"/>
    <w:rsid w:val="003878AE"/>
    <w:rsid w:val="00390345"/>
    <w:rsid w:val="003904F2"/>
    <w:rsid w:val="00390967"/>
    <w:rsid w:val="003913A1"/>
    <w:rsid w:val="00391538"/>
    <w:rsid w:val="00392175"/>
    <w:rsid w:val="00392C4A"/>
    <w:rsid w:val="00392EED"/>
    <w:rsid w:val="00392F6D"/>
    <w:rsid w:val="003A023B"/>
    <w:rsid w:val="003A1A0B"/>
    <w:rsid w:val="003A1AB3"/>
    <w:rsid w:val="003A1C79"/>
    <w:rsid w:val="003A1EA7"/>
    <w:rsid w:val="003A290D"/>
    <w:rsid w:val="003A3AEB"/>
    <w:rsid w:val="003A3CA5"/>
    <w:rsid w:val="003A4C1C"/>
    <w:rsid w:val="003A6759"/>
    <w:rsid w:val="003A7221"/>
    <w:rsid w:val="003A7EC5"/>
    <w:rsid w:val="003B0CF3"/>
    <w:rsid w:val="003B0CFE"/>
    <w:rsid w:val="003B22C2"/>
    <w:rsid w:val="003B2CBF"/>
    <w:rsid w:val="003B3702"/>
    <w:rsid w:val="003B4500"/>
    <w:rsid w:val="003B53ED"/>
    <w:rsid w:val="003B6408"/>
    <w:rsid w:val="003B6AFC"/>
    <w:rsid w:val="003C2252"/>
    <w:rsid w:val="003C2F1E"/>
    <w:rsid w:val="003C379E"/>
    <w:rsid w:val="003C4E84"/>
    <w:rsid w:val="003C65C4"/>
    <w:rsid w:val="003D01D6"/>
    <w:rsid w:val="003D0582"/>
    <w:rsid w:val="003D0EBE"/>
    <w:rsid w:val="003D107B"/>
    <w:rsid w:val="003D1661"/>
    <w:rsid w:val="003D2BF9"/>
    <w:rsid w:val="003D71F7"/>
    <w:rsid w:val="003D755C"/>
    <w:rsid w:val="003D7AB5"/>
    <w:rsid w:val="003E01D6"/>
    <w:rsid w:val="003E0CBC"/>
    <w:rsid w:val="003E0E49"/>
    <w:rsid w:val="003E13F7"/>
    <w:rsid w:val="003E325E"/>
    <w:rsid w:val="003E3531"/>
    <w:rsid w:val="003E35A7"/>
    <w:rsid w:val="003E3921"/>
    <w:rsid w:val="003E5FB0"/>
    <w:rsid w:val="003E76EB"/>
    <w:rsid w:val="003F1772"/>
    <w:rsid w:val="003F253E"/>
    <w:rsid w:val="003F271E"/>
    <w:rsid w:val="003F514D"/>
    <w:rsid w:val="00400B2D"/>
    <w:rsid w:val="004012CA"/>
    <w:rsid w:val="00403049"/>
    <w:rsid w:val="00403DAE"/>
    <w:rsid w:val="00405E9D"/>
    <w:rsid w:val="00406718"/>
    <w:rsid w:val="00406E53"/>
    <w:rsid w:val="0041078B"/>
    <w:rsid w:val="00410AFD"/>
    <w:rsid w:val="004126A8"/>
    <w:rsid w:val="004138A4"/>
    <w:rsid w:val="00413D86"/>
    <w:rsid w:val="00413E66"/>
    <w:rsid w:val="00413EFF"/>
    <w:rsid w:val="0041473E"/>
    <w:rsid w:val="00414E98"/>
    <w:rsid w:val="0041526B"/>
    <w:rsid w:val="004152E6"/>
    <w:rsid w:val="004159FD"/>
    <w:rsid w:val="00415CFF"/>
    <w:rsid w:val="004175C8"/>
    <w:rsid w:val="004210CC"/>
    <w:rsid w:val="0042113A"/>
    <w:rsid w:val="00421FAC"/>
    <w:rsid w:val="004224E2"/>
    <w:rsid w:val="0042394D"/>
    <w:rsid w:val="004242EE"/>
    <w:rsid w:val="00424511"/>
    <w:rsid w:val="00424A1F"/>
    <w:rsid w:val="00425F81"/>
    <w:rsid w:val="00426098"/>
    <w:rsid w:val="004344EF"/>
    <w:rsid w:val="0043479A"/>
    <w:rsid w:val="00434940"/>
    <w:rsid w:val="004362EB"/>
    <w:rsid w:val="00436D3F"/>
    <w:rsid w:val="00437A08"/>
    <w:rsid w:val="0044075E"/>
    <w:rsid w:val="00440DF4"/>
    <w:rsid w:val="00441032"/>
    <w:rsid w:val="004419FA"/>
    <w:rsid w:val="0044303D"/>
    <w:rsid w:val="004452E5"/>
    <w:rsid w:val="004463CD"/>
    <w:rsid w:val="004478F2"/>
    <w:rsid w:val="00447934"/>
    <w:rsid w:val="004479DD"/>
    <w:rsid w:val="004502F2"/>
    <w:rsid w:val="00451AB3"/>
    <w:rsid w:val="00453E76"/>
    <w:rsid w:val="00454CCB"/>
    <w:rsid w:val="00455CE1"/>
    <w:rsid w:val="00456009"/>
    <w:rsid w:val="004576FC"/>
    <w:rsid w:val="0046057D"/>
    <w:rsid w:val="0046077A"/>
    <w:rsid w:val="004618CA"/>
    <w:rsid w:val="00462BDD"/>
    <w:rsid w:val="00464DBC"/>
    <w:rsid w:val="004652E2"/>
    <w:rsid w:val="00466895"/>
    <w:rsid w:val="00467AF5"/>
    <w:rsid w:val="00471F4F"/>
    <w:rsid w:val="00472440"/>
    <w:rsid w:val="004730E1"/>
    <w:rsid w:val="00474C1B"/>
    <w:rsid w:val="00480CCF"/>
    <w:rsid w:val="004812C1"/>
    <w:rsid w:val="00481EC8"/>
    <w:rsid w:val="00484B0B"/>
    <w:rsid w:val="00484BDA"/>
    <w:rsid w:val="00484DB7"/>
    <w:rsid w:val="00484EF9"/>
    <w:rsid w:val="00487064"/>
    <w:rsid w:val="00487158"/>
    <w:rsid w:val="0048777C"/>
    <w:rsid w:val="004877C8"/>
    <w:rsid w:val="004908DB"/>
    <w:rsid w:val="0049220A"/>
    <w:rsid w:val="0049345D"/>
    <w:rsid w:val="00493B19"/>
    <w:rsid w:val="004942D4"/>
    <w:rsid w:val="004943E2"/>
    <w:rsid w:val="00494790"/>
    <w:rsid w:val="004949F8"/>
    <w:rsid w:val="0049579A"/>
    <w:rsid w:val="004A0CF2"/>
    <w:rsid w:val="004A15D4"/>
    <w:rsid w:val="004A43F0"/>
    <w:rsid w:val="004A6544"/>
    <w:rsid w:val="004A7319"/>
    <w:rsid w:val="004A77B3"/>
    <w:rsid w:val="004A7C4C"/>
    <w:rsid w:val="004B1834"/>
    <w:rsid w:val="004B1ACA"/>
    <w:rsid w:val="004B2AC2"/>
    <w:rsid w:val="004B4EB8"/>
    <w:rsid w:val="004B556E"/>
    <w:rsid w:val="004B6D8F"/>
    <w:rsid w:val="004C22FC"/>
    <w:rsid w:val="004C23A4"/>
    <w:rsid w:val="004C327F"/>
    <w:rsid w:val="004C331A"/>
    <w:rsid w:val="004C53E8"/>
    <w:rsid w:val="004C6F45"/>
    <w:rsid w:val="004C75B4"/>
    <w:rsid w:val="004C78F0"/>
    <w:rsid w:val="004C7B3A"/>
    <w:rsid w:val="004D05A4"/>
    <w:rsid w:val="004D1374"/>
    <w:rsid w:val="004D1997"/>
    <w:rsid w:val="004D2200"/>
    <w:rsid w:val="004D49A9"/>
    <w:rsid w:val="004D52E4"/>
    <w:rsid w:val="004D7F57"/>
    <w:rsid w:val="004E29F2"/>
    <w:rsid w:val="004E347B"/>
    <w:rsid w:val="004F04D1"/>
    <w:rsid w:val="004F156E"/>
    <w:rsid w:val="004F167E"/>
    <w:rsid w:val="004F1860"/>
    <w:rsid w:val="004F1CA2"/>
    <w:rsid w:val="004F28C3"/>
    <w:rsid w:val="004F2CD5"/>
    <w:rsid w:val="004F2D8F"/>
    <w:rsid w:val="004F3899"/>
    <w:rsid w:val="004F4598"/>
    <w:rsid w:val="004F4BBD"/>
    <w:rsid w:val="004F4D0D"/>
    <w:rsid w:val="004F4DE0"/>
    <w:rsid w:val="004F5765"/>
    <w:rsid w:val="004F5E40"/>
    <w:rsid w:val="004F6DE8"/>
    <w:rsid w:val="004F7201"/>
    <w:rsid w:val="00500039"/>
    <w:rsid w:val="0050031F"/>
    <w:rsid w:val="00500DC7"/>
    <w:rsid w:val="00503680"/>
    <w:rsid w:val="00503DCA"/>
    <w:rsid w:val="00504CDE"/>
    <w:rsid w:val="005050F4"/>
    <w:rsid w:val="005064CB"/>
    <w:rsid w:val="00506CE9"/>
    <w:rsid w:val="00507462"/>
    <w:rsid w:val="00511C3B"/>
    <w:rsid w:val="00512F7C"/>
    <w:rsid w:val="00513710"/>
    <w:rsid w:val="0051386F"/>
    <w:rsid w:val="0051408A"/>
    <w:rsid w:val="005147AE"/>
    <w:rsid w:val="00514D1A"/>
    <w:rsid w:val="00514E60"/>
    <w:rsid w:val="005178CA"/>
    <w:rsid w:val="00521711"/>
    <w:rsid w:val="00522188"/>
    <w:rsid w:val="00522F34"/>
    <w:rsid w:val="00523582"/>
    <w:rsid w:val="00523A44"/>
    <w:rsid w:val="00523A8F"/>
    <w:rsid w:val="005264F6"/>
    <w:rsid w:val="00526A33"/>
    <w:rsid w:val="00526F0E"/>
    <w:rsid w:val="0052727C"/>
    <w:rsid w:val="0053254D"/>
    <w:rsid w:val="00533E8C"/>
    <w:rsid w:val="00533F32"/>
    <w:rsid w:val="00534235"/>
    <w:rsid w:val="00535026"/>
    <w:rsid w:val="0053607D"/>
    <w:rsid w:val="00536887"/>
    <w:rsid w:val="005370C5"/>
    <w:rsid w:val="005376DC"/>
    <w:rsid w:val="00540A41"/>
    <w:rsid w:val="00540F53"/>
    <w:rsid w:val="005435CD"/>
    <w:rsid w:val="00545ED3"/>
    <w:rsid w:val="00546BD9"/>
    <w:rsid w:val="0054726E"/>
    <w:rsid w:val="005479E9"/>
    <w:rsid w:val="005515A1"/>
    <w:rsid w:val="00551D04"/>
    <w:rsid w:val="00554822"/>
    <w:rsid w:val="005549C6"/>
    <w:rsid w:val="00554E50"/>
    <w:rsid w:val="0055629F"/>
    <w:rsid w:val="00556F5F"/>
    <w:rsid w:val="00557326"/>
    <w:rsid w:val="00557548"/>
    <w:rsid w:val="00560586"/>
    <w:rsid w:val="00560B00"/>
    <w:rsid w:val="00561F70"/>
    <w:rsid w:val="00562DD1"/>
    <w:rsid w:val="0056416A"/>
    <w:rsid w:val="0056473E"/>
    <w:rsid w:val="0056589A"/>
    <w:rsid w:val="00566977"/>
    <w:rsid w:val="0056712D"/>
    <w:rsid w:val="00567706"/>
    <w:rsid w:val="005706F6"/>
    <w:rsid w:val="00571B13"/>
    <w:rsid w:val="0057329C"/>
    <w:rsid w:val="005746C7"/>
    <w:rsid w:val="00574C28"/>
    <w:rsid w:val="005754C2"/>
    <w:rsid w:val="00575C2A"/>
    <w:rsid w:val="00575E7F"/>
    <w:rsid w:val="00576526"/>
    <w:rsid w:val="00576E1B"/>
    <w:rsid w:val="0058012F"/>
    <w:rsid w:val="005816A2"/>
    <w:rsid w:val="00584553"/>
    <w:rsid w:val="005854F3"/>
    <w:rsid w:val="0058582F"/>
    <w:rsid w:val="00585F90"/>
    <w:rsid w:val="00587A3F"/>
    <w:rsid w:val="0059106A"/>
    <w:rsid w:val="00591C44"/>
    <w:rsid w:val="00591F88"/>
    <w:rsid w:val="00592144"/>
    <w:rsid w:val="00593BE2"/>
    <w:rsid w:val="0059489F"/>
    <w:rsid w:val="00594EA5"/>
    <w:rsid w:val="0059548C"/>
    <w:rsid w:val="005968DC"/>
    <w:rsid w:val="00596B47"/>
    <w:rsid w:val="0059726E"/>
    <w:rsid w:val="005A11D1"/>
    <w:rsid w:val="005A332F"/>
    <w:rsid w:val="005A5906"/>
    <w:rsid w:val="005A5B64"/>
    <w:rsid w:val="005A681E"/>
    <w:rsid w:val="005A7567"/>
    <w:rsid w:val="005A7F8C"/>
    <w:rsid w:val="005B0521"/>
    <w:rsid w:val="005B153C"/>
    <w:rsid w:val="005B1AC6"/>
    <w:rsid w:val="005B1FAD"/>
    <w:rsid w:val="005B3432"/>
    <w:rsid w:val="005B42B7"/>
    <w:rsid w:val="005B4F76"/>
    <w:rsid w:val="005B529F"/>
    <w:rsid w:val="005B5BBB"/>
    <w:rsid w:val="005B6427"/>
    <w:rsid w:val="005B77E3"/>
    <w:rsid w:val="005C0F75"/>
    <w:rsid w:val="005C1352"/>
    <w:rsid w:val="005C1888"/>
    <w:rsid w:val="005C1BBD"/>
    <w:rsid w:val="005C1FA0"/>
    <w:rsid w:val="005C37BA"/>
    <w:rsid w:val="005C381F"/>
    <w:rsid w:val="005C45B0"/>
    <w:rsid w:val="005C546B"/>
    <w:rsid w:val="005D2024"/>
    <w:rsid w:val="005D30EC"/>
    <w:rsid w:val="005D5900"/>
    <w:rsid w:val="005D5BC3"/>
    <w:rsid w:val="005D6D1E"/>
    <w:rsid w:val="005D7763"/>
    <w:rsid w:val="005E13DF"/>
    <w:rsid w:val="005E5673"/>
    <w:rsid w:val="005E6443"/>
    <w:rsid w:val="005E73F5"/>
    <w:rsid w:val="005E7971"/>
    <w:rsid w:val="005E7D71"/>
    <w:rsid w:val="005F04F6"/>
    <w:rsid w:val="005F0E8D"/>
    <w:rsid w:val="005F1CC2"/>
    <w:rsid w:val="005F2B3F"/>
    <w:rsid w:val="005F3E33"/>
    <w:rsid w:val="005F4C6D"/>
    <w:rsid w:val="005F5200"/>
    <w:rsid w:val="005F6742"/>
    <w:rsid w:val="005F6BC3"/>
    <w:rsid w:val="005F7C31"/>
    <w:rsid w:val="0060038B"/>
    <w:rsid w:val="00602322"/>
    <w:rsid w:val="00602CA0"/>
    <w:rsid w:val="0060343E"/>
    <w:rsid w:val="00604B34"/>
    <w:rsid w:val="006066A9"/>
    <w:rsid w:val="00606AA0"/>
    <w:rsid w:val="00607142"/>
    <w:rsid w:val="00611D2F"/>
    <w:rsid w:val="006146FD"/>
    <w:rsid w:val="00615724"/>
    <w:rsid w:val="00615B92"/>
    <w:rsid w:val="00615C68"/>
    <w:rsid w:val="0061662B"/>
    <w:rsid w:val="0061744E"/>
    <w:rsid w:val="00617C74"/>
    <w:rsid w:val="006203E5"/>
    <w:rsid w:val="0062088F"/>
    <w:rsid w:val="006211BF"/>
    <w:rsid w:val="00622BFA"/>
    <w:rsid w:val="00622D50"/>
    <w:rsid w:val="00623890"/>
    <w:rsid w:val="00626669"/>
    <w:rsid w:val="0062714A"/>
    <w:rsid w:val="00627671"/>
    <w:rsid w:val="00627C00"/>
    <w:rsid w:val="00627F60"/>
    <w:rsid w:val="006303D2"/>
    <w:rsid w:val="006328AF"/>
    <w:rsid w:val="006341F0"/>
    <w:rsid w:val="0063470D"/>
    <w:rsid w:val="00635254"/>
    <w:rsid w:val="006354E9"/>
    <w:rsid w:val="00635D37"/>
    <w:rsid w:val="00635F2F"/>
    <w:rsid w:val="00635F84"/>
    <w:rsid w:val="006361E5"/>
    <w:rsid w:val="006365DE"/>
    <w:rsid w:val="00640425"/>
    <w:rsid w:val="00641B6B"/>
    <w:rsid w:val="006424DA"/>
    <w:rsid w:val="006435A9"/>
    <w:rsid w:val="00643B40"/>
    <w:rsid w:val="006449E5"/>
    <w:rsid w:val="006454C0"/>
    <w:rsid w:val="006504A1"/>
    <w:rsid w:val="00650EF9"/>
    <w:rsid w:val="0065162D"/>
    <w:rsid w:val="00651D40"/>
    <w:rsid w:val="00652C9C"/>
    <w:rsid w:val="00652CEA"/>
    <w:rsid w:val="00653FA8"/>
    <w:rsid w:val="00654A5D"/>
    <w:rsid w:val="0065524B"/>
    <w:rsid w:val="006557F3"/>
    <w:rsid w:val="00655CD4"/>
    <w:rsid w:val="00656C4C"/>
    <w:rsid w:val="00656DC3"/>
    <w:rsid w:val="00656EDD"/>
    <w:rsid w:val="006625B3"/>
    <w:rsid w:val="00663A16"/>
    <w:rsid w:val="006648FD"/>
    <w:rsid w:val="00664A29"/>
    <w:rsid w:val="00664F66"/>
    <w:rsid w:val="006727F1"/>
    <w:rsid w:val="006729D1"/>
    <w:rsid w:val="00672A54"/>
    <w:rsid w:val="00673F9E"/>
    <w:rsid w:val="006762D6"/>
    <w:rsid w:val="00676841"/>
    <w:rsid w:val="00677C2A"/>
    <w:rsid w:val="00681890"/>
    <w:rsid w:val="006827DB"/>
    <w:rsid w:val="0068632F"/>
    <w:rsid w:val="006908AA"/>
    <w:rsid w:val="00691124"/>
    <w:rsid w:val="0069122E"/>
    <w:rsid w:val="006920EF"/>
    <w:rsid w:val="006921A8"/>
    <w:rsid w:val="0069254A"/>
    <w:rsid w:val="00692D4F"/>
    <w:rsid w:val="006938E4"/>
    <w:rsid w:val="00694619"/>
    <w:rsid w:val="00694E9D"/>
    <w:rsid w:val="00695C2E"/>
    <w:rsid w:val="006A3173"/>
    <w:rsid w:val="006A5A19"/>
    <w:rsid w:val="006A5C3F"/>
    <w:rsid w:val="006A7A48"/>
    <w:rsid w:val="006B00E2"/>
    <w:rsid w:val="006B0D9F"/>
    <w:rsid w:val="006B0E3C"/>
    <w:rsid w:val="006B0F05"/>
    <w:rsid w:val="006B2DF4"/>
    <w:rsid w:val="006B32CB"/>
    <w:rsid w:val="006B4878"/>
    <w:rsid w:val="006C05CD"/>
    <w:rsid w:val="006C0FDB"/>
    <w:rsid w:val="006C1601"/>
    <w:rsid w:val="006C305C"/>
    <w:rsid w:val="006C3EFA"/>
    <w:rsid w:val="006C5A06"/>
    <w:rsid w:val="006C5C99"/>
    <w:rsid w:val="006D1875"/>
    <w:rsid w:val="006D1D2C"/>
    <w:rsid w:val="006D1DDC"/>
    <w:rsid w:val="006D238A"/>
    <w:rsid w:val="006D2B4B"/>
    <w:rsid w:val="006D376E"/>
    <w:rsid w:val="006D39D7"/>
    <w:rsid w:val="006D4FAE"/>
    <w:rsid w:val="006D50BE"/>
    <w:rsid w:val="006D6156"/>
    <w:rsid w:val="006D6E4B"/>
    <w:rsid w:val="006D72AF"/>
    <w:rsid w:val="006E026A"/>
    <w:rsid w:val="006E0A57"/>
    <w:rsid w:val="006E0EF8"/>
    <w:rsid w:val="006E1A34"/>
    <w:rsid w:val="006E3FA4"/>
    <w:rsid w:val="006E4120"/>
    <w:rsid w:val="006E5AFC"/>
    <w:rsid w:val="006E60F3"/>
    <w:rsid w:val="006E61B0"/>
    <w:rsid w:val="006E74B2"/>
    <w:rsid w:val="006F106B"/>
    <w:rsid w:val="006F1B79"/>
    <w:rsid w:val="006F2B1B"/>
    <w:rsid w:val="006F4301"/>
    <w:rsid w:val="006F4384"/>
    <w:rsid w:val="006F6878"/>
    <w:rsid w:val="006F7739"/>
    <w:rsid w:val="006F7CCE"/>
    <w:rsid w:val="006F7D0B"/>
    <w:rsid w:val="006F7EE9"/>
    <w:rsid w:val="00700602"/>
    <w:rsid w:val="007006E3"/>
    <w:rsid w:val="00700710"/>
    <w:rsid w:val="00700ED1"/>
    <w:rsid w:val="00703CB0"/>
    <w:rsid w:val="00704152"/>
    <w:rsid w:val="00704594"/>
    <w:rsid w:val="00704771"/>
    <w:rsid w:val="00705CE1"/>
    <w:rsid w:val="00705D47"/>
    <w:rsid w:val="00706A74"/>
    <w:rsid w:val="00707D6F"/>
    <w:rsid w:val="007108E6"/>
    <w:rsid w:val="00710C12"/>
    <w:rsid w:val="007119FB"/>
    <w:rsid w:val="00712582"/>
    <w:rsid w:val="00712D2C"/>
    <w:rsid w:val="007133E1"/>
    <w:rsid w:val="00715F53"/>
    <w:rsid w:val="00716086"/>
    <w:rsid w:val="00716957"/>
    <w:rsid w:val="00716A6A"/>
    <w:rsid w:val="0071708C"/>
    <w:rsid w:val="0072021D"/>
    <w:rsid w:val="00720F5F"/>
    <w:rsid w:val="007217D8"/>
    <w:rsid w:val="00721EB0"/>
    <w:rsid w:val="0072287B"/>
    <w:rsid w:val="00723D07"/>
    <w:rsid w:val="00723FAC"/>
    <w:rsid w:val="007244A7"/>
    <w:rsid w:val="00724642"/>
    <w:rsid w:val="0072599F"/>
    <w:rsid w:val="00727D81"/>
    <w:rsid w:val="00730574"/>
    <w:rsid w:val="00730E19"/>
    <w:rsid w:val="00731E8F"/>
    <w:rsid w:val="007321AF"/>
    <w:rsid w:val="00733381"/>
    <w:rsid w:val="007335D8"/>
    <w:rsid w:val="00733C12"/>
    <w:rsid w:val="00734C53"/>
    <w:rsid w:val="00735983"/>
    <w:rsid w:val="00735E26"/>
    <w:rsid w:val="00736233"/>
    <w:rsid w:val="00740FED"/>
    <w:rsid w:val="00741D75"/>
    <w:rsid w:val="00741F20"/>
    <w:rsid w:val="0074357C"/>
    <w:rsid w:val="00743C7D"/>
    <w:rsid w:val="00745766"/>
    <w:rsid w:val="00746BF7"/>
    <w:rsid w:val="007470F0"/>
    <w:rsid w:val="00750624"/>
    <w:rsid w:val="00750C99"/>
    <w:rsid w:val="00753E54"/>
    <w:rsid w:val="007552EF"/>
    <w:rsid w:val="007579EC"/>
    <w:rsid w:val="00760806"/>
    <w:rsid w:val="00761BFF"/>
    <w:rsid w:val="00762374"/>
    <w:rsid w:val="007632B5"/>
    <w:rsid w:val="007650CA"/>
    <w:rsid w:val="00771EBF"/>
    <w:rsid w:val="007721F0"/>
    <w:rsid w:val="00772358"/>
    <w:rsid w:val="007727EC"/>
    <w:rsid w:val="00772DA5"/>
    <w:rsid w:val="0077448F"/>
    <w:rsid w:val="007747EF"/>
    <w:rsid w:val="007748BD"/>
    <w:rsid w:val="007754F0"/>
    <w:rsid w:val="007773AA"/>
    <w:rsid w:val="00777868"/>
    <w:rsid w:val="00780656"/>
    <w:rsid w:val="00781A5A"/>
    <w:rsid w:val="00783F7B"/>
    <w:rsid w:val="007841EA"/>
    <w:rsid w:val="007843F3"/>
    <w:rsid w:val="00784501"/>
    <w:rsid w:val="00784EDB"/>
    <w:rsid w:val="007863EA"/>
    <w:rsid w:val="007901F6"/>
    <w:rsid w:val="007907CB"/>
    <w:rsid w:val="00792721"/>
    <w:rsid w:val="0079393F"/>
    <w:rsid w:val="00793D67"/>
    <w:rsid w:val="00794C3D"/>
    <w:rsid w:val="00794F52"/>
    <w:rsid w:val="007952F3"/>
    <w:rsid w:val="00795995"/>
    <w:rsid w:val="0079639A"/>
    <w:rsid w:val="00797427"/>
    <w:rsid w:val="007A0AA9"/>
    <w:rsid w:val="007A3C0D"/>
    <w:rsid w:val="007A4E55"/>
    <w:rsid w:val="007A73A1"/>
    <w:rsid w:val="007B0784"/>
    <w:rsid w:val="007B134F"/>
    <w:rsid w:val="007B1618"/>
    <w:rsid w:val="007B293A"/>
    <w:rsid w:val="007B2AB3"/>
    <w:rsid w:val="007B390F"/>
    <w:rsid w:val="007B3A23"/>
    <w:rsid w:val="007B644E"/>
    <w:rsid w:val="007B673C"/>
    <w:rsid w:val="007B6C04"/>
    <w:rsid w:val="007C0842"/>
    <w:rsid w:val="007C0E03"/>
    <w:rsid w:val="007C45A4"/>
    <w:rsid w:val="007C4E45"/>
    <w:rsid w:val="007C5330"/>
    <w:rsid w:val="007C5379"/>
    <w:rsid w:val="007C5CC4"/>
    <w:rsid w:val="007C5E7B"/>
    <w:rsid w:val="007C6901"/>
    <w:rsid w:val="007C73F3"/>
    <w:rsid w:val="007C7C47"/>
    <w:rsid w:val="007D14CE"/>
    <w:rsid w:val="007D2644"/>
    <w:rsid w:val="007D2B3B"/>
    <w:rsid w:val="007D4EEC"/>
    <w:rsid w:val="007D728E"/>
    <w:rsid w:val="007E13A2"/>
    <w:rsid w:val="007E1902"/>
    <w:rsid w:val="007E204C"/>
    <w:rsid w:val="007E2594"/>
    <w:rsid w:val="007E25A2"/>
    <w:rsid w:val="007E2F68"/>
    <w:rsid w:val="007E3CD3"/>
    <w:rsid w:val="007E4C79"/>
    <w:rsid w:val="007E7A13"/>
    <w:rsid w:val="007E7BF3"/>
    <w:rsid w:val="007E7F76"/>
    <w:rsid w:val="007F016A"/>
    <w:rsid w:val="007F0805"/>
    <w:rsid w:val="007F0A96"/>
    <w:rsid w:val="007F0C37"/>
    <w:rsid w:val="007F21AF"/>
    <w:rsid w:val="007F21BC"/>
    <w:rsid w:val="007F2A38"/>
    <w:rsid w:val="007F7256"/>
    <w:rsid w:val="007F72C3"/>
    <w:rsid w:val="007F7743"/>
    <w:rsid w:val="008001CE"/>
    <w:rsid w:val="00801165"/>
    <w:rsid w:val="008025E4"/>
    <w:rsid w:val="00803D1A"/>
    <w:rsid w:val="00805A96"/>
    <w:rsid w:val="0080763D"/>
    <w:rsid w:val="00807D72"/>
    <w:rsid w:val="0081092B"/>
    <w:rsid w:val="00811BEC"/>
    <w:rsid w:val="00811E49"/>
    <w:rsid w:val="00814C56"/>
    <w:rsid w:val="00814D74"/>
    <w:rsid w:val="00821F5A"/>
    <w:rsid w:val="0082287C"/>
    <w:rsid w:val="008255B5"/>
    <w:rsid w:val="00825814"/>
    <w:rsid w:val="00826204"/>
    <w:rsid w:val="008265AB"/>
    <w:rsid w:val="0082700B"/>
    <w:rsid w:val="00830709"/>
    <w:rsid w:val="00830BE8"/>
    <w:rsid w:val="00831CC0"/>
    <w:rsid w:val="00832670"/>
    <w:rsid w:val="00833C3A"/>
    <w:rsid w:val="00834195"/>
    <w:rsid w:val="0083501A"/>
    <w:rsid w:val="00835B05"/>
    <w:rsid w:val="008365AF"/>
    <w:rsid w:val="00836970"/>
    <w:rsid w:val="00836D2F"/>
    <w:rsid w:val="00840060"/>
    <w:rsid w:val="00841727"/>
    <w:rsid w:val="008422AF"/>
    <w:rsid w:val="008423C1"/>
    <w:rsid w:val="00843B77"/>
    <w:rsid w:val="0084419A"/>
    <w:rsid w:val="00844D6E"/>
    <w:rsid w:val="0084500F"/>
    <w:rsid w:val="00845EC6"/>
    <w:rsid w:val="008470F7"/>
    <w:rsid w:val="00847AD5"/>
    <w:rsid w:val="00851081"/>
    <w:rsid w:val="00851278"/>
    <w:rsid w:val="00851D6D"/>
    <w:rsid w:val="00851E18"/>
    <w:rsid w:val="00852AF6"/>
    <w:rsid w:val="008537CD"/>
    <w:rsid w:val="00855E76"/>
    <w:rsid w:val="00855E7C"/>
    <w:rsid w:val="008614EC"/>
    <w:rsid w:val="00863348"/>
    <w:rsid w:val="008636E6"/>
    <w:rsid w:val="00863A65"/>
    <w:rsid w:val="0086476D"/>
    <w:rsid w:val="00864DFB"/>
    <w:rsid w:val="0086548B"/>
    <w:rsid w:val="0086552A"/>
    <w:rsid w:val="00865E3F"/>
    <w:rsid w:val="0086645E"/>
    <w:rsid w:val="00867647"/>
    <w:rsid w:val="0087027F"/>
    <w:rsid w:val="00870C3A"/>
    <w:rsid w:val="00872A65"/>
    <w:rsid w:val="008749FF"/>
    <w:rsid w:val="00874A31"/>
    <w:rsid w:val="0087645B"/>
    <w:rsid w:val="00880147"/>
    <w:rsid w:val="0088065F"/>
    <w:rsid w:val="00881304"/>
    <w:rsid w:val="00881373"/>
    <w:rsid w:val="00881DD4"/>
    <w:rsid w:val="00884B57"/>
    <w:rsid w:val="008850E8"/>
    <w:rsid w:val="0088667C"/>
    <w:rsid w:val="00886752"/>
    <w:rsid w:val="008913C1"/>
    <w:rsid w:val="00891E40"/>
    <w:rsid w:val="00892863"/>
    <w:rsid w:val="008946E9"/>
    <w:rsid w:val="008952B9"/>
    <w:rsid w:val="00895576"/>
    <w:rsid w:val="00896CB1"/>
    <w:rsid w:val="008A1165"/>
    <w:rsid w:val="008A169C"/>
    <w:rsid w:val="008A25E7"/>
    <w:rsid w:val="008A45BB"/>
    <w:rsid w:val="008A4AFD"/>
    <w:rsid w:val="008A4BB4"/>
    <w:rsid w:val="008A4D69"/>
    <w:rsid w:val="008A61A9"/>
    <w:rsid w:val="008A6516"/>
    <w:rsid w:val="008A6558"/>
    <w:rsid w:val="008B0A7A"/>
    <w:rsid w:val="008B0D01"/>
    <w:rsid w:val="008B1768"/>
    <w:rsid w:val="008B1985"/>
    <w:rsid w:val="008B2EBF"/>
    <w:rsid w:val="008B33DD"/>
    <w:rsid w:val="008B3826"/>
    <w:rsid w:val="008B6578"/>
    <w:rsid w:val="008B6717"/>
    <w:rsid w:val="008B72AE"/>
    <w:rsid w:val="008C156B"/>
    <w:rsid w:val="008C29BE"/>
    <w:rsid w:val="008C35CC"/>
    <w:rsid w:val="008C5DBF"/>
    <w:rsid w:val="008C6BE8"/>
    <w:rsid w:val="008D138F"/>
    <w:rsid w:val="008D60D8"/>
    <w:rsid w:val="008D715E"/>
    <w:rsid w:val="008D7386"/>
    <w:rsid w:val="008D7B23"/>
    <w:rsid w:val="008E0DE1"/>
    <w:rsid w:val="008E1040"/>
    <w:rsid w:val="008E1C8C"/>
    <w:rsid w:val="008E1F29"/>
    <w:rsid w:val="008E1F70"/>
    <w:rsid w:val="008E23DC"/>
    <w:rsid w:val="008E2A4B"/>
    <w:rsid w:val="008E2BFD"/>
    <w:rsid w:val="008E3B5F"/>
    <w:rsid w:val="008E3E69"/>
    <w:rsid w:val="008E401A"/>
    <w:rsid w:val="008E47AF"/>
    <w:rsid w:val="008E4C74"/>
    <w:rsid w:val="008E50BF"/>
    <w:rsid w:val="008E7D2F"/>
    <w:rsid w:val="008F0ED0"/>
    <w:rsid w:val="008F1299"/>
    <w:rsid w:val="008F2315"/>
    <w:rsid w:val="008F2699"/>
    <w:rsid w:val="008F2905"/>
    <w:rsid w:val="008F3147"/>
    <w:rsid w:val="008F5D09"/>
    <w:rsid w:val="008F5EE0"/>
    <w:rsid w:val="008F670D"/>
    <w:rsid w:val="008F6FDA"/>
    <w:rsid w:val="00900039"/>
    <w:rsid w:val="00900DFC"/>
    <w:rsid w:val="00904FD6"/>
    <w:rsid w:val="0090554A"/>
    <w:rsid w:val="00906537"/>
    <w:rsid w:val="00907206"/>
    <w:rsid w:val="00907F06"/>
    <w:rsid w:val="0091050A"/>
    <w:rsid w:val="00911298"/>
    <w:rsid w:val="0091194A"/>
    <w:rsid w:val="0091390C"/>
    <w:rsid w:val="009144DF"/>
    <w:rsid w:val="00914957"/>
    <w:rsid w:val="00917559"/>
    <w:rsid w:val="00917D6B"/>
    <w:rsid w:val="0092172D"/>
    <w:rsid w:val="0092387B"/>
    <w:rsid w:val="00923E25"/>
    <w:rsid w:val="00924612"/>
    <w:rsid w:val="009309B6"/>
    <w:rsid w:val="0093135B"/>
    <w:rsid w:val="0093141F"/>
    <w:rsid w:val="0093258E"/>
    <w:rsid w:val="009336A5"/>
    <w:rsid w:val="0093703A"/>
    <w:rsid w:val="00940E8E"/>
    <w:rsid w:val="0094122C"/>
    <w:rsid w:val="00944DEE"/>
    <w:rsid w:val="0094513D"/>
    <w:rsid w:val="00945A2C"/>
    <w:rsid w:val="0094681C"/>
    <w:rsid w:val="00946CF2"/>
    <w:rsid w:val="009472AD"/>
    <w:rsid w:val="00947422"/>
    <w:rsid w:val="009478EC"/>
    <w:rsid w:val="00952269"/>
    <w:rsid w:val="0095238B"/>
    <w:rsid w:val="00952CA1"/>
    <w:rsid w:val="009540BE"/>
    <w:rsid w:val="009549D0"/>
    <w:rsid w:val="00955EB2"/>
    <w:rsid w:val="00956C1C"/>
    <w:rsid w:val="00957BA8"/>
    <w:rsid w:val="00957C6B"/>
    <w:rsid w:val="00960289"/>
    <w:rsid w:val="00960436"/>
    <w:rsid w:val="00962BCE"/>
    <w:rsid w:val="00963D1F"/>
    <w:rsid w:val="00964317"/>
    <w:rsid w:val="009656AC"/>
    <w:rsid w:val="009659EB"/>
    <w:rsid w:val="009667C5"/>
    <w:rsid w:val="00966A4D"/>
    <w:rsid w:val="00966ADE"/>
    <w:rsid w:val="00966E06"/>
    <w:rsid w:val="00967CC0"/>
    <w:rsid w:val="009708F2"/>
    <w:rsid w:val="00970F05"/>
    <w:rsid w:val="00972FD6"/>
    <w:rsid w:val="0097379D"/>
    <w:rsid w:val="00973E22"/>
    <w:rsid w:val="009750C3"/>
    <w:rsid w:val="0097632B"/>
    <w:rsid w:val="00977475"/>
    <w:rsid w:val="00977F49"/>
    <w:rsid w:val="00981AEB"/>
    <w:rsid w:val="00983C29"/>
    <w:rsid w:val="009843F1"/>
    <w:rsid w:val="009866A2"/>
    <w:rsid w:val="0098771F"/>
    <w:rsid w:val="00990590"/>
    <w:rsid w:val="00990C5F"/>
    <w:rsid w:val="009915F2"/>
    <w:rsid w:val="00991761"/>
    <w:rsid w:val="009931A7"/>
    <w:rsid w:val="00993884"/>
    <w:rsid w:val="00994523"/>
    <w:rsid w:val="00994947"/>
    <w:rsid w:val="00995C1E"/>
    <w:rsid w:val="0099700A"/>
    <w:rsid w:val="0099783E"/>
    <w:rsid w:val="009A1040"/>
    <w:rsid w:val="009A1077"/>
    <w:rsid w:val="009A32F5"/>
    <w:rsid w:val="009A3458"/>
    <w:rsid w:val="009A4EC8"/>
    <w:rsid w:val="009A5215"/>
    <w:rsid w:val="009A58F4"/>
    <w:rsid w:val="009A6841"/>
    <w:rsid w:val="009B064B"/>
    <w:rsid w:val="009B0A9C"/>
    <w:rsid w:val="009B0CDB"/>
    <w:rsid w:val="009B1B8C"/>
    <w:rsid w:val="009B3713"/>
    <w:rsid w:val="009B7A99"/>
    <w:rsid w:val="009B7F35"/>
    <w:rsid w:val="009C0C8F"/>
    <w:rsid w:val="009C7D7C"/>
    <w:rsid w:val="009D08AC"/>
    <w:rsid w:val="009D1D24"/>
    <w:rsid w:val="009D1E01"/>
    <w:rsid w:val="009D2112"/>
    <w:rsid w:val="009D3981"/>
    <w:rsid w:val="009D53A3"/>
    <w:rsid w:val="009D7219"/>
    <w:rsid w:val="009E2093"/>
    <w:rsid w:val="009E297A"/>
    <w:rsid w:val="009E41CC"/>
    <w:rsid w:val="009E528D"/>
    <w:rsid w:val="009E54BF"/>
    <w:rsid w:val="009E6C75"/>
    <w:rsid w:val="009F0A64"/>
    <w:rsid w:val="009F11CC"/>
    <w:rsid w:val="009F2D3C"/>
    <w:rsid w:val="009F5A93"/>
    <w:rsid w:val="009F647C"/>
    <w:rsid w:val="00A00E51"/>
    <w:rsid w:val="00A0132D"/>
    <w:rsid w:val="00A016B9"/>
    <w:rsid w:val="00A02EF6"/>
    <w:rsid w:val="00A05AAB"/>
    <w:rsid w:val="00A109F6"/>
    <w:rsid w:val="00A10EEF"/>
    <w:rsid w:val="00A123BC"/>
    <w:rsid w:val="00A12785"/>
    <w:rsid w:val="00A12AA0"/>
    <w:rsid w:val="00A131C0"/>
    <w:rsid w:val="00A13430"/>
    <w:rsid w:val="00A14676"/>
    <w:rsid w:val="00A154D1"/>
    <w:rsid w:val="00A1570A"/>
    <w:rsid w:val="00A16015"/>
    <w:rsid w:val="00A1729B"/>
    <w:rsid w:val="00A20144"/>
    <w:rsid w:val="00A2039B"/>
    <w:rsid w:val="00A22DAC"/>
    <w:rsid w:val="00A2312F"/>
    <w:rsid w:val="00A259C1"/>
    <w:rsid w:val="00A3052F"/>
    <w:rsid w:val="00A3217E"/>
    <w:rsid w:val="00A33E45"/>
    <w:rsid w:val="00A343D4"/>
    <w:rsid w:val="00A3445D"/>
    <w:rsid w:val="00A345B5"/>
    <w:rsid w:val="00A3494D"/>
    <w:rsid w:val="00A35E92"/>
    <w:rsid w:val="00A35F5B"/>
    <w:rsid w:val="00A36AC2"/>
    <w:rsid w:val="00A37A9F"/>
    <w:rsid w:val="00A42222"/>
    <w:rsid w:val="00A42275"/>
    <w:rsid w:val="00A42C40"/>
    <w:rsid w:val="00A44D56"/>
    <w:rsid w:val="00A44DAB"/>
    <w:rsid w:val="00A45F68"/>
    <w:rsid w:val="00A467C2"/>
    <w:rsid w:val="00A469DB"/>
    <w:rsid w:val="00A51091"/>
    <w:rsid w:val="00A51CF8"/>
    <w:rsid w:val="00A54C79"/>
    <w:rsid w:val="00A55F5F"/>
    <w:rsid w:val="00A56EAD"/>
    <w:rsid w:val="00A578E5"/>
    <w:rsid w:val="00A636DE"/>
    <w:rsid w:val="00A63F1B"/>
    <w:rsid w:val="00A657AC"/>
    <w:rsid w:val="00A67C9E"/>
    <w:rsid w:val="00A70395"/>
    <w:rsid w:val="00A70CFC"/>
    <w:rsid w:val="00A70D9B"/>
    <w:rsid w:val="00A715F8"/>
    <w:rsid w:val="00A71AB0"/>
    <w:rsid w:val="00A72CB0"/>
    <w:rsid w:val="00A7438E"/>
    <w:rsid w:val="00A751AD"/>
    <w:rsid w:val="00A769DF"/>
    <w:rsid w:val="00A76D1F"/>
    <w:rsid w:val="00A77C7C"/>
    <w:rsid w:val="00A80375"/>
    <w:rsid w:val="00A819BA"/>
    <w:rsid w:val="00A82AC3"/>
    <w:rsid w:val="00A83172"/>
    <w:rsid w:val="00A853A8"/>
    <w:rsid w:val="00A9075E"/>
    <w:rsid w:val="00A93AAE"/>
    <w:rsid w:val="00A9601E"/>
    <w:rsid w:val="00A96056"/>
    <w:rsid w:val="00A969F2"/>
    <w:rsid w:val="00A96BB2"/>
    <w:rsid w:val="00AA0249"/>
    <w:rsid w:val="00AA160D"/>
    <w:rsid w:val="00AA402B"/>
    <w:rsid w:val="00AA4F13"/>
    <w:rsid w:val="00AB00DE"/>
    <w:rsid w:val="00AB060B"/>
    <w:rsid w:val="00AB34EA"/>
    <w:rsid w:val="00AB3C4D"/>
    <w:rsid w:val="00AB4290"/>
    <w:rsid w:val="00AB5B43"/>
    <w:rsid w:val="00AB6ED1"/>
    <w:rsid w:val="00AB7AA1"/>
    <w:rsid w:val="00AC2743"/>
    <w:rsid w:val="00AC3A3F"/>
    <w:rsid w:val="00AC64CF"/>
    <w:rsid w:val="00AC746C"/>
    <w:rsid w:val="00AC7D47"/>
    <w:rsid w:val="00AC7EF7"/>
    <w:rsid w:val="00AD1176"/>
    <w:rsid w:val="00AD2DB8"/>
    <w:rsid w:val="00AD4536"/>
    <w:rsid w:val="00AD4555"/>
    <w:rsid w:val="00AD4C8C"/>
    <w:rsid w:val="00AD4DE0"/>
    <w:rsid w:val="00AD4E59"/>
    <w:rsid w:val="00AD63D2"/>
    <w:rsid w:val="00AD73BA"/>
    <w:rsid w:val="00AD7FE5"/>
    <w:rsid w:val="00AE1397"/>
    <w:rsid w:val="00AE3EDD"/>
    <w:rsid w:val="00AE62BC"/>
    <w:rsid w:val="00AF14CC"/>
    <w:rsid w:val="00AF1536"/>
    <w:rsid w:val="00AF1FA6"/>
    <w:rsid w:val="00AF2DAD"/>
    <w:rsid w:val="00AF4241"/>
    <w:rsid w:val="00AF436D"/>
    <w:rsid w:val="00AF6597"/>
    <w:rsid w:val="00AF681D"/>
    <w:rsid w:val="00AF6E78"/>
    <w:rsid w:val="00AF76A6"/>
    <w:rsid w:val="00AF7BA3"/>
    <w:rsid w:val="00B004FB"/>
    <w:rsid w:val="00B007DC"/>
    <w:rsid w:val="00B00AE4"/>
    <w:rsid w:val="00B00D3A"/>
    <w:rsid w:val="00B02BF4"/>
    <w:rsid w:val="00B03256"/>
    <w:rsid w:val="00B0378E"/>
    <w:rsid w:val="00B03992"/>
    <w:rsid w:val="00B05621"/>
    <w:rsid w:val="00B05639"/>
    <w:rsid w:val="00B07012"/>
    <w:rsid w:val="00B07401"/>
    <w:rsid w:val="00B07EC6"/>
    <w:rsid w:val="00B112C7"/>
    <w:rsid w:val="00B12DE2"/>
    <w:rsid w:val="00B13988"/>
    <w:rsid w:val="00B13D3B"/>
    <w:rsid w:val="00B150EC"/>
    <w:rsid w:val="00B161B2"/>
    <w:rsid w:val="00B163F7"/>
    <w:rsid w:val="00B17472"/>
    <w:rsid w:val="00B175A3"/>
    <w:rsid w:val="00B17809"/>
    <w:rsid w:val="00B21C18"/>
    <w:rsid w:val="00B21CE9"/>
    <w:rsid w:val="00B21E72"/>
    <w:rsid w:val="00B21FC0"/>
    <w:rsid w:val="00B22120"/>
    <w:rsid w:val="00B224EA"/>
    <w:rsid w:val="00B2330F"/>
    <w:rsid w:val="00B2528E"/>
    <w:rsid w:val="00B27A32"/>
    <w:rsid w:val="00B30B50"/>
    <w:rsid w:val="00B30F57"/>
    <w:rsid w:val="00B3146E"/>
    <w:rsid w:val="00B3224D"/>
    <w:rsid w:val="00B33DAB"/>
    <w:rsid w:val="00B3549D"/>
    <w:rsid w:val="00B35C7E"/>
    <w:rsid w:val="00B369D4"/>
    <w:rsid w:val="00B37581"/>
    <w:rsid w:val="00B42325"/>
    <w:rsid w:val="00B43F0C"/>
    <w:rsid w:val="00B43F6A"/>
    <w:rsid w:val="00B44E54"/>
    <w:rsid w:val="00B46DF0"/>
    <w:rsid w:val="00B4764E"/>
    <w:rsid w:val="00B500A9"/>
    <w:rsid w:val="00B50FC6"/>
    <w:rsid w:val="00B51623"/>
    <w:rsid w:val="00B53C59"/>
    <w:rsid w:val="00B53F9A"/>
    <w:rsid w:val="00B5415E"/>
    <w:rsid w:val="00B55AF4"/>
    <w:rsid w:val="00B5692F"/>
    <w:rsid w:val="00B5715A"/>
    <w:rsid w:val="00B57903"/>
    <w:rsid w:val="00B57FA7"/>
    <w:rsid w:val="00B60B38"/>
    <w:rsid w:val="00B60F32"/>
    <w:rsid w:val="00B617A2"/>
    <w:rsid w:val="00B629F5"/>
    <w:rsid w:val="00B63467"/>
    <w:rsid w:val="00B63986"/>
    <w:rsid w:val="00B65254"/>
    <w:rsid w:val="00B654AB"/>
    <w:rsid w:val="00B65B73"/>
    <w:rsid w:val="00B668D1"/>
    <w:rsid w:val="00B66A32"/>
    <w:rsid w:val="00B66A3D"/>
    <w:rsid w:val="00B66D31"/>
    <w:rsid w:val="00B70514"/>
    <w:rsid w:val="00B70EF6"/>
    <w:rsid w:val="00B7151F"/>
    <w:rsid w:val="00B730D1"/>
    <w:rsid w:val="00B746AC"/>
    <w:rsid w:val="00B75561"/>
    <w:rsid w:val="00B760B6"/>
    <w:rsid w:val="00B76821"/>
    <w:rsid w:val="00B76EBC"/>
    <w:rsid w:val="00B76F23"/>
    <w:rsid w:val="00B775B2"/>
    <w:rsid w:val="00B8087D"/>
    <w:rsid w:val="00B8115C"/>
    <w:rsid w:val="00B82B6A"/>
    <w:rsid w:val="00B8304D"/>
    <w:rsid w:val="00B83CF0"/>
    <w:rsid w:val="00B84756"/>
    <w:rsid w:val="00B84D18"/>
    <w:rsid w:val="00B862B2"/>
    <w:rsid w:val="00B918F0"/>
    <w:rsid w:val="00B924A4"/>
    <w:rsid w:val="00B95962"/>
    <w:rsid w:val="00B9616F"/>
    <w:rsid w:val="00B9683A"/>
    <w:rsid w:val="00B971F3"/>
    <w:rsid w:val="00B97234"/>
    <w:rsid w:val="00B97C0E"/>
    <w:rsid w:val="00B97D15"/>
    <w:rsid w:val="00BA096A"/>
    <w:rsid w:val="00BA1958"/>
    <w:rsid w:val="00BA347B"/>
    <w:rsid w:val="00BA35BD"/>
    <w:rsid w:val="00BA3936"/>
    <w:rsid w:val="00BA3DAE"/>
    <w:rsid w:val="00BA3F72"/>
    <w:rsid w:val="00BA4CD5"/>
    <w:rsid w:val="00BA50D2"/>
    <w:rsid w:val="00BA5D7B"/>
    <w:rsid w:val="00BA66CA"/>
    <w:rsid w:val="00BB12FD"/>
    <w:rsid w:val="00BB2A19"/>
    <w:rsid w:val="00BB3E78"/>
    <w:rsid w:val="00BB6FE9"/>
    <w:rsid w:val="00BB79DC"/>
    <w:rsid w:val="00BC03D7"/>
    <w:rsid w:val="00BC0662"/>
    <w:rsid w:val="00BC27E8"/>
    <w:rsid w:val="00BC3400"/>
    <w:rsid w:val="00BC3A73"/>
    <w:rsid w:val="00BC4C54"/>
    <w:rsid w:val="00BC4F9E"/>
    <w:rsid w:val="00BC5CE3"/>
    <w:rsid w:val="00BC5DA3"/>
    <w:rsid w:val="00BD1AFA"/>
    <w:rsid w:val="00BD1D1E"/>
    <w:rsid w:val="00BD233F"/>
    <w:rsid w:val="00BD4B16"/>
    <w:rsid w:val="00BD6756"/>
    <w:rsid w:val="00BD6B5C"/>
    <w:rsid w:val="00BD75EE"/>
    <w:rsid w:val="00BE0495"/>
    <w:rsid w:val="00BE0695"/>
    <w:rsid w:val="00BE1530"/>
    <w:rsid w:val="00BE1866"/>
    <w:rsid w:val="00BE1D2E"/>
    <w:rsid w:val="00BE25A7"/>
    <w:rsid w:val="00BE3354"/>
    <w:rsid w:val="00BE34B6"/>
    <w:rsid w:val="00BE504E"/>
    <w:rsid w:val="00BE5D7E"/>
    <w:rsid w:val="00BE7DAA"/>
    <w:rsid w:val="00BF0671"/>
    <w:rsid w:val="00BF0F83"/>
    <w:rsid w:val="00BF1902"/>
    <w:rsid w:val="00BF2528"/>
    <w:rsid w:val="00BF2565"/>
    <w:rsid w:val="00BF26AA"/>
    <w:rsid w:val="00BF2F01"/>
    <w:rsid w:val="00BF4D0A"/>
    <w:rsid w:val="00BF5942"/>
    <w:rsid w:val="00BF6417"/>
    <w:rsid w:val="00BF7411"/>
    <w:rsid w:val="00C00DC2"/>
    <w:rsid w:val="00C01375"/>
    <w:rsid w:val="00C0200B"/>
    <w:rsid w:val="00C03F29"/>
    <w:rsid w:val="00C04F90"/>
    <w:rsid w:val="00C06921"/>
    <w:rsid w:val="00C06BC4"/>
    <w:rsid w:val="00C06FCA"/>
    <w:rsid w:val="00C070A5"/>
    <w:rsid w:val="00C113A8"/>
    <w:rsid w:val="00C12A84"/>
    <w:rsid w:val="00C1359C"/>
    <w:rsid w:val="00C156F4"/>
    <w:rsid w:val="00C16075"/>
    <w:rsid w:val="00C165AF"/>
    <w:rsid w:val="00C172B8"/>
    <w:rsid w:val="00C1748E"/>
    <w:rsid w:val="00C22273"/>
    <w:rsid w:val="00C24255"/>
    <w:rsid w:val="00C24AFF"/>
    <w:rsid w:val="00C24B34"/>
    <w:rsid w:val="00C2782E"/>
    <w:rsid w:val="00C30905"/>
    <w:rsid w:val="00C319C3"/>
    <w:rsid w:val="00C31F20"/>
    <w:rsid w:val="00C32961"/>
    <w:rsid w:val="00C33107"/>
    <w:rsid w:val="00C3335C"/>
    <w:rsid w:val="00C33607"/>
    <w:rsid w:val="00C34D44"/>
    <w:rsid w:val="00C3585F"/>
    <w:rsid w:val="00C363ED"/>
    <w:rsid w:val="00C36635"/>
    <w:rsid w:val="00C36DFB"/>
    <w:rsid w:val="00C40B05"/>
    <w:rsid w:val="00C41AA1"/>
    <w:rsid w:val="00C43101"/>
    <w:rsid w:val="00C43AE2"/>
    <w:rsid w:val="00C43D88"/>
    <w:rsid w:val="00C45224"/>
    <w:rsid w:val="00C45CDA"/>
    <w:rsid w:val="00C46A8E"/>
    <w:rsid w:val="00C5353D"/>
    <w:rsid w:val="00C54873"/>
    <w:rsid w:val="00C54E8C"/>
    <w:rsid w:val="00C55224"/>
    <w:rsid w:val="00C55FDA"/>
    <w:rsid w:val="00C560B2"/>
    <w:rsid w:val="00C56883"/>
    <w:rsid w:val="00C57F8C"/>
    <w:rsid w:val="00C60CFD"/>
    <w:rsid w:val="00C60E24"/>
    <w:rsid w:val="00C613FD"/>
    <w:rsid w:val="00C61F0B"/>
    <w:rsid w:val="00C64082"/>
    <w:rsid w:val="00C640DE"/>
    <w:rsid w:val="00C647A3"/>
    <w:rsid w:val="00C64D06"/>
    <w:rsid w:val="00C6539D"/>
    <w:rsid w:val="00C65D34"/>
    <w:rsid w:val="00C663DA"/>
    <w:rsid w:val="00C67FD5"/>
    <w:rsid w:val="00C709DB"/>
    <w:rsid w:val="00C70B01"/>
    <w:rsid w:val="00C71D78"/>
    <w:rsid w:val="00C72179"/>
    <w:rsid w:val="00C72819"/>
    <w:rsid w:val="00C73467"/>
    <w:rsid w:val="00C73AC5"/>
    <w:rsid w:val="00C73BF5"/>
    <w:rsid w:val="00C748CB"/>
    <w:rsid w:val="00C76107"/>
    <w:rsid w:val="00C77230"/>
    <w:rsid w:val="00C776F1"/>
    <w:rsid w:val="00C77FFD"/>
    <w:rsid w:val="00C82143"/>
    <w:rsid w:val="00C8307E"/>
    <w:rsid w:val="00C833DB"/>
    <w:rsid w:val="00C85B0C"/>
    <w:rsid w:val="00C85D0F"/>
    <w:rsid w:val="00C85DD9"/>
    <w:rsid w:val="00C8707A"/>
    <w:rsid w:val="00C876D3"/>
    <w:rsid w:val="00C877B6"/>
    <w:rsid w:val="00C91E67"/>
    <w:rsid w:val="00C91ED1"/>
    <w:rsid w:val="00C9209F"/>
    <w:rsid w:val="00C92591"/>
    <w:rsid w:val="00C9289A"/>
    <w:rsid w:val="00C950B0"/>
    <w:rsid w:val="00C95255"/>
    <w:rsid w:val="00C955A1"/>
    <w:rsid w:val="00C957CE"/>
    <w:rsid w:val="00C96073"/>
    <w:rsid w:val="00C96428"/>
    <w:rsid w:val="00C96867"/>
    <w:rsid w:val="00CA0D25"/>
    <w:rsid w:val="00CA1867"/>
    <w:rsid w:val="00CA5037"/>
    <w:rsid w:val="00CB046B"/>
    <w:rsid w:val="00CB22E3"/>
    <w:rsid w:val="00CB3934"/>
    <w:rsid w:val="00CB4BA9"/>
    <w:rsid w:val="00CB545A"/>
    <w:rsid w:val="00CB5D86"/>
    <w:rsid w:val="00CB6A98"/>
    <w:rsid w:val="00CC038A"/>
    <w:rsid w:val="00CC0B52"/>
    <w:rsid w:val="00CC18DD"/>
    <w:rsid w:val="00CC2860"/>
    <w:rsid w:val="00CC2B88"/>
    <w:rsid w:val="00CC2CA5"/>
    <w:rsid w:val="00CC31A9"/>
    <w:rsid w:val="00CC320B"/>
    <w:rsid w:val="00CC75B2"/>
    <w:rsid w:val="00CD0568"/>
    <w:rsid w:val="00CD18CA"/>
    <w:rsid w:val="00CD22B2"/>
    <w:rsid w:val="00CD2849"/>
    <w:rsid w:val="00CD2BA4"/>
    <w:rsid w:val="00CD3A1A"/>
    <w:rsid w:val="00CD48A0"/>
    <w:rsid w:val="00CD6B3D"/>
    <w:rsid w:val="00CE20BB"/>
    <w:rsid w:val="00CE3983"/>
    <w:rsid w:val="00CE4EAF"/>
    <w:rsid w:val="00CE541F"/>
    <w:rsid w:val="00CE5DDE"/>
    <w:rsid w:val="00CE6209"/>
    <w:rsid w:val="00CE674B"/>
    <w:rsid w:val="00CE6924"/>
    <w:rsid w:val="00CE74C4"/>
    <w:rsid w:val="00CF12E0"/>
    <w:rsid w:val="00CF4034"/>
    <w:rsid w:val="00CF42F6"/>
    <w:rsid w:val="00CF534D"/>
    <w:rsid w:val="00CF6146"/>
    <w:rsid w:val="00CF7AEC"/>
    <w:rsid w:val="00D00022"/>
    <w:rsid w:val="00D01223"/>
    <w:rsid w:val="00D0178F"/>
    <w:rsid w:val="00D05104"/>
    <w:rsid w:val="00D05417"/>
    <w:rsid w:val="00D05523"/>
    <w:rsid w:val="00D05CCC"/>
    <w:rsid w:val="00D0702E"/>
    <w:rsid w:val="00D148EA"/>
    <w:rsid w:val="00D15839"/>
    <w:rsid w:val="00D15AC7"/>
    <w:rsid w:val="00D1748F"/>
    <w:rsid w:val="00D207C4"/>
    <w:rsid w:val="00D207D2"/>
    <w:rsid w:val="00D20B63"/>
    <w:rsid w:val="00D218BC"/>
    <w:rsid w:val="00D238A1"/>
    <w:rsid w:val="00D24126"/>
    <w:rsid w:val="00D25C37"/>
    <w:rsid w:val="00D25FB6"/>
    <w:rsid w:val="00D26A30"/>
    <w:rsid w:val="00D26AD4"/>
    <w:rsid w:val="00D27CE7"/>
    <w:rsid w:val="00D30181"/>
    <w:rsid w:val="00D30FB1"/>
    <w:rsid w:val="00D324AF"/>
    <w:rsid w:val="00D34983"/>
    <w:rsid w:val="00D350D4"/>
    <w:rsid w:val="00D357D0"/>
    <w:rsid w:val="00D35969"/>
    <w:rsid w:val="00D35FD2"/>
    <w:rsid w:val="00D368CC"/>
    <w:rsid w:val="00D36A39"/>
    <w:rsid w:val="00D37D3A"/>
    <w:rsid w:val="00D40199"/>
    <w:rsid w:val="00D41006"/>
    <w:rsid w:val="00D41B55"/>
    <w:rsid w:val="00D42623"/>
    <w:rsid w:val="00D43B12"/>
    <w:rsid w:val="00D454F7"/>
    <w:rsid w:val="00D45550"/>
    <w:rsid w:val="00D45B70"/>
    <w:rsid w:val="00D463D5"/>
    <w:rsid w:val="00D50A2D"/>
    <w:rsid w:val="00D50B70"/>
    <w:rsid w:val="00D528AB"/>
    <w:rsid w:val="00D52DDF"/>
    <w:rsid w:val="00D53716"/>
    <w:rsid w:val="00D551F7"/>
    <w:rsid w:val="00D57801"/>
    <w:rsid w:val="00D6036D"/>
    <w:rsid w:val="00D60D59"/>
    <w:rsid w:val="00D616D2"/>
    <w:rsid w:val="00D639BB"/>
    <w:rsid w:val="00D64ED6"/>
    <w:rsid w:val="00D6624C"/>
    <w:rsid w:val="00D676D1"/>
    <w:rsid w:val="00D70DE8"/>
    <w:rsid w:val="00D71F33"/>
    <w:rsid w:val="00D721C1"/>
    <w:rsid w:val="00D7307F"/>
    <w:rsid w:val="00D748A7"/>
    <w:rsid w:val="00D74E84"/>
    <w:rsid w:val="00D75983"/>
    <w:rsid w:val="00D75DAF"/>
    <w:rsid w:val="00D7704D"/>
    <w:rsid w:val="00D80CDB"/>
    <w:rsid w:val="00D83C28"/>
    <w:rsid w:val="00D843D3"/>
    <w:rsid w:val="00D87461"/>
    <w:rsid w:val="00D876AF"/>
    <w:rsid w:val="00D877A0"/>
    <w:rsid w:val="00D87CF9"/>
    <w:rsid w:val="00D9018F"/>
    <w:rsid w:val="00D90B24"/>
    <w:rsid w:val="00D90D55"/>
    <w:rsid w:val="00D92D87"/>
    <w:rsid w:val="00D9305C"/>
    <w:rsid w:val="00D930FF"/>
    <w:rsid w:val="00D9354F"/>
    <w:rsid w:val="00D94D3A"/>
    <w:rsid w:val="00D96308"/>
    <w:rsid w:val="00D96832"/>
    <w:rsid w:val="00D96C0A"/>
    <w:rsid w:val="00D96F7F"/>
    <w:rsid w:val="00D973BE"/>
    <w:rsid w:val="00D979E0"/>
    <w:rsid w:val="00DA0B96"/>
    <w:rsid w:val="00DA0DDA"/>
    <w:rsid w:val="00DA14D4"/>
    <w:rsid w:val="00DA248D"/>
    <w:rsid w:val="00DA5203"/>
    <w:rsid w:val="00DA6A25"/>
    <w:rsid w:val="00DA6C59"/>
    <w:rsid w:val="00DA6DBF"/>
    <w:rsid w:val="00DA76E1"/>
    <w:rsid w:val="00DB078B"/>
    <w:rsid w:val="00DB0BA2"/>
    <w:rsid w:val="00DB184B"/>
    <w:rsid w:val="00DB198E"/>
    <w:rsid w:val="00DB40CB"/>
    <w:rsid w:val="00DB4A45"/>
    <w:rsid w:val="00DB5397"/>
    <w:rsid w:val="00DB5E5D"/>
    <w:rsid w:val="00DB6C34"/>
    <w:rsid w:val="00DC08BF"/>
    <w:rsid w:val="00DC5226"/>
    <w:rsid w:val="00DC70A8"/>
    <w:rsid w:val="00DD024E"/>
    <w:rsid w:val="00DD0FCC"/>
    <w:rsid w:val="00DD1E6B"/>
    <w:rsid w:val="00DD273B"/>
    <w:rsid w:val="00DD2ADF"/>
    <w:rsid w:val="00DD3277"/>
    <w:rsid w:val="00DD456E"/>
    <w:rsid w:val="00DD4D65"/>
    <w:rsid w:val="00DD5ADA"/>
    <w:rsid w:val="00DD5F7A"/>
    <w:rsid w:val="00DD6CC6"/>
    <w:rsid w:val="00DD7371"/>
    <w:rsid w:val="00DE0EC7"/>
    <w:rsid w:val="00DE1521"/>
    <w:rsid w:val="00DE186C"/>
    <w:rsid w:val="00DE404B"/>
    <w:rsid w:val="00DE4875"/>
    <w:rsid w:val="00DF0B96"/>
    <w:rsid w:val="00DF167D"/>
    <w:rsid w:val="00DF355C"/>
    <w:rsid w:val="00DF69FA"/>
    <w:rsid w:val="00DF6DFE"/>
    <w:rsid w:val="00DF7AEC"/>
    <w:rsid w:val="00E03E46"/>
    <w:rsid w:val="00E04BF3"/>
    <w:rsid w:val="00E04C06"/>
    <w:rsid w:val="00E068B9"/>
    <w:rsid w:val="00E072B3"/>
    <w:rsid w:val="00E075D1"/>
    <w:rsid w:val="00E07C88"/>
    <w:rsid w:val="00E1081E"/>
    <w:rsid w:val="00E11623"/>
    <w:rsid w:val="00E13FD6"/>
    <w:rsid w:val="00E14161"/>
    <w:rsid w:val="00E148FF"/>
    <w:rsid w:val="00E1585C"/>
    <w:rsid w:val="00E15BB5"/>
    <w:rsid w:val="00E15F2B"/>
    <w:rsid w:val="00E1620E"/>
    <w:rsid w:val="00E16540"/>
    <w:rsid w:val="00E16C6D"/>
    <w:rsid w:val="00E16E8D"/>
    <w:rsid w:val="00E203B7"/>
    <w:rsid w:val="00E20980"/>
    <w:rsid w:val="00E20D87"/>
    <w:rsid w:val="00E217B6"/>
    <w:rsid w:val="00E22452"/>
    <w:rsid w:val="00E24994"/>
    <w:rsid w:val="00E24D86"/>
    <w:rsid w:val="00E24DAB"/>
    <w:rsid w:val="00E24E3E"/>
    <w:rsid w:val="00E2509A"/>
    <w:rsid w:val="00E30F03"/>
    <w:rsid w:val="00E32A4D"/>
    <w:rsid w:val="00E32FAC"/>
    <w:rsid w:val="00E33CCB"/>
    <w:rsid w:val="00E33D2A"/>
    <w:rsid w:val="00E34318"/>
    <w:rsid w:val="00E344B1"/>
    <w:rsid w:val="00E35AD4"/>
    <w:rsid w:val="00E3790C"/>
    <w:rsid w:val="00E37E8C"/>
    <w:rsid w:val="00E400C3"/>
    <w:rsid w:val="00E40C56"/>
    <w:rsid w:val="00E41B14"/>
    <w:rsid w:val="00E439F0"/>
    <w:rsid w:val="00E4572A"/>
    <w:rsid w:val="00E46356"/>
    <w:rsid w:val="00E475AF"/>
    <w:rsid w:val="00E50687"/>
    <w:rsid w:val="00E50F13"/>
    <w:rsid w:val="00E510DC"/>
    <w:rsid w:val="00E5243D"/>
    <w:rsid w:val="00E529D2"/>
    <w:rsid w:val="00E537AD"/>
    <w:rsid w:val="00E54D72"/>
    <w:rsid w:val="00E55A25"/>
    <w:rsid w:val="00E56A1D"/>
    <w:rsid w:val="00E5768A"/>
    <w:rsid w:val="00E576F7"/>
    <w:rsid w:val="00E6016C"/>
    <w:rsid w:val="00E60314"/>
    <w:rsid w:val="00E62334"/>
    <w:rsid w:val="00E632BF"/>
    <w:rsid w:val="00E6626B"/>
    <w:rsid w:val="00E66A43"/>
    <w:rsid w:val="00E6716F"/>
    <w:rsid w:val="00E7163A"/>
    <w:rsid w:val="00E71A80"/>
    <w:rsid w:val="00E71D7F"/>
    <w:rsid w:val="00E74B66"/>
    <w:rsid w:val="00E7690D"/>
    <w:rsid w:val="00E77B32"/>
    <w:rsid w:val="00E80E1A"/>
    <w:rsid w:val="00E812DA"/>
    <w:rsid w:val="00E8135C"/>
    <w:rsid w:val="00E827B7"/>
    <w:rsid w:val="00E83642"/>
    <w:rsid w:val="00E8417C"/>
    <w:rsid w:val="00E85BF1"/>
    <w:rsid w:val="00E86140"/>
    <w:rsid w:val="00E863A8"/>
    <w:rsid w:val="00E866AC"/>
    <w:rsid w:val="00E91503"/>
    <w:rsid w:val="00E91D47"/>
    <w:rsid w:val="00E93D9F"/>
    <w:rsid w:val="00E94341"/>
    <w:rsid w:val="00E94798"/>
    <w:rsid w:val="00E95EA7"/>
    <w:rsid w:val="00E95FBB"/>
    <w:rsid w:val="00EA07E0"/>
    <w:rsid w:val="00EA0BCA"/>
    <w:rsid w:val="00EA0D3F"/>
    <w:rsid w:val="00EA2084"/>
    <w:rsid w:val="00EA2110"/>
    <w:rsid w:val="00EA312F"/>
    <w:rsid w:val="00EA517F"/>
    <w:rsid w:val="00EA5CA4"/>
    <w:rsid w:val="00EA6FA3"/>
    <w:rsid w:val="00EA70CC"/>
    <w:rsid w:val="00EA7A30"/>
    <w:rsid w:val="00EB0213"/>
    <w:rsid w:val="00EB2592"/>
    <w:rsid w:val="00EB34FB"/>
    <w:rsid w:val="00EB3793"/>
    <w:rsid w:val="00EB3D1C"/>
    <w:rsid w:val="00EB4D35"/>
    <w:rsid w:val="00EB6907"/>
    <w:rsid w:val="00EB736A"/>
    <w:rsid w:val="00EC0978"/>
    <w:rsid w:val="00EC0B54"/>
    <w:rsid w:val="00EC0CE4"/>
    <w:rsid w:val="00EC202C"/>
    <w:rsid w:val="00EC2C9E"/>
    <w:rsid w:val="00EC2F0D"/>
    <w:rsid w:val="00EC4C5B"/>
    <w:rsid w:val="00EC5238"/>
    <w:rsid w:val="00EC61CD"/>
    <w:rsid w:val="00EC6ECE"/>
    <w:rsid w:val="00ED01B0"/>
    <w:rsid w:val="00ED01BF"/>
    <w:rsid w:val="00ED1237"/>
    <w:rsid w:val="00ED1A53"/>
    <w:rsid w:val="00ED2178"/>
    <w:rsid w:val="00ED2442"/>
    <w:rsid w:val="00ED2BB0"/>
    <w:rsid w:val="00ED31DD"/>
    <w:rsid w:val="00ED3730"/>
    <w:rsid w:val="00ED795C"/>
    <w:rsid w:val="00EE0F49"/>
    <w:rsid w:val="00EE2429"/>
    <w:rsid w:val="00EE271D"/>
    <w:rsid w:val="00EE2B2F"/>
    <w:rsid w:val="00EE4052"/>
    <w:rsid w:val="00EE6253"/>
    <w:rsid w:val="00EE6A9A"/>
    <w:rsid w:val="00EE7425"/>
    <w:rsid w:val="00EE7437"/>
    <w:rsid w:val="00EF0396"/>
    <w:rsid w:val="00EF1617"/>
    <w:rsid w:val="00EF3802"/>
    <w:rsid w:val="00EF4B17"/>
    <w:rsid w:val="00EF541B"/>
    <w:rsid w:val="00EF65C5"/>
    <w:rsid w:val="00F013D2"/>
    <w:rsid w:val="00F035EE"/>
    <w:rsid w:val="00F044FE"/>
    <w:rsid w:val="00F05966"/>
    <w:rsid w:val="00F0613D"/>
    <w:rsid w:val="00F06677"/>
    <w:rsid w:val="00F0790F"/>
    <w:rsid w:val="00F100DE"/>
    <w:rsid w:val="00F10259"/>
    <w:rsid w:val="00F10828"/>
    <w:rsid w:val="00F10919"/>
    <w:rsid w:val="00F11A0D"/>
    <w:rsid w:val="00F11A9E"/>
    <w:rsid w:val="00F11C8B"/>
    <w:rsid w:val="00F21287"/>
    <w:rsid w:val="00F21580"/>
    <w:rsid w:val="00F21DB4"/>
    <w:rsid w:val="00F2292F"/>
    <w:rsid w:val="00F24D94"/>
    <w:rsid w:val="00F25F45"/>
    <w:rsid w:val="00F260E4"/>
    <w:rsid w:val="00F305F8"/>
    <w:rsid w:val="00F3067C"/>
    <w:rsid w:val="00F32D89"/>
    <w:rsid w:val="00F34AF9"/>
    <w:rsid w:val="00F36BB6"/>
    <w:rsid w:val="00F40322"/>
    <w:rsid w:val="00F432FA"/>
    <w:rsid w:val="00F43F19"/>
    <w:rsid w:val="00F45BDF"/>
    <w:rsid w:val="00F4711D"/>
    <w:rsid w:val="00F529EE"/>
    <w:rsid w:val="00F52EC9"/>
    <w:rsid w:val="00F54530"/>
    <w:rsid w:val="00F54A22"/>
    <w:rsid w:val="00F55A16"/>
    <w:rsid w:val="00F55FE4"/>
    <w:rsid w:val="00F56A3C"/>
    <w:rsid w:val="00F60285"/>
    <w:rsid w:val="00F6104F"/>
    <w:rsid w:val="00F6140A"/>
    <w:rsid w:val="00F633E4"/>
    <w:rsid w:val="00F6650C"/>
    <w:rsid w:val="00F66EB0"/>
    <w:rsid w:val="00F673B6"/>
    <w:rsid w:val="00F70684"/>
    <w:rsid w:val="00F70B7F"/>
    <w:rsid w:val="00F70CCE"/>
    <w:rsid w:val="00F71A32"/>
    <w:rsid w:val="00F739FE"/>
    <w:rsid w:val="00F74C13"/>
    <w:rsid w:val="00F75142"/>
    <w:rsid w:val="00F76F0A"/>
    <w:rsid w:val="00F810D9"/>
    <w:rsid w:val="00F82AC9"/>
    <w:rsid w:val="00F83829"/>
    <w:rsid w:val="00F843B5"/>
    <w:rsid w:val="00F8473B"/>
    <w:rsid w:val="00F85E6A"/>
    <w:rsid w:val="00F879B3"/>
    <w:rsid w:val="00F87DC3"/>
    <w:rsid w:val="00F90C72"/>
    <w:rsid w:val="00F916B3"/>
    <w:rsid w:val="00F93536"/>
    <w:rsid w:val="00F94006"/>
    <w:rsid w:val="00F95BEA"/>
    <w:rsid w:val="00F96760"/>
    <w:rsid w:val="00F971BE"/>
    <w:rsid w:val="00FA0EB4"/>
    <w:rsid w:val="00FA216A"/>
    <w:rsid w:val="00FA3A25"/>
    <w:rsid w:val="00FA47D0"/>
    <w:rsid w:val="00FA639A"/>
    <w:rsid w:val="00FA6E4E"/>
    <w:rsid w:val="00FA7B8A"/>
    <w:rsid w:val="00FB1489"/>
    <w:rsid w:val="00FB283F"/>
    <w:rsid w:val="00FB3059"/>
    <w:rsid w:val="00FB3095"/>
    <w:rsid w:val="00FB3F96"/>
    <w:rsid w:val="00FB4FF3"/>
    <w:rsid w:val="00FB5323"/>
    <w:rsid w:val="00FB5C40"/>
    <w:rsid w:val="00FB5FE7"/>
    <w:rsid w:val="00FC069A"/>
    <w:rsid w:val="00FC2A01"/>
    <w:rsid w:val="00FC3457"/>
    <w:rsid w:val="00FC3B88"/>
    <w:rsid w:val="00FC417A"/>
    <w:rsid w:val="00FC47D7"/>
    <w:rsid w:val="00FC4C4A"/>
    <w:rsid w:val="00FC4F6A"/>
    <w:rsid w:val="00FC552C"/>
    <w:rsid w:val="00FC5CF6"/>
    <w:rsid w:val="00FC63A0"/>
    <w:rsid w:val="00FC6CDB"/>
    <w:rsid w:val="00FD0288"/>
    <w:rsid w:val="00FD2A72"/>
    <w:rsid w:val="00FD2F6F"/>
    <w:rsid w:val="00FD5670"/>
    <w:rsid w:val="00FD567B"/>
    <w:rsid w:val="00FD5FFB"/>
    <w:rsid w:val="00FD6F46"/>
    <w:rsid w:val="00FD7295"/>
    <w:rsid w:val="00FD7B02"/>
    <w:rsid w:val="00FD7C3C"/>
    <w:rsid w:val="00FE1CF4"/>
    <w:rsid w:val="00FE2F23"/>
    <w:rsid w:val="00FE385D"/>
    <w:rsid w:val="00FE4946"/>
    <w:rsid w:val="00FE762D"/>
    <w:rsid w:val="00FF04ED"/>
    <w:rsid w:val="00FF19A2"/>
    <w:rsid w:val="00FF19B5"/>
    <w:rsid w:val="00FF32A9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D93EB5B"/>
  <w15:docId w15:val="{2092FBB5-0715-48F2-9502-D29A92F7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13A8"/>
    <w:pPr>
      <w:widowControl w:val="0"/>
      <w:jc w:val="both"/>
    </w:pPr>
    <w:rPr>
      <w:rFonts w:ascii="ＭＳ ゴシック" w:eastAsia="ＭＳ ゴシック" w:hAnsi="ＭＳ ゴシック" w:cs="HGSｺﾞｼｯｸE"/>
      <w:color w:val="000000"/>
      <w:sz w:val="2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0C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7B1618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Times New Roman" w:hAnsi="Times New Roman" w:cs="ＭＳ 明朝"/>
      <w:spacing w:val="4"/>
      <w:sz w:val="24"/>
      <w:szCs w:val="24"/>
    </w:rPr>
  </w:style>
  <w:style w:type="character" w:styleId="a5">
    <w:name w:val="Hyperlink"/>
    <w:rsid w:val="00B2528E"/>
    <w:rPr>
      <w:strike w:val="0"/>
      <w:dstrike w:val="0"/>
      <w:color w:val="004477"/>
      <w:sz w:val="24"/>
      <w:szCs w:val="24"/>
      <w:u w:val="none"/>
      <w:effect w:val="none"/>
    </w:rPr>
  </w:style>
  <w:style w:type="character" w:styleId="a6">
    <w:name w:val="Strong"/>
    <w:qFormat/>
    <w:rsid w:val="00C8307E"/>
    <w:rPr>
      <w:b/>
      <w:bCs/>
    </w:rPr>
  </w:style>
  <w:style w:type="character" w:customStyle="1" w:styleId="style21">
    <w:name w:val="style21"/>
    <w:rsid w:val="00E6626B"/>
    <w:rPr>
      <w:b/>
      <w:bCs/>
      <w:color w:val="0066CC"/>
      <w:sz w:val="24"/>
      <w:szCs w:val="24"/>
    </w:rPr>
  </w:style>
  <w:style w:type="character" w:customStyle="1" w:styleId="style81">
    <w:name w:val="style81"/>
    <w:rsid w:val="0094122C"/>
    <w:rPr>
      <w:b/>
      <w:bCs/>
      <w:color w:val="006600"/>
      <w:sz w:val="36"/>
      <w:szCs w:val="36"/>
    </w:rPr>
  </w:style>
  <w:style w:type="paragraph" w:styleId="a7">
    <w:name w:val="header"/>
    <w:basedOn w:val="a"/>
    <w:link w:val="a8"/>
    <w:rsid w:val="004452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E5"/>
    <w:rPr>
      <w:rFonts w:ascii="ＭＳ ゴシック" w:eastAsia="ＭＳ ゴシック" w:hAnsi="ＭＳ ゴシック" w:cs="HGSｺﾞｼｯｸE"/>
      <w:b/>
      <w:color w:val="000000"/>
      <w:sz w:val="38"/>
      <w:szCs w:val="38"/>
    </w:rPr>
  </w:style>
  <w:style w:type="paragraph" w:styleId="a9">
    <w:name w:val="footer"/>
    <w:basedOn w:val="a"/>
    <w:link w:val="aa"/>
    <w:rsid w:val="004452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E5"/>
    <w:rPr>
      <w:rFonts w:ascii="ＭＳ ゴシック" w:eastAsia="ＭＳ ゴシック" w:hAnsi="ＭＳ ゴシック" w:cs="HGSｺﾞｼｯｸE"/>
      <w:b/>
      <w:color w:val="000000"/>
      <w:sz w:val="38"/>
      <w:szCs w:val="38"/>
    </w:rPr>
  </w:style>
  <w:style w:type="paragraph" w:styleId="ab">
    <w:name w:val="Balloon Text"/>
    <w:basedOn w:val="a"/>
    <w:semiHidden/>
    <w:rsid w:val="001433E1"/>
    <w:rPr>
      <w:rFonts w:ascii="Arial" w:hAnsi="Arial" w:cs="Times New Roman"/>
      <w:sz w:val="18"/>
      <w:szCs w:val="18"/>
    </w:rPr>
  </w:style>
  <w:style w:type="character" w:styleId="ac">
    <w:name w:val="annotation reference"/>
    <w:basedOn w:val="a0"/>
    <w:semiHidden/>
    <w:unhideWhenUsed/>
    <w:rsid w:val="00863348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863348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863348"/>
    <w:rPr>
      <w:rFonts w:ascii="ＭＳ ゴシック" w:eastAsia="ＭＳ ゴシック" w:hAnsi="ＭＳ ゴシック" w:cs="HGSｺﾞｼｯｸE"/>
      <w:b/>
      <w:color w:val="000000"/>
      <w:sz w:val="38"/>
      <w:szCs w:val="38"/>
    </w:rPr>
  </w:style>
  <w:style w:type="paragraph" w:styleId="af">
    <w:name w:val="annotation subject"/>
    <w:basedOn w:val="ad"/>
    <w:next w:val="ad"/>
    <w:link w:val="af0"/>
    <w:semiHidden/>
    <w:unhideWhenUsed/>
    <w:rsid w:val="00863348"/>
    <w:rPr>
      <w:bCs/>
    </w:rPr>
  </w:style>
  <w:style w:type="character" w:customStyle="1" w:styleId="af0">
    <w:name w:val="コメント内容 (文字)"/>
    <w:basedOn w:val="ae"/>
    <w:link w:val="af"/>
    <w:semiHidden/>
    <w:rsid w:val="00863348"/>
    <w:rPr>
      <w:rFonts w:ascii="ＭＳ ゴシック" w:eastAsia="ＭＳ ゴシック" w:hAnsi="ＭＳ ゴシック" w:cs="HGSｺﾞｼｯｸE"/>
      <w:b/>
      <w:bCs/>
      <w:color w:val="000000"/>
      <w:sz w:val="38"/>
      <w:szCs w:val="38"/>
    </w:rPr>
  </w:style>
  <w:style w:type="paragraph" w:styleId="Web">
    <w:name w:val="Normal (Web)"/>
    <w:basedOn w:val="a"/>
    <w:uiPriority w:val="99"/>
    <w:semiHidden/>
    <w:unhideWhenUsed/>
    <w:rsid w:val="00D01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70.wm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CAA2-EEF6-4C11-AC63-FBE0D41B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4</Pages>
  <Words>2939</Words>
  <Characters>329</Characters>
  <Application>Microsoft Office Word</Application>
  <DocSecurity>0</DocSecurity>
  <Lines>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</vt:lpstr>
      <vt:lpstr>平成１８年度</vt:lpstr>
    </vt:vector>
  </TitlesOfParts>
  <Company>愛知県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</dc:title>
  <dc:creator>OA</dc:creator>
  <cp:lastModifiedBy>鵜飼　治夫</cp:lastModifiedBy>
  <cp:revision>282</cp:revision>
  <cp:lastPrinted>2024-10-22T05:04:00Z</cp:lastPrinted>
  <dcterms:created xsi:type="dcterms:W3CDTF">2024-06-04T07:38:00Z</dcterms:created>
  <dcterms:modified xsi:type="dcterms:W3CDTF">2025-10-24T08:23:00Z</dcterms:modified>
</cp:coreProperties>
</file>