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EFA27" w14:textId="098C3BE1" w:rsidR="00161D44" w:rsidRPr="00EF2EE5" w:rsidRDefault="00161D44" w:rsidP="00161D44">
      <w:pPr>
        <w:rPr>
          <w:rFonts w:ascii="ＭＳ 明朝" w:eastAsia="ＭＳ 明朝" w:hAnsi="ＭＳ 明朝"/>
        </w:rPr>
      </w:pPr>
      <w:r w:rsidRPr="00EF2EE5">
        <w:rPr>
          <w:rFonts w:ascii="ＭＳ 明朝" w:eastAsia="ＭＳ 明朝" w:hAnsi="ＭＳ 明朝" w:hint="eastAsia"/>
        </w:rPr>
        <w:t>このペ</w:t>
      </w:r>
      <w:r w:rsidR="00961064" w:rsidRPr="00EF2EE5">
        <w:rPr>
          <w:rFonts w:ascii="ＭＳ 明朝" w:eastAsia="ＭＳ 明朝" w:hAnsi="ＭＳ 明朝" w:hint="eastAsia"/>
        </w:rPr>
        <w:t>ー</w:t>
      </w:r>
      <w:r w:rsidRPr="00EF2EE5">
        <w:rPr>
          <w:rFonts w:ascii="ＭＳ 明朝" w:eastAsia="ＭＳ 明朝" w:hAnsi="ＭＳ 明朝" w:hint="eastAsia"/>
        </w:rPr>
        <w:t>ジは、視覚障害のあるかたなどで、音声読み上げソフトを使って閲覧される方のために、図、表、写真等の使用を控えて作成した</w:t>
      </w:r>
      <w:r w:rsidR="001C1EB7" w:rsidRPr="00EF2EE5">
        <w:rPr>
          <w:rFonts w:ascii="ＭＳ 明朝" w:eastAsia="ＭＳ 明朝" w:hAnsi="ＭＳ 明朝" w:hint="eastAsia"/>
        </w:rPr>
        <w:t>ページ</w:t>
      </w:r>
      <w:r w:rsidRPr="00EF2EE5">
        <w:rPr>
          <w:rFonts w:ascii="ＭＳ 明朝" w:eastAsia="ＭＳ 明朝" w:hAnsi="ＭＳ 明朝" w:hint="eastAsia"/>
        </w:rPr>
        <w:t>です。省略した図、表、写真、その他の内容の詳細は、所管課へお問い合わせください。</w:t>
      </w:r>
    </w:p>
    <w:p w14:paraId="793F971C" w14:textId="77777777" w:rsidR="00161D44" w:rsidRPr="00EF2EE5" w:rsidRDefault="00161D44" w:rsidP="00161D44">
      <w:pPr>
        <w:rPr>
          <w:rFonts w:ascii="ＭＳ 明朝" w:eastAsia="ＭＳ 明朝" w:hAnsi="ＭＳ 明朝"/>
        </w:rPr>
      </w:pPr>
    </w:p>
    <w:p w14:paraId="1795116C"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豊川市地域強靱化計画（案）概要版</w:t>
      </w:r>
    </w:p>
    <w:p w14:paraId="4CCA26A3" w14:textId="77777777" w:rsidR="00161D44" w:rsidRPr="00EF2EE5" w:rsidRDefault="00161D44" w:rsidP="00161D44">
      <w:pPr>
        <w:rPr>
          <w:rFonts w:ascii="ＭＳ 明朝" w:eastAsia="ＭＳ 明朝" w:hAnsi="ＭＳ 明朝"/>
        </w:rPr>
      </w:pPr>
    </w:p>
    <w:p w14:paraId="02392338"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計画の策定趣旨</w:t>
      </w:r>
    </w:p>
    <w:p w14:paraId="6508D350"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平成</w:t>
      </w:r>
      <w:r w:rsidRPr="00EF2EE5">
        <w:rPr>
          <w:rFonts w:ascii="ＭＳ 明朝" w:eastAsia="ＭＳ 明朝" w:hAnsi="ＭＳ 明朝"/>
        </w:rPr>
        <w:t>25年12月に「強くしなやかな国民生活の実現を図るための防災・減災等に資する国土強靱化基本法（以下「基本法」という。）」が公布・施行され、平成26年6月には基本法に基づき、国土強靱化に関する国の他の計画等の指針となる「国土強靱化基本計画（以下「基本計画」という。）」が策定されました。</w:t>
      </w:r>
    </w:p>
    <w:p w14:paraId="1E9F9835"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さらに、中長期的かつ的確な見通しのもと、国土強靱化に関する施策を着実に推進するため、令和</w:t>
      </w:r>
      <w:r w:rsidRPr="00EF2EE5">
        <w:rPr>
          <w:rFonts w:ascii="ＭＳ 明朝" w:eastAsia="ＭＳ 明朝" w:hAnsi="ＭＳ 明朝"/>
        </w:rPr>
        <w:t>5年6月に基本法が改正され、同年7月には基本計画が変更されました。</w:t>
      </w:r>
    </w:p>
    <w:p w14:paraId="6B9EE232"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また愛知県では、国全体の国土強靱化施策との調和を図りながら、国や県内市町村、民間事業者などの関係者相互の連携のもと、総合的、計画的に推進する指針として「愛知県地域強靱化計画」を平成</w:t>
      </w:r>
      <w:r w:rsidRPr="00EF2EE5">
        <w:rPr>
          <w:rFonts w:ascii="ＭＳ 明朝" w:eastAsia="ＭＳ 明朝" w:hAnsi="ＭＳ 明朝"/>
        </w:rPr>
        <w:t>27年8月に策定したのち、平成28年3月の拡充等を経て、令和7年3月に改定しています。</w:t>
      </w:r>
    </w:p>
    <w:p w14:paraId="49589A2A"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豊川市では、平成</w:t>
      </w:r>
      <w:r w:rsidRPr="00EF2EE5">
        <w:rPr>
          <w:rFonts w:ascii="ＭＳ 明朝" w:eastAsia="ＭＳ 明朝" w:hAnsi="ＭＳ 明朝"/>
        </w:rPr>
        <w:t>30年3月に本市の強靱化に関する指針となる「豊川市地域強靱化計画」を策定し、令和2年3月に拡充していますが、このたび上記の動向を考慮してこれを改定するものとします。</w:t>
      </w:r>
    </w:p>
    <w:p w14:paraId="671F1CCA" w14:textId="77777777" w:rsidR="00161D44" w:rsidRPr="00EF2EE5" w:rsidRDefault="00161D44" w:rsidP="00161D44">
      <w:pPr>
        <w:rPr>
          <w:rFonts w:ascii="ＭＳ 明朝" w:eastAsia="ＭＳ 明朝" w:hAnsi="ＭＳ 明朝"/>
        </w:rPr>
      </w:pPr>
    </w:p>
    <w:p w14:paraId="2FA061ED"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計画の位置づけ</w:t>
      </w:r>
    </w:p>
    <w:p w14:paraId="36D99432"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本計画は、基本法第</w:t>
      </w:r>
      <w:r w:rsidRPr="00EF2EE5">
        <w:rPr>
          <w:rFonts w:ascii="ＭＳ 明朝" w:eastAsia="ＭＳ 明朝" w:hAnsi="ＭＳ 明朝"/>
        </w:rPr>
        <w:t>13条に基づく国土強靱化地域計画にあたるものであるとともに、他の計画の上位計画に位置づけられる「アンブレラ計画」としての性格を有しています。</w:t>
      </w:r>
    </w:p>
    <w:p w14:paraId="5417067F"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本計画で位置づけた施策の推進方針については、進捗管理（</w:t>
      </w:r>
      <w:r w:rsidRPr="00EF2EE5">
        <w:rPr>
          <w:rFonts w:ascii="ＭＳ 明朝" w:eastAsia="ＭＳ 明朝" w:hAnsi="ＭＳ 明朝"/>
        </w:rPr>
        <w:t>PDCA）を行うとともに、本計画自体も不断の見直しを行い、地域の強靱化を絶え間なく進めていきます。</w:t>
      </w:r>
    </w:p>
    <w:p w14:paraId="12612928" w14:textId="77777777" w:rsidR="00161D44" w:rsidRPr="00EF2EE5" w:rsidRDefault="00161D44" w:rsidP="00161D44">
      <w:pPr>
        <w:rPr>
          <w:rFonts w:ascii="ＭＳ 明朝" w:eastAsia="ＭＳ 明朝" w:hAnsi="ＭＳ 明朝"/>
        </w:rPr>
      </w:pPr>
    </w:p>
    <w:p w14:paraId="3474900A"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豊川市の地域特性等</w:t>
      </w:r>
    </w:p>
    <w:p w14:paraId="76C6A56C"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本計画では、豊川市の地域特性や災害リスクについて整理したうえで、基本目標や推進方針について検討しています。</w:t>
      </w:r>
    </w:p>
    <w:p w14:paraId="3DC51F9D"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地域特性</w:t>
      </w:r>
    </w:p>
    <w:p w14:paraId="4E5A9BC8"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1地形、2人口動向、3産業特性、4まちの現状、5社会資本の老朽化</w:t>
      </w:r>
    </w:p>
    <w:p w14:paraId="05172805" w14:textId="77777777" w:rsidR="00161D44" w:rsidRPr="00EF2EE5" w:rsidRDefault="00161D44" w:rsidP="00161D44">
      <w:pPr>
        <w:rPr>
          <w:rFonts w:ascii="ＭＳ 明朝" w:eastAsia="ＭＳ 明朝" w:hAnsi="ＭＳ 明朝"/>
        </w:rPr>
      </w:pPr>
    </w:p>
    <w:p w14:paraId="6466EB8E"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豊川市に影響を及ぼす大規模自然災害</w:t>
      </w:r>
    </w:p>
    <w:p w14:paraId="5B679913"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地震、津波</w:t>
      </w:r>
    </w:p>
    <w:p w14:paraId="30685CB9" w14:textId="0A172963" w:rsidR="00161D44" w:rsidRPr="00EF2EE5" w:rsidRDefault="00161D44" w:rsidP="00161D44">
      <w:pPr>
        <w:rPr>
          <w:rFonts w:ascii="ＭＳ 明朝" w:eastAsia="ＭＳ 明朝" w:hAnsi="ＭＳ 明朝"/>
        </w:rPr>
      </w:pPr>
      <w:r w:rsidRPr="00EF2EE5">
        <w:rPr>
          <w:rFonts w:ascii="ＭＳ 明朝" w:eastAsia="ＭＳ 明朝" w:hAnsi="ＭＳ 明朝" w:hint="eastAsia"/>
        </w:rPr>
        <w:t>南海トラフ地震の理論上最大想定モデルでは、市内低地部の大半が震度</w:t>
      </w:r>
      <w:r w:rsidRPr="00EF2EE5">
        <w:rPr>
          <w:rFonts w:ascii="ＭＳ 明朝" w:eastAsia="ＭＳ 明朝" w:hAnsi="ＭＳ 明朝"/>
        </w:rPr>
        <w:t>6強以上（最大震度</w:t>
      </w:r>
      <w:r w:rsidRPr="00EF2EE5">
        <w:rPr>
          <w:rFonts w:ascii="ＭＳ 明朝" w:eastAsia="ＭＳ 明朝" w:hAnsi="ＭＳ 明朝"/>
        </w:rPr>
        <w:lastRenderedPageBreak/>
        <w:t>7）となると想定され、津波（最大津波高3.5</w:t>
      </w:r>
      <w:r w:rsidR="00115409" w:rsidRPr="00EF2EE5">
        <w:rPr>
          <w:rFonts w:ascii="ＭＳ 明朝" w:eastAsia="ＭＳ 明朝" w:hAnsi="ＭＳ 明朝"/>
        </w:rPr>
        <w:t>メートル</w:t>
      </w:r>
      <w:r w:rsidRPr="00EF2EE5">
        <w:rPr>
          <w:rFonts w:ascii="ＭＳ 明朝" w:eastAsia="ＭＳ 明朝" w:hAnsi="ＭＳ 明朝"/>
        </w:rPr>
        <w:t>）や液状化の被害も想定されています。</w:t>
      </w:r>
    </w:p>
    <w:p w14:paraId="2EB9F17C"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風水害（豪雨、洪水）</w:t>
      </w:r>
    </w:p>
    <w:p w14:paraId="2E71F871" w14:textId="6F213448" w:rsidR="00161D44" w:rsidRPr="00EF2EE5" w:rsidRDefault="00161D44" w:rsidP="00161D44">
      <w:pPr>
        <w:rPr>
          <w:rFonts w:ascii="ＭＳ 明朝" w:eastAsia="ＭＳ 明朝" w:hAnsi="ＭＳ 明朝"/>
        </w:rPr>
      </w:pPr>
      <w:r w:rsidRPr="00EF2EE5">
        <w:rPr>
          <w:rFonts w:ascii="ＭＳ 明朝" w:eastAsia="ＭＳ 明朝" w:hAnsi="ＭＳ 明朝" w:hint="eastAsia"/>
        </w:rPr>
        <w:t>令和</w:t>
      </w:r>
      <w:r w:rsidRPr="00EF2EE5">
        <w:rPr>
          <w:rFonts w:ascii="ＭＳ 明朝" w:eastAsia="ＭＳ 明朝" w:hAnsi="ＭＳ 明朝"/>
        </w:rPr>
        <w:t>5年6月の大雨災害においては、24時間雨量が400ミリ</w:t>
      </w:r>
      <w:r w:rsidR="00115409" w:rsidRPr="00EF2EE5">
        <w:rPr>
          <w:rFonts w:ascii="ＭＳ 明朝" w:eastAsia="ＭＳ 明朝" w:hAnsi="ＭＳ 明朝"/>
        </w:rPr>
        <w:t>メートル</w:t>
      </w:r>
      <w:r w:rsidRPr="00EF2EE5">
        <w:rPr>
          <w:rFonts w:ascii="ＭＳ 明朝" w:eastAsia="ＭＳ 明朝" w:hAnsi="ＭＳ 明朝"/>
        </w:rPr>
        <w:t>超える雨量を計測しており、市内で500件を超える住家の浸水や、約1500台の自動車の水没被害が発生しています。</w:t>
      </w:r>
    </w:p>
    <w:p w14:paraId="6554CB15"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風水害（高潮）</w:t>
      </w:r>
    </w:p>
    <w:p w14:paraId="00FFE223"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平成</w:t>
      </w:r>
      <w:r w:rsidRPr="00EF2EE5">
        <w:rPr>
          <w:rFonts w:ascii="ＭＳ 明朝" w:eastAsia="ＭＳ 明朝" w:hAnsi="ＭＳ 明朝"/>
        </w:rPr>
        <w:t>21年10月に来襲した台風第18号では、三河湾を中心に伊勢湾台風に匹敵する高潮が発生し、御津地区をはじめ三河湾に面した地域にて大きな被害を受けています。</w:t>
      </w:r>
    </w:p>
    <w:p w14:paraId="739315B4"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土砂災害</w:t>
      </w:r>
    </w:p>
    <w:p w14:paraId="6CB4950C" w14:textId="2502EC95" w:rsidR="00161D44" w:rsidRPr="00EF2EE5" w:rsidRDefault="00161D44" w:rsidP="00161D44">
      <w:pPr>
        <w:rPr>
          <w:rFonts w:ascii="ＭＳ 明朝" w:eastAsia="ＭＳ 明朝" w:hAnsi="ＭＳ 明朝"/>
        </w:rPr>
      </w:pPr>
      <w:r w:rsidRPr="00EF2EE5">
        <w:rPr>
          <w:rFonts w:ascii="ＭＳ 明朝" w:eastAsia="ＭＳ 明朝" w:hAnsi="ＭＳ 明朝" w:hint="eastAsia"/>
        </w:rPr>
        <w:t>令和</w:t>
      </w:r>
      <w:r w:rsidRPr="00EF2EE5">
        <w:rPr>
          <w:rFonts w:ascii="ＭＳ 明朝" w:eastAsia="ＭＳ 明朝" w:hAnsi="ＭＳ 明朝"/>
        </w:rPr>
        <w:t>5年6月の大雨災害においては、御津地区で土砂災害が発生し、2棟の住宅が全壊の被害を受けており、</w:t>
      </w:r>
      <w:r w:rsidR="00115409" w:rsidRPr="00EF2EE5">
        <w:rPr>
          <w:rFonts w:ascii="ＭＳ 明朝" w:eastAsia="ＭＳ 明朝" w:hAnsi="ＭＳ 明朝"/>
        </w:rPr>
        <w:t>ハード</w:t>
      </w:r>
      <w:r w:rsidRPr="00EF2EE5">
        <w:rPr>
          <w:rFonts w:ascii="ＭＳ 明朝" w:eastAsia="ＭＳ 明朝" w:hAnsi="ＭＳ 明朝"/>
        </w:rPr>
        <w:t>・ソフト両面での対策が必要です。</w:t>
      </w:r>
    </w:p>
    <w:p w14:paraId="66C6E013"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異常渇水</w:t>
      </w:r>
    </w:p>
    <w:p w14:paraId="768F1656"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全国的には、毎年のように取水が制限される渇水が生じています。</w:t>
      </w:r>
    </w:p>
    <w:p w14:paraId="6A58CE7C"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その他</w:t>
      </w:r>
    </w:p>
    <w:p w14:paraId="6BF664F4"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本市では、地震や洪水等の風水害のほか、竜巻（令和</w:t>
      </w:r>
      <w:r w:rsidRPr="00EF2EE5">
        <w:rPr>
          <w:rFonts w:ascii="ＭＳ 明朝" w:eastAsia="ＭＳ 明朝" w:hAnsi="ＭＳ 明朝"/>
        </w:rPr>
        <w:t>3年8月）等の災害を経験しています。</w:t>
      </w:r>
    </w:p>
    <w:p w14:paraId="668BD2C8" w14:textId="77777777" w:rsidR="00161D44" w:rsidRPr="00EF2EE5" w:rsidRDefault="00161D44" w:rsidP="00161D44">
      <w:pPr>
        <w:rPr>
          <w:rFonts w:ascii="ＭＳ 明朝" w:eastAsia="ＭＳ 明朝" w:hAnsi="ＭＳ 明朝"/>
        </w:rPr>
      </w:pPr>
    </w:p>
    <w:p w14:paraId="1D224376"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基本目標</w:t>
      </w:r>
    </w:p>
    <w:p w14:paraId="4682C28F"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本計画では国土強靱化基本計画、及び愛知県地域強靱化計画や基礎自治体の役割などを踏まえ、基本目標を設定しました。</w:t>
      </w:r>
    </w:p>
    <w:p w14:paraId="216EC6BC"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1市民の生命を最大限守る</w:t>
      </w:r>
    </w:p>
    <w:p w14:paraId="31CAEB85"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2地域及び社会の重要な機能を維持する</w:t>
      </w:r>
    </w:p>
    <w:p w14:paraId="50BA2342"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3市民の財産及び公共施設、産業・経済活動に係る被害をできる限り軽減する</w:t>
      </w:r>
    </w:p>
    <w:p w14:paraId="0FE781EE"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4迅速な復旧復興を可能とする</w:t>
      </w:r>
    </w:p>
    <w:p w14:paraId="3F7050F7" w14:textId="77777777" w:rsidR="00161D44" w:rsidRPr="00EF2EE5" w:rsidRDefault="00161D44" w:rsidP="00161D44">
      <w:pPr>
        <w:rPr>
          <w:rFonts w:ascii="ＭＳ 明朝" w:eastAsia="ＭＳ 明朝" w:hAnsi="ＭＳ 明朝"/>
        </w:rPr>
      </w:pPr>
    </w:p>
    <w:p w14:paraId="52DEF4D6"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強靱化施策の展開方法</w:t>
      </w:r>
    </w:p>
    <w:p w14:paraId="4E639F2A"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国土強靱化基本計画及び愛知県地域強靱化計画に掲げる展開方向を踏まえ、本市においても、強靱化施策を推進する上で、次の展開方向に沿って取組を進めることとします。</w:t>
      </w:r>
    </w:p>
    <w:p w14:paraId="5EDDFDE6"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市民の生命と財産を守る防災インフラ（河川、砂防・治山、海岸等）の整備・管理</w:t>
      </w:r>
    </w:p>
    <w:p w14:paraId="05625320" w14:textId="7640B989" w:rsidR="00161D44" w:rsidRPr="00EF2EE5" w:rsidRDefault="00161D44" w:rsidP="00161D44">
      <w:pPr>
        <w:rPr>
          <w:rFonts w:ascii="ＭＳ 明朝" w:eastAsia="ＭＳ 明朝" w:hAnsi="ＭＳ 明朝"/>
        </w:rPr>
      </w:pPr>
      <w:r w:rsidRPr="00EF2EE5">
        <w:rPr>
          <w:rFonts w:ascii="ＭＳ 明朝" w:eastAsia="ＭＳ 明朝" w:hAnsi="ＭＳ 明朝" w:hint="eastAsia"/>
        </w:rPr>
        <w:t>経済発展の基盤となる交通・通信・</w:t>
      </w:r>
      <w:r w:rsidR="00115409" w:rsidRPr="00EF2EE5">
        <w:rPr>
          <w:rFonts w:ascii="ＭＳ 明朝" w:eastAsia="ＭＳ 明朝" w:hAnsi="ＭＳ 明朝" w:hint="eastAsia"/>
        </w:rPr>
        <w:t>エネルギー</w:t>
      </w:r>
      <w:r w:rsidRPr="00EF2EE5">
        <w:rPr>
          <w:rFonts w:ascii="ＭＳ 明朝" w:eastAsia="ＭＳ 明朝" w:hAnsi="ＭＳ 明朝" w:hint="eastAsia"/>
        </w:rPr>
        <w:t>などライフラインの強靱化</w:t>
      </w:r>
    </w:p>
    <w:p w14:paraId="281B9BB0"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デジタル等新技術の活用による強靱化施策の高度化</w:t>
      </w:r>
    </w:p>
    <w:p w14:paraId="46307718"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災害時における事業継続性確保をはじめとした官民連携強化</w:t>
      </w:r>
    </w:p>
    <w:p w14:paraId="4C55AA7C"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地域における防災力の一層の強化（地域力の発揮）</w:t>
      </w:r>
    </w:p>
    <w:p w14:paraId="0D7A3DED" w14:textId="77777777" w:rsidR="00161D44" w:rsidRPr="00EF2EE5" w:rsidRDefault="00161D44" w:rsidP="00161D44">
      <w:pPr>
        <w:rPr>
          <w:rFonts w:ascii="ＭＳ 明朝" w:eastAsia="ＭＳ 明朝" w:hAnsi="ＭＳ 明朝"/>
        </w:rPr>
      </w:pPr>
    </w:p>
    <w:p w14:paraId="25A66FA3"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脆弱性の評価と施策の推進方針</w:t>
      </w:r>
    </w:p>
    <w:p w14:paraId="7D157F14"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lastRenderedPageBreak/>
        <w:t>1事前に備えるべき目標と起きてはならない最悪の事態（リスクシナリオ）の設定</w:t>
      </w:r>
    </w:p>
    <w:p w14:paraId="3CB90B51"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豊川市を強靱化する意義を実現するために必要な事項を明らかにするため、</w:t>
      </w:r>
      <w:r w:rsidRPr="00EF2EE5">
        <w:rPr>
          <w:rFonts w:ascii="ＭＳ 明朝" w:eastAsia="ＭＳ 明朝" w:hAnsi="ＭＳ 明朝"/>
        </w:rPr>
        <w:t>6つの「事前に備えるべき目標」と31の「起きてはならない最悪の事態」（リスクシナリオ）を設定しました。</w:t>
      </w:r>
    </w:p>
    <w:p w14:paraId="21F3EF61"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2施策分野（個別施策分野と横断的分野）の設定</w:t>
      </w:r>
    </w:p>
    <w:p w14:paraId="2633249F"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愛知県地域強靱化計画において設定された施策分野をもとに、</w:t>
      </w:r>
      <w:r w:rsidRPr="00EF2EE5">
        <w:rPr>
          <w:rFonts w:ascii="ＭＳ 明朝" w:eastAsia="ＭＳ 明朝" w:hAnsi="ＭＳ 明朝"/>
        </w:rPr>
        <w:t>10の個別施策分野及び5の横断的分野を設定しました。</w:t>
      </w:r>
    </w:p>
    <w:p w14:paraId="1310AD13"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3脆弱性評価</w:t>
      </w:r>
    </w:p>
    <w:p w14:paraId="01CC660E"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国が実施した評価手法や「国土強靱化地域計画策定ガイドライン」等を参考に、本市における脆弱性の分析・評価を実施しました。</w:t>
      </w:r>
    </w:p>
    <w:p w14:paraId="1973EAC0" w14:textId="77777777" w:rsidR="00161D44" w:rsidRPr="00EF2EE5" w:rsidRDefault="00161D44" w:rsidP="00161D44">
      <w:pPr>
        <w:rPr>
          <w:rFonts w:ascii="ＭＳ 明朝" w:eastAsia="ＭＳ 明朝" w:hAnsi="ＭＳ 明朝"/>
        </w:rPr>
      </w:pPr>
    </w:p>
    <w:p w14:paraId="0F017C0E"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施策分野の設定</w:t>
      </w:r>
    </w:p>
    <w:p w14:paraId="4700E753"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1行政機能、警察・消防等、防災教育</w:t>
      </w:r>
    </w:p>
    <w:p w14:paraId="08B72483"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2住宅、都市</w:t>
      </w:r>
    </w:p>
    <w:p w14:paraId="75006265"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3保健医療、福祉</w:t>
      </w:r>
    </w:p>
    <w:p w14:paraId="2ACBAE5C" w14:textId="19AAE461" w:rsidR="00161D44" w:rsidRPr="00EF2EE5" w:rsidRDefault="00161D44" w:rsidP="00161D44">
      <w:pPr>
        <w:rPr>
          <w:rFonts w:ascii="ＭＳ 明朝" w:eastAsia="ＭＳ 明朝" w:hAnsi="ＭＳ 明朝"/>
        </w:rPr>
      </w:pPr>
      <w:r w:rsidRPr="00EF2EE5">
        <w:rPr>
          <w:rFonts w:ascii="ＭＳ 明朝" w:eastAsia="ＭＳ 明朝" w:hAnsi="ＭＳ 明朝"/>
        </w:rPr>
        <w:t>4</w:t>
      </w:r>
      <w:r w:rsidR="00115409" w:rsidRPr="00EF2EE5">
        <w:rPr>
          <w:rFonts w:ascii="ＭＳ 明朝" w:eastAsia="ＭＳ 明朝" w:hAnsi="ＭＳ 明朝"/>
        </w:rPr>
        <w:t>エネルギー</w:t>
      </w:r>
    </w:p>
    <w:p w14:paraId="62ECC807"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5情報通信</w:t>
      </w:r>
    </w:p>
    <w:p w14:paraId="30C28EC2"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6産業、経済</w:t>
      </w:r>
    </w:p>
    <w:p w14:paraId="32EB76A1"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7交通、物流</w:t>
      </w:r>
    </w:p>
    <w:p w14:paraId="0E32C347"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8農林水産</w:t>
      </w:r>
    </w:p>
    <w:p w14:paraId="4C7A2487"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9環境</w:t>
      </w:r>
    </w:p>
    <w:p w14:paraId="04D82F8E"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10土地利用及び地域保全</w:t>
      </w:r>
    </w:p>
    <w:p w14:paraId="74A50C43" w14:textId="77777777" w:rsidR="00161D44" w:rsidRPr="00EF2EE5" w:rsidRDefault="00161D44" w:rsidP="00161D44">
      <w:pPr>
        <w:rPr>
          <w:rFonts w:ascii="ＭＳ 明朝" w:eastAsia="ＭＳ 明朝" w:hAnsi="ＭＳ 明朝"/>
        </w:rPr>
      </w:pPr>
    </w:p>
    <w:p w14:paraId="7AD45096"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横断的分野</w:t>
      </w:r>
    </w:p>
    <w:p w14:paraId="3E247A36" w14:textId="59AE9B24" w:rsidR="00161D44" w:rsidRPr="00EF2EE5" w:rsidRDefault="00161D44" w:rsidP="00161D44">
      <w:pPr>
        <w:rPr>
          <w:rFonts w:ascii="ＭＳ 明朝" w:eastAsia="ＭＳ 明朝" w:hAnsi="ＭＳ 明朝"/>
        </w:rPr>
      </w:pPr>
      <w:r w:rsidRPr="00EF2EE5">
        <w:rPr>
          <w:rFonts w:ascii="ＭＳ 明朝" w:eastAsia="ＭＳ 明朝" w:hAnsi="ＭＳ 明朝"/>
        </w:rPr>
        <w:t>1リスク</w:t>
      </w:r>
      <w:r w:rsidR="00115409" w:rsidRPr="00EF2EE5">
        <w:rPr>
          <w:rFonts w:ascii="ＭＳ 明朝" w:eastAsia="ＭＳ 明朝" w:hAnsi="ＭＳ 明朝"/>
        </w:rPr>
        <w:t>コミュニケーション</w:t>
      </w:r>
    </w:p>
    <w:p w14:paraId="18713CDE"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2人材育成</w:t>
      </w:r>
    </w:p>
    <w:p w14:paraId="4B38BC8E"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3老朽化対策</w:t>
      </w:r>
    </w:p>
    <w:p w14:paraId="5AA67E5C"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4産学官民、広域連携</w:t>
      </w:r>
    </w:p>
    <w:p w14:paraId="404A630B"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5デジタル活用</w:t>
      </w:r>
    </w:p>
    <w:p w14:paraId="00C66BC0" w14:textId="77777777" w:rsidR="00161D44" w:rsidRPr="00EF2EE5" w:rsidRDefault="00161D44" w:rsidP="00161D44">
      <w:pPr>
        <w:rPr>
          <w:rFonts w:ascii="ＭＳ 明朝" w:eastAsia="ＭＳ 明朝" w:hAnsi="ＭＳ 明朝"/>
        </w:rPr>
      </w:pPr>
    </w:p>
    <w:p w14:paraId="5720548E"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リスクシナリオごとの施策の推進方針</w:t>
      </w:r>
    </w:p>
    <w:p w14:paraId="0E58A115"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1あらゆる自然災害に対し、市民の直接死を最大限防ぐ</w:t>
      </w:r>
    </w:p>
    <w:p w14:paraId="79286B3B" w14:textId="06772E39" w:rsidR="00161D44" w:rsidRPr="00EF2EE5" w:rsidRDefault="00161D44" w:rsidP="00161D44">
      <w:pPr>
        <w:rPr>
          <w:rFonts w:ascii="ＭＳ 明朝" w:eastAsia="ＭＳ 明朝" w:hAnsi="ＭＳ 明朝"/>
        </w:rPr>
      </w:pPr>
      <w:r w:rsidRPr="00EF2EE5">
        <w:rPr>
          <w:rFonts w:ascii="ＭＳ 明朝" w:eastAsia="ＭＳ 明朝" w:hAnsi="ＭＳ 明朝"/>
        </w:rPr>
        <w:t>1</w:t>
      </w:r>
      <w:r w:rsidR="00961064" w:rsidRPr="00EF2EE5">
        <w:rPr>
          <w:rFonts w:ascii="ＭＳ 明朝" w:eastAsia="ＭＳ 明朝" w:hAnsi="ＭＳ 明朝" w:hint="eastAsia"/>
        </w:rPr>
        <w:t>の</w:t>
      </w:r>
      <w:r w:rsidRPr="00EF2EE5">
        <w:rPr>
          <w:rFonts w:ascii="ＭＳ 明朝" w:eastAsia="ＭＳ 明朝" w:hAnsi="ＭＳ 明朝"/>
        </w:rPr>
        <w:t>1大規模地震に伴う住宅や建築物等の大規模倒壊による多数の死傷者の発生</w:t>
      </w:r>
    </w:p>
    <w:p w14:paraId="1EA6B703"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住宅・建築物等の耐震化等の促進</w:t>
      </w:r>
    </w:p>
    <w:p w14:paraId="7CC7BC3D"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建築物内部の危険防止対策の推進</w:t>
      </w:r>
    </w:p>
    <w:p w14:paraId="158D5B4F"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地域や企業における防災力の向上</w:t>
      </w:r>
    </w:p>
    <w:p w14:paraId="6AF4B5F2" w14:textId="77777777" w:rsidR="00161D44" w:rsidRPr="00EF2EE5" w:rsidRDefault="00161D44" w:rsidP="00161D44">
      <w:pPr>
        <w:rPr>
          <w:rFonts w:ascii="ＭＳ 明朝" w:eastAsia="ＭＳ 明朝" w:hAnsi="ＭＳ 明朝"/>
        </w:rPr>
      </w:pPr>
    </w:p>
    <w:p w14:paraId="48F4F35C" w14:textId="690408DE" w:rsidR="00161D44" w:rsidRPr="00EF2EE5" w:rsidRDefault="00161D44" w:rsidP="00161D44">
      <w:pPr>
        <w:rPr>
          <w:rFonts w:ascii="ＭＳ 明朝" w:eastAsia="ＭＳ 明朝" w:hAnsi="ＭＳ 明朝"/>
        </w:rPr>
      </w:pPr>
      <w:r w:rsidRPr="00EF2EE5">
        <w:rPr>
          <w:rFonts w:ascii="ＭＳ 明朝" w:eastAsia="ＭＳ 明朝" w:hAnsi="ＭＳ 明朝"/>
        </w:rPr>
        <w:t>1</w:t>
      </w:r>
      <w:r w:rsidR="00961064" w:rsidRPr="00EF2EE5">
        <w:rPr>
          <w:rFonts w:ascii="ＭＳ 明朝" w:eastAsia="ＭＳ 明朝" w:hAnsi="ＭＳ 明朝" w:hint="eastAsia"/>
        </w:rPr>
        <w:t>の</w:t>
      </w:r>
      <w:r w:rsidRPr="00EF2EE5">
        <w:rPr>
          <w:rFonts w:ascii="ＭＳ 明朝" w:eastAsia="ＭＳ 明朝" w:hAnsi="ＭＳ 明朝"/>
        </w:rPr>
        <w:t>2地震に伴う密集市街地等の大規模火災の発生による多数の死傷者の発生</w:t>
      </w:r>
    </w:p>
    <w:p w14:paraId="7828E05E"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消防水利の整備</w:t>
      </w:r>
    </w:p>
    <w:p w14:paraId="53346F15" w14:textId="1F710C30" w:rsidR="00161D44" w:rsidRPr="00EF2EE5" w:rsidRDefault="00161D44" w:rsidP="00161D44">
      <w:pPr>
        <w:rPr>
          <w:rFonts w:ascii="ＭＳ 明朝" w:eastAsia="ＭＳ 明朝" w:hAnsi="ＭＳ 明朝"/>
        </w:rPr>
      </w:pPr>
      <w:r w:rsidRPr="00EF2EE5">
        <w:rPr>
          <w:rFonts w:ascii="ＭＳ 明朝" w:eastAsia="ＭＳ 明朝" w:hAnsi="ＭＳ 明朝" w:hint="eastAsia"/>
        </w:rPr>
        <w:t>感震</w:t>
      </w:r>
      <w:r w:rsidR="00115409" w:rsidRPr="00EF2EE5">
        <w:rPr>
          <w:rFonts w:ascii="ＭＳ 明朝" w:eastAsia="ＭＳ 明朝" w:hAnsi="ＭＳ 明朝" w:hint="eastAsia"/>
        </w:rPr>
        <w:t>ブレーカー</w:t>
      </w:r>
      <w:r w:rsidRPr="00EF2EE5">
        <w:rPr>
          <w:rFonts w:ascii="ＭＳ 明朝" w:eastAsia="ＭＳ 明朝" w:hAnsi="ＭＳ 明朝" w:hint="eastAsia"/>
        </w:rPr>
        <w:t>等安全対策の普及促進</w:t>
      </w:r>
    </w:p>
    <w:p w14:paraId="1D965910"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火災予防、初期消火の普及啓発</w:t>
      </w:r>
    </w:p>
    <w:p w14:paraId="2BE38BE3" w14:textId="77777777" w:rsidR="00161D44" w:rsidRPr="00EF2EE5" w:rsidRDefault="00161D44" w:rsidP="00161D44">
      <w:pPr>
        <w:rPr>
          <w:rFonts w:ascii="ＭＳ 明朝" w:eastAsia="ＭＳ 明朝" w:hAnsi="ＭＳ 明朝"/>
        </w:rPr>
      </w:pPr>
    </w:p>
    <w:p w14:paraId="537A4B78" w14:textId="357411EC" w:rsidR="00161D44" w:rsidRPr="00EF2EE5" w:rsidRDefault="00161D44" w:rsidP="00161D44">
      <w:pPr>
        <w:rPr>
          <w:rFonts w:ascii="ＭＳ 明朝" w:eastAsia="ＭＳ 明朝" w:hAnsi="ＭＳ 明朝"/>
        </w:rPr>
      </w:pPr>
      <w:r w:rsidRPr="00EF2EE5">
        <w:rPr>
          <w:rFonts w:ascii="ＭＳ 明朝" w:eastAsia="ＭＳ 明朝" w:hAnsi="ＭＳ 明朝"/>
        </w:rPr>
        <w:t>1</w:t>
      </w:r>
      <w:r w:rsidR="00961064" w:rsidRPr="00EF2EE5">
        <w:rPr>
          <w:rFonts w:ascii="ＭＳ 明朝" w:eastAsia="ＭＳ 明朝" w:hAnsi="ＭＳ 明朝" w:hint="eastAsia"/>
        </w:rPr>
        <w:t>の</w:t>
      </w:r>
      <w:r w:rsidRPr="00EF2EE5">
        <w:rPr>
          <w:rFonts w:ascii="ＭＳ 明朝" w:eastAsia="ＭＳ 明朝" w:hAnsi="ＭＳ 明朝"/>
        </w:rPr>
        <w:t>3大規模津波等による多数の死傷者の発生</w:t>
      </w:r>
    </w:p>
    <w:p w14:paraId="15AE29CA"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津波に強いづくり</w:t>
      </w:r>
    </w:p>
    <w:p w14:paraId="5585F323"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津波防災に関する普及啓発</w:t>
      </w:r>
    </w:p>
    <w:p w14:paraId="0ECD6DDE"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津波に係る情報伝達体制の強化</w:t>
      </w:r>
    </w:p>
    <w:p w14:paraId="79FCA38E" w14:textId="77777777" w:rsidR="00161D44" w:rsidRPr="00EF2EE5" w:rsidRDefault="00161D44" w:rsidP="00161D44">
      <w:pPr>
        <w:rPr>
          <w:rFonts w:ascii="ＭＳ 明朝" w:eastAsia="ＭＳ 明朝" w:hAnsi="ＭＳ 明朝"/>
        </w:rPr>
      </w:pPr>
    </w:p>
    <w:p w14:paraId="6C1B6A7B" w14:textId="0F44080F" w:rsidR="00161D44" w:rsidRPr="00EF2EE5" w:rsidRDefault="00161D44" w:rsidP="00161D44">
      <w:pPr>
        <w:rPr>
          <w:rFonts w:ascii="ＭＳ 明朝" w:eastAsia="ＭＳ 明朝" w:hAnsi="ＭＳ 明朝"/>
        </w:rPr>
      </w:pPr>
      <w:r w:rsidRPr="00EF2EE5">
        <w:rPr>
          <w:rFonts w:ascii="ＭＳ 明朝" w:eastAsia="ＭＳ 明朝" w:hAnsi="ＭＳ 明朝"/>
        </w:rPr>
        <w:t>1</w:t>
      </w:r>
      <w:r w:rsidR="00961064" w:rsidRPr="00EF2EE5">
        <w:rPr>
          <w:rFonts w:ascii="ＭＳ 明朝" w:eastAsia="ＭＳ 明朝" w:hAnsi="ＭＳ 明朝" w:hint="eastAsia"/>
        </w:rPr>
        <w:t>の</w:t>
      </w:r>
      <w:r w:rsidRPr="00EF2EE5">
        <w:rPr>
          <w:rFonts w:ascii="ＭＳ 明朝" w:eastAsia="ＭＳ 明朝" w:hAnsi="ＭＳ 明朝"/>
        </w:rPr>
        <w:t>4突発的又は広域的な洪水・高潮等に伴う市街地等の大規模な浸水による多数の死傷者の発生</w:t>
      </w:r>
    </w:p>
    <w:p w14:paraId="72D0E019" w14:textId="03AB8B76" w:rsidR="00161D44" w:rsidRPr="00EF2EE5" w:rsidRDefault="00161D44" w:rsidP="00161D44">
      <w:pPr>
        <w:rPr>
          <w:rFonts w:ascii="ＭＳ 明朝" w:eastAsia="ＭＳ 明朝" w:hAnsi="ＭＳ 明朝"/>
        </w:rPr>
      </w:pPr>
      <w:r w:rsidRPr="00EF2EE5">
        <w:rPr>
          <w:rFonts w:ascii="ＭＳ 明朝" w:eastAsia="ＭＳ 明朝" w:hAnsi="ＭＳ 明朝" w:hint="eastAsia"/>
        </w:rPr>
        <w:t>水災害に関する</w:t>
      </w:r>
      <w:r w:rsidR="00115409" w:rsidRPr="00EF2EE5">
        <w:rPr>
          <w:rFonts w:ascii="ＭＳ 明朝" w:eastAsia="ＭＳ 明朝" w:hAnsi="ＭＳ 明朝" w:hint="eastAsia"/>
        </w:rPr>
        <w:t>ハザード</w:t>
      </w:r>
      <w:r w:rsidRPr="00EF2EE5">
        <w:rPr>
          <w:rFonts w:ascii="ＭＳ 明朝" w:eastAsia="ＭＳ 明朝" w:hAnsi="ＭＳ 明朝" w:hint="eastAsia"/>
        </w:rPr>
        <w:t>情報の周知</w:t>
      </w:r>
    </w:p>
    <w:p w14:paraId="5232232E"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複合災害も念頭に置いた避難計画の作成 </w:t>
      </w:r>
    </w:p>
    <w:p w14:paraId="687C7E8A"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流域治水の推進</w:t>
      </w:r>
    </w:p>
    <w:p w14:paraId="0B0F6461" w14:textId="77777777" w:rsidR="00161D44" w:rsidRPr="00EF2EE5" w:rsidRDefault="00161D44" w:rsidP="00161D44">
      <w:pPr>
        <w:rPr>
          <w:rFonts w:ascii="ＭＳ 明朝" w:eastAsia="ＭＳ 明朝" w:hAnsi="ＭＳ 明朝"/>
        </w:rPr>
      </w:pPr>
    </w:p>
    <w:p w14:paraId="688A9475" w14:textId="64FC0C4F" w:rsidR="00161D44" w:rsidRPr="00EF2EE5" w:rsidRDefault="00161D44" w:rsidP="00161D44">
      <w:pPr>
        <w:rPr>
          <w:rFonts w:ascii="ＭＳ 明朝" w:eastAsia="ＭＳ 明朝" w:hAnsi="ＭＳ 明朝"/>
        </w:rPr>
      </w:pPr>
      <w:r w:rsidRPr="00EF2EE5">
        <w:rPr>
          <w:rFonts w:ascii="ＭＳ 明朝" w:eastAsia="ＭＳ 明朝" w:hAnsi="ＭＳ 明朝"/>
        </w:rPr>
        <w:t>1</w:t>
      </w:r>
      <w:r w:rsidR="00961064" w:rsidRPr="00EF2EE5">
        <w:rPr>
          <w:rFonts w:ascii="ＭＳ 明朝" w:eastAsia="ＭＳ 明朝" w:hAnsi="ＭＳ 明朝" w:hint="eastAsia"/>
        </w:rPr>
        <w:t>の</w:t>
      </w:r>
      <w:r w:rsidRPr="00EF2EE5">
        <w:rPr>
          <w:rFonts w:ascii="ＭＳ 明朝" w:eastAsia="ＭＳ 明朝" w:hAnsi="ＭＳ 明朝"/>
        </w:rPr>
        <w:t>5大規模な土砂災害（深層崩壊、土砂・洪水氾濫、天然ダムの決壊など）等による多数の死傷者の発生</w:t>
      </w:r>
    </w:p>
    <w:p w14:paraId="276E47B0"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盛土造成地や危険な宅地の安全確保</w:t>
      </w:r>
    </w:p>
    <w:p w14:paraId="4CC0F617"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安全な土地利用への誘導</w:t>
      </w:r>
    </w:p>
    <w:p w14:paraId="21ADB151" w14:textId="77777777" w:rsidR="00161D44" w:rsidRPr="00EF2EE5" w:rsidRDefault="00161D44" w:rsidP="00161D44">
      <w:pPr>
        <w:rPr>
          <w:rFonts w:ascii="ＭＳ 明朝" w:eastAsia="ＭＳ 明朝" w:hAnsi="ＭＳ 明朝"/>
        </w:rPr>
      </w:pPr>
    </w:p>
    <w:p w14:paraId="1F78258D"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2救助・救急、医療活動等が迅速に行われるとともに、被災者等の健康・避難生活環境を確実に確保することにより、関連死を最大限防ぐ</w:t>
      </w:r>
    </w:p>
    <w:p w14:paraId="5F4563BE" w14:textId="52966E21" w:rsidR="00161D44" w:rsidRPr="00EF2EE5" w:rsidRDefault="00161D44" w:rsidP="00161D44">
      <w:pPr>
        <w:rPr>
          <w:rFonts w:ascii="ＭＳ 明朝" w:eastAsia="ＭＳ 明朝" w:hAnsi="ＭＳ 明朝"/>
        </w:rPr>
      </w:pPr>
      <w:r w:rsidRPr="00EF2EE5">
        <w:rPr>
          <w:rFonts w:ascii="ＭＳ 明朝" w:eastAsia="ＭＳ 明朝" w:hAnsi="ＭＳ 明朝"/>
        </w:rPr>
        <w:t>2</w:t>
      </w:r>
      <w:r w:rsidR="00961064" w:rsidRPr="00EF2EE5">
        <w:rPr>
          <w:rFonts w:ascii="ＭＳ 明朝" w:eastAsia="ＭＳ 明朝" w:hAnsi="ＭＳ 明朝" w:hint="eastAsia"/>
        </w:rPr>
        <w:t>の</w:t>
      </w:r>
      <w:r w:rsidRPr="00EF2EE5">
        <w:rPr>
          <w:rFonts w:ascii="ＭＳ 明朝" w:eastAsia="ＭＳ 明朝" w:hAnsi="ＭＳ 明朝"/>
        </w:rPr>
        <w:t>1自衛隊、警察、消防、海保等の被災等による救助・救急活動等の絶対的不足</w:t>
      </w:r>
    </w:p>
    <w:p w14:paraId="041061D8"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消防団員の確保 </w:t>
      </w:r>
    </w:p>
    <w:p w14:paraId="03864B94" w14:textId="2D646BF5" w:rsidR="00161D44" w:rsidRPr="00EF2EE5" w:rsidRDefault="00161D44" w:rsidP="00161D44">
      <w:pPr>
        <w:rPr>
          <w:rFonts w:ascii="ＭＳ 明朝" w:eastAsia="ＭＳ 明朝" w:hAnsi="ＭＳ 明朝"/>
        </w:rPr>
      </w:pPr>
      <w:r w:rsidRPr="00EF2EE5">
        <w:rPr>
          <w:rFonts w:ascii="ＭＳ 明朝" w:eastAsia="ＭＳ 明朝" w:hAnsi="ＭＳ 明朝" w:hint="eastAsia"/>
        </w:rPr>
        <w:t>防災</w:t>
      </w:r>
      <w:r w:rsidR="00115409" w:rsidRPr="00EF2EE5">
        <w:rPr>
          <w:rFonts w:ascii="ＭＳ 明朝" w:eastAsia="ＭＳ 明朝" w:hAnsi="ＭＳ 明朝" w:hint="eastAsia"/>
        </w:rPr>
        <w:t>リーダー</w:t>
      </w:r>
      <w:r w:rsidRPr="00EF2EE5">
        <w:rPr>
          <w:rFonts w:ascii="ＭＳ 明朝" w:eastAsia="ＭＳ 明朝" w:hAnsi="ＭＳ 明朝" w:hint="eastAsia"/>
        </w:rPr>
        <w:t>の活用</w:t>
      </w:r>
    </w:p>
    <w:p w14:paraId="520E1168"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総合防災訓練の実施</w:t>
      </w:r>
    </w:p>
    <w:p w14:paraId="00BE95CE" w14:textId="77777777" w:rsidR="00161D44" w:rsidRPr="00EF2EE5" w:rsidRDefault="00161D44" w:rsidP="00161D44">
      <w:pPr>
        <w:rPr>
          <w:rFonts w:ascii="ＭＳ 明朝" w:eastAsia="ＭＳ 明朝" w:hAnsi="ＭＳ 明朝"/>
        </w:rPr>
      </w:pPr>
    </w:p>
    <w:p w14:paraId="2A85BD34" w14:textId="24267E70" w:rsidR="00161D44" w:rsidRPr="00EF2EE5" w:rsidRDefault="00161D44" w:rsidP="00161D44">
      <w:pPr>
        <w:rPr>
          <w:rFonts w:ascii="ＭＳ 明朝" w:eastAsia="ＭＳ 明朝" w:hAnsi="ＭＳ 明朝"/>
        </w:rPr>
      </w:pPr>
      <w:r w:rsidRPr="00EF2EE5">
        <w:rPr>
          <w:rFonts w:ascii="ＭＳ 明朝" w:eastAsia="ＭＳ 明朝" w:hAnsi="ＭＳ 明朝"/>
        </w:rPr>
        <w:t>2</w:t>
      </w:r>
      <w:r w:rsidR="00961064" w:rsidRPr="00EF2EE5">
        <w:rPr>
          <w:rFonts w:ascii="ＭＳ 明朝" w:eastAsia="ＭＳ 明朝" w:hAnsi="ＭＳ 明朝" w:hint="eastAsia"/>
        </w:rPr>
        <w:t>の</w:t>
      </w:r>
      <w:r w:rsidRPr="00EF2EE5">
        <w:rPr>
          <w:rFonts w:ascii="ＭＳ 明朝" w:eastAsia="ＭＳ 明朝" w:hAnsi="ＭＳ 明朝"/>
        </w:rPr>
        <w:t>2医療・福祉施設及び関係者の絶対的不足・被災、支援</w:t>
      </w:r>
      <w:r w:rsidR="00934A52" w:rsidRPr="00EF2EE5">
        <w:rPr>
          <w:rFonts w:ascii="ＭＳ 明朝" w:eastAsia="ＭＳ 明朝" w:hAnsi="ＭＳ 明朝"/>
        </w:rPr>
        <w:t>ルート</w:t>
      </w:r>
      <w:r w:rsidRPr="00EF2EE5">
        <w:rPr>
          <w:rFonts w:ascii="ＭＳ 明朝" w:eastAsia="ＭＳ 明朝" w:hAnsi="ＭＳ 明朝"/>
        </w:rPr>
        <w:t>の途絶、</w:t>
      </w:r>
      <w:r w:rsidR="00115409" w:rsidRPr="00EF2EE5">
        <w:rPr>
          <w:rFonts w:ascii="ＭＳ 明朝" w:eastAsia="ＭＳ 明朝" w:hAnsi="ＭＳ 明朝"/>
        </w:rPr>
        <w:t>エネルギー</w:t>
      </w:r>
      <w:r w:rsidRPr="00EF2EE5">
        <w:rPr>
          <w:rFonts w:ascii="ＭＳ 明朝" w:eastAsia="ＭＳ 明朝" w:hAnsi="ＭＳ 明朝"/>
        </w:rPr>
        <w:t>供給の途絶による医療・福祉機能の麻痺</w:t>
      </w:r>
    </w:p>
    <w:p w14:paraId="67B844AA"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非常時のための燃料・電源の確保</w:t>
      </w:r>
    </w:p>
    <w:p w14:paraId="232F0BC2"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医師会等との連携強化</w:t>
      </w:r>
    </w:p>
    <w:p w14:paraId="5EE2D31D"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保健所との連携強化</w:t>
      </w:r>
    </w:p>
    <w:p w14:paraId="3EC9DDDF" w14:textId="77777777" w:rsidR="00161D44" w:rsidRPr="00EF2EE5" w:rsidRDefault="00161D44" w:rsidP="00161D44">
      <w:pPr>
        <w:rPr>
          <w:rFonts w:ascii="ＭＳ 明朝" w:eastAsia="ＭＳ 明朝" w:hAnsi="ＭＳ 明朝"/>
        </w:rPr>
      </w:pPr>
    </w:p>
    <w:p w14:paraId="615181C9" w14:textId="782B1C1C" w:rsidR="00161D44" w:rsidRPr="00EF2EE5" w:rsidRDefault="00161D44" w:rsidP="00161D44">
      <w:pPr>
        <w:rPr>
          <w:rFonts w:ascii="ＭＳ 明朝" w:eastAsia="ＭＳ 明朝" w:hAnsi="ＭＳ 明朝"/>
        </w:rPr>
      </w:pPr>
      <w:r w:rsidRPr="00EF2EE5">
        <w:rPr>
          <w:rFonts w:ascii="ＭＳ 明朝" w:eastAsia="ＭＳ 明朝" w:hAnsi="ＭＳ 明朝"/>
        </w:rPr>
        <w:t>2</w:t>
      </w:r>
      <w:r w:rsidR="00961064" w:rsidRPr="00EF2EE5">
        <w:rPr>
          <w:rFonts w:ascii="ＭＳ 明朝" w:eastAsia="ＭＳ 明朝" w:hAnsi="ＭＳ 明朝" w:hint="eastAsia"/>
        </w:rPr>
        <w:t>の</w:t>
      </w:r>
      <w:r w:rsidRPr="00EF2EE5">
        <w:rPr>
          <w:rFonts w:ascii="ＭＳ 明朝" w:eastAsia="ＭＳ 明朝" w:hAnsi="ＭＳ 明朝"/>
        </w:rPr>
        <w:t>3劣悪な避難生活環境、不十分な健康管理がもたらす、多数の被災者の健康・心理状態</w:t>
      </w:r>
      <w:r w:rsidRPr="00EF2EE5">
        <w:rPr>
          <w:rFonts w:ascii="ＭＳ 明朝" w:eastAsia="ＭＳ 明朝" w:hAnsi="ＭＳ 明朝"/>
        </w:rPr>
        <w:lastRenderedPageBreak/>
        <w:t>の悪化による災害関連死の発生</w:t>
      </w:r>
    </w:p>
    <w:p w14:paraId="0EECEAB1"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避難生活における災害時要配慮者の支援体制の構築</w:t>
      </w:r>
    </w:p>
    <w:p w14:paraId="31F446A4"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地域の実情や広域避難を考慮した避難体制の整備</w:t>
      </w:r>
    </w:p>
    <w:p w14:paraId="0346E037"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家庭における備蓄等の防災対策に関する普及啓発</w:t>
      </w:r>
    </w:p>
    <w:p w14:paraId="51146144" w14:textId="77777777" w:rsidR="00161D44" w:rsidRPr="00EF2EE5" w:rsidRDefault="00161D44" w:rsidP="00161D44">
      <w:pPr>
        <w:rPr>
          <w:rFonts w:ascii="ＭＳ 明朝" w:eastAsia="ＭＳ 明朝" w:hAnsi="ＭＳ 明朝"/>
        </w:rPr>
      </w:pPr>
    </w:p>
    <w:p w14:paraId="15E44BE5" w14:textId="041E77C9" w:rsidR="00161D44" w:rsidRPr="00EF2EE5" w:rsidRDefault="00161D44" w:rsidP="00161D44">
      <w:pPr>
        <w:rPr>
          <w:rFonts w:ascii="ＭＳ 明朝" w:eastAsia="ＭＳ 明朝" w:hAnsi="ＭＳ 明朝"/>
        </w:rPr>
      </w:pPr>
      <w:r w:rsidRPr="00EF2EE5">
        <w:rPr>
          <w:rFonts w:ascii="ＭＳ 明朝" w:eastAsia="ＭＳ 明朝" w:hAnsi="ＭＳ 明朝"/>
        </w:rPr>
        <w:t>2</w:t>
      </w:r>
      <w:r w:rsidR="00961064" w:rsidRPr="00EF2EE5">
        <w:rPr>
          <w:rFonts w:ascii="ＭＳ 明朝" w:eastAsia="ＭＳ 明朝" w:hAnsi="ＭＳ 明朝" w:hint="eastAsia"/>
        </w:rPr>
        <w:t>の</w:t>
      </w:r>
      <w:r w:rsidRPr="00EF2EE5">
        <w:rPr>
          <w:rFonts w:ascii="ＭＳ 明朝" w:eastAsia="ＭＳ 明朝" w:hAnsi="ＭＳ 明朝"/>
        </w:rPr>
        <w:t>4被災地での食料・飲料水・電力・燃料等、生命に関わる物資・</w:t>
      </w:r>
      <w:r w:rsidR="00115409" w:rsidRPr="00EF2EE5">
        <w:rPr>
          <w:rFonts w:ascii="ＭＳ 明朝" w:eastAsia="ＭＳ 明朝" w:hAnsi="ＭＳ 明朝"/>
        </w:rPr>
        <w:t>エネルギー</w:t>
      </w:r>
      <w:r w:rsidRPr="00EF2EE5">
        <w:rPr>
          <w:rFonts w:ascii="ＭＳ 明朝" w:eastAsia="ＭＳ 明朝" w:hAnsi="ＭＳ 明朝"/>
        </w:rPr>
        <w:t>供給の停止</w:t>
      </w:r>
    </w:p>
    <w:p w14:paraId="724040AB"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避難所における良好な生活環境の確保に向けた取組の推進</w:t>
      </w:r>
    </w:p>
    <w:p w14:paraId="25FDCDF8"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物資調達体制の構築</w:t>
      </w:r>
    </w:p>
    <w:p w14:paraId="14D361A9"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円滑な受援体制の構築</w:t>
      </w:r>
    </w:p>
    <w:p w14:paraId="0C565D93" w14:textId="77777777" w:rsidR="00161D44" w:rsidRPr="00EF2EE5" w:rsidRDefault="00161D44" w:rsidP="00161D44">
      <w:pPr>
        <w:rPr>
          <w:rFonts w:ascii="ＭＳ 明朝" w:eastAsia="ＭＳ 明朝" w:hAnsi="ＭＳ 明朝"/>
        </w:rPr>
      </w:pPr>
    </w:p>
    <w:p w14:paraId="68508753" w14:textId="4A26CC89" w:rsidR="00161D44" w:rsidRPr="00EF2EE5" w:rsidRDefault="00161D44" w:rsidP="00161D44">
      <w:pPr>
        <w:rPr>
          <w:rFonts w:ascii="ＭＳ 明朝" w:eastAsia="ＭＳ 明朝" w:hAnsi="ＭＳ 明朝"/>
        </w:rPr>
      </w:pPr>
      <w:r w:rsidRPr="00EF2EE5">
        <w:rPr>
          <w:rFonts w:ascii="ＭＳ 明朝" w:eastAsia="ＭＳ 明朝" w:hAnsi="ＭＳ 明朝"/>
        </w:rPr>
        <w:t>2</w:t>
      </w:r>
      <w:r w:rsidR="00961064" w:rsidRPr="00EF2EE5">
        <w:rPr>
          <w:rFonts w:ascii="ＭＳ 明朝" w:eastAsia="ＭＳ 明朝" w:hAnsi="ＭＳ 明朝" w:hint="eastAsia"/>
        </w:rPr>
        <w:t>の</w:t>
      </w:r>
      <w:r w:rsidRPr="00EF2EE5">
        <w:rPr>
          <w:rFonts w:ascii="ＭＳ 明朝" w:eastAsia="ＭＳ 明朝" w:hAnsi="ＭＳ 明朝"/>
        </w:rPr>
        <w:t>5想定を超える大量の帰宅困難者等の発生による混乱</w:t>
      </w:r>
    </w:p>
    <w:p w14:paraId="74645A75"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企業における備蓄の促進 </w:t>
      </w:r>
    </w:p>
    <w:p w14:paraId="48EF3C81"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帰宅困難者一時滞在場所の確保</w:t>
      </w:r>
    </w:p>
    <w:p w14:paraId="1CF10066" w14:textId="77777777" w:rsidR="00161D44" w:rsidRPr="00EF2EE5" w:rsidRDefault="00161D44" w:rsidP="00161D44">
      <w:pPr>
        <w:rPr>
          <w:rFonts w:ascii="ＭＳ 明朝" w:eastAsia="ＭＳ 明朝" w:hAnsi="ＭＳ 明朝"/>
        </w:rPr>
      </w:pPr>
    </w:p>
    <w:p w14:paraId="64A9133B" w14:textId="214D5BE4" w:rsidR="00161D44" w:rsidRPr="00EF2EE5" w:rsidRDefault="00161D44" w:rsidP="00161D44">
      <w:pPr>
        <w:rPr>
          <w:rFonts w:ascii="ＭＳ 明朝" w:eastAsia="ＭＳ 明朝" w:hAnsi="ＭＳ 明朝"/>
        </w:rPr>
      </w:pPr>
      <w:r w:rsidRPr="00EF2EE5">
        <w:rPr>
          <w:rFonts w:ascii="ＭＳ 明朝" w:eastAsia="ＭＳ 明朝" w:hAnsi="ＭＳ 明朝"/>
        </w:rPr>
        <w:t>2</w:t>
      </w:r>
      <w:r w:rsidR="00961064" w:rsidRPr="00EF2EE5">
        <w:rPr>
          <w:rFonts w:ascii="ＭＳ 明朝" w:eastAsia="ＭＳ 明朝" w:hAnsi="ＭＳ 明朝" w:hint="eastAsia"/>
        </w:rPr>
        <w:t>の</w:t>
      </w:r>
      <w:r w:rsidRPr="00EF2EE5">
        <w:rPr>
          <w:rFonts w:ascii="ＭＳ 明朝" w:eastAsia="ＭＳ 明朝" w:hAnsi="ＭＳ 明朝"/>
        </w:rPr>
        <w:t>6多数かつ長期にわたる孤立地域等の同時発生</w:t>
      </w:r>
    </w:p>
    <w:p w14:paraId="4553B7E4"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孤立可能性に関する調査・検討</w:t>
      </w:r>
    </w:p>
    <w:p w14:paraId="37C29087"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孤立可能性集落との通信手段の確保</w:t>
      </w:r>
    </w:p>
    <w:p w14:paraId="3E2F57B2" w14:textId="77777777" w:rsidR="00161D44" w:rsidRPr="00EF2EE5" w:rsidRDefault="00161D44" w:rsidP="00161D44">
      <w:pPr>
        <w:rPr>
          <w:rFonts w:ascii="ＭＳ 明朝" w:eastAsia="ＭＳ 明朝" w:hAnsi="ＭＳ 明朝"/>
        </w:rPr>
      </w:pPr>
    </w:p>
    <w:p w14:paraId="39441A89" w14:textId="177501CB" w:rsidR="00161D44" w:rsidRPr="00EF2EE5" w:rsidRDefault="00161D44" w:rsidP="00161D44">
      <w:pPr>
        <w:rPr>
          <w:rFonts w:ascii="ＭＳ 明朝" w:eastAsia="ＭＳ 明朝" w:hAnsi="ＭＳ 明朝"/>
        </w:rPr>
      </w:pPr>
      <w:r w:rsidRPr="00EF2EE5">
        <w:rPr>
          <w:rFonts w:ascii="ＭＳ 明朝" w:eastAsia="ＭＳ 明朝" w:hAnsi="ＭＳ 明朝"/>
        </w:rPr>
        <w:t>2</w:t>
      </w:r>
      <w:r w:rsidR="00961064" w:rsidRPr="00EF2EE5">
        <w:rPr>
          <w:rFonts w:ascii="ＭＳ 明朝" w:eastAsia="ＭＳ 明朝" w:hAnsi="ＭＳ 明朝" w:hint="eastAsia"/>
        </w:rPr>
        <w:t>の</w:t>
      </w:r>
      <w:r w:rsidRPr="00EF2EE5">
        <w:rPr>
          <w:rFonts w:ascii="ＭＳ 明朝" w:eastAsia="ＭＳ 明朝" w:hAnsi="ＭＳ 明朝"/>
        </w:rPr>
        <w:t>7大規模な自然災害と感染症との同時発生</w:t>
      </w:r>
    </w:p>
    <w:p w14:paraId="04BACF91"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衛生環境の確保等</w:t>
      </w:r>
    </w:p>
    <w:p w14:paraId="0DB9A055"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医療機能の維持に向けた取組の推進</w:t>
      </w:r>
    </w:p>
    <w:p w14:paraId="25488844" w14:textId="77777777" w:rsidR="00161D44" w:rsidRPr="00EF2EE5" w:rsidRDefault="00161D44" w:rsidP="00161D44">
      <w:pPr>
        <w:rPr>
          <w:rFonts w:ascii="ＭＳ 明朝" w:eastAsia="ＭＳ 明朝" w:hAnsi="ＭＳ 明朝"/>
        </w:rPr>
      </w:pPr>
    </w:p>
    <w:p w14:paraId="6AA052B2"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3必要不可欠な行政機能を確保する</w:t>
      </w:r>
    </w:p>
    <w:p w14:paraId="23916722" w14:textId="4325AFB8" w:rsidR="00161D44" w:rsidRPr="00EF2EE5" w:rsidRDefault="00161D44" w:rsidP="00161D44">
      <w:pPr>
        <w:rPr>
          <w:rFonts w:ascii="ＭＳ 明朝" w:eastAsia="ＭＳ 明朝" w:hAnsi="ＭＳ 明朝"/>
        </w:rPr>
      </w:pPr>
      <w:r w:rsidRPr="00EF2EE5">
        <w:rPr>
          <w:rFonts w:ascii="ＭＳ 明朝" w:eastAsia="ＭＳ 明朝" w:hAnsi="ＭＳ 明朝"/>
        </w:rPr>
        <w:t>3</w:t>
      </w:r>
      <w:r w:rsidR="00961064" w:rsidRPr="00EF2EE5">
        <w:rPr>
          <w:rFonts w:ascii="ＭＳ 明朝" w:eastAsia="ＭＳ 明朝" w:hAnsi="ＭＳ 明朝" w:hint="eastAsia"/>
        </w:rPr>
        <w:t>の</w:t>
      </w:r>
      <w:r w:rsidRPr="00EF2EE5">
        <w:rPr>
          <w:rFonts w:ascii="ＭＳ 明朝" w:eastAsia="ＭＳ 明朝" w:hAnsi="ＭＳ 明朝"/>
        </w:rPr>
        <w:t>1被災による警察機能の大幅な低下等による治安の悪化、社会の混乱</w:t>
      </w:r>
    </w:p>
    <w:p w14:paraId="1C2E4F7B"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交通安全施設の強化</w:t>
      </w:r>
    </w:p>
    <w:p w14:paraId="37ABEA24"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地域の防犯力の強化</w:t>
      </w:r>
    </w:p>
    <w:p w14:paraId="5942335B" w14:textId="77777777" w:rsidR="00161D44" w:rsidRPr="00EF2EE5" w:rsidRDefault="00161D44" w:rsidP="00161D44">
      <w:pPr>
        <w:rPr>
          <w:rFonts w:ascii="ＭＳ 明朝" w:eastAsia="ＭＳ 明朝" w:hAnsi="ＭＳ 明朝"/>
        </w:rPr>
      </w:pPr>
    </w:p>
    <w:p w14:paraId="5BB90073" w14:textId="5E389E92" w:rsidR="00161D44" w:rsidRPr="00EF2EE5" w:rsidRDefault="00161D44" w:rsidP="00161D44">
      <w:pPr>
        <w:rPr>
          <w:rFonts w:ascii="ＭＳ 明朝" w:eastAsia="ＭＳ 明朝" w:hAnsi="ＭＳ 明朝"/>
        </w:rPr>
      </w:pPr>
      <w:r w:rsidRPr="00EF2EE5">
        <w:rPr>
          <w:rFonts w:ascii="ＭＳ 明朝" w:eastAsia="ＭＳ 明朝" w:hAnsi="ＭＳ 明朝"/>
        </w:rPr>
        <w:t>3</w:t>
      </w:r>
      <w:r w:rsidR="00961064" w:rsidRPr="00EF2EE5">
        <w:rPr>
          <w:rFonts w:ascii="ＭＳ 明朝" w:eastAsia="ＭＳ 明朝" w:hAnsi="ＭＳ 明朝" w:hint="eastAsia"/>
        </w:rPr>
        <w:t>の</w:t>
      </w:r>
      <w:r w:rsidRPr="00EF2EE5">
        <w:rPr>
          <w:rFonts w:ascii="ＭＳ 明朝" w:eastAsia="ＭＳ 明朝" w:hAnsi="ＭＳ 明朝"/>
        </w:rPr>
        <w:t>2市の職員・施設等の被災による機能の大幅な低下</w:t>
      </w:r>
    </w:p>
    <w:p w14:paraId="6353262C"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BCPの継続的な見直し</w:t>
      </w:r>
    </w:p>
    <w:p w14:paraId="07EC637E"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相互応援協定の締結推進</w:t>
      </w:r>
    </w:p>
    <w:p w14:paraId="12B195C5"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応急活動実施のための事前対策</w:t>
      </w:r>
    </w:p>
    <w:p w14:paraId="41CB547F" w14:textId="77777777" w:rsidR="00161D44" w:rsidRPr="00EF2EE5" w:rsidRDefault="00161D44" w:rsidP="00161D44">
      <w:pPr>
        <w:rPr>
          <w:rFonts w:ascii="ＭＳ 明朝" w:eastAsia="ＭＳ 明朝" w:hAnsi="ＭＳ 明朝"/>
        </w:rPr>
      </w:pPr>
    </w:p>
    <w:p w14:paraId="3075733D"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4地域の経済活動を機能不全に陥らせない</w:t>
      </w:r>
    </w:p>
    <w:p w14:paraId="24D2C29A" w14:textId="275B754F" w:rsidR="00161D44" w:rsidRPr="00EF2EE5" w:rsidRDefault="00161D44" w:rsidP="00161D44">
      <w:pPr>
        <w:rPr>
          <w:rFonts w:ascii="ＭＳ 明朝" w:eastAsia="ＭＳ 明朝" w:hAnsi="ＭＳ 明朝"/>
        </w:rPr>
      </w:pPr>
      <w:r w:rsidRPr="00EF2EE5">
        <w:rPr>
          <w:rFonts w:ascii="ＭＳ 明朝" w:eastAsia="ＭＳ 明朝" w:hAnsi="ＭＳ 明朝"/>
        </w:rPr>
        <w:t>4</w:t>
      </w:r>
      <w:r w:rsidR="00961064" w:rsidRPr="00EF2EE5">
        <w:rPr>
          <w:rFonts w:ascii="ＭＳ 明朝" w:eastAsia="ＭＳ 明朝" w:hAnsi="ＭＳ 明朝" w:hint="eastAsia"/>
        </w:rPr>
        <w:t>の</w:t>
      </w:r>
      <w:r w:rsidRPr="00EF2EE5">
        <w:rPr>
          <w:rFonts w:ascii="ＭＳ 明朝" w:eastAsia="ＭＳ 明朝" w:hAnsi="ＭＳ 明朝"/>
        </w:rPr>
        <w:t>1サプライ</w:t>
      </w:r>
      <w:r w:rsidR="00934A52" w:rsidRPr="00EF2EE5">
        <w:rPr>
          <w:rFonts w:ascii="ＭＳ 明朝" w:eastAsia="ＭＳ 明朝" w:hAnsi="ＭＳ 明朝"/>
        </w:rPr>
        <w:t>チェーン</w:t>
      </w:r>
      <w:r w:rsidRPr="00EF2EE5">
        <w:rPr>
          <w:rFonts w:ascii="ＭＳ 明朝" w:eastAsia="ＭＳ 明朝" w:hAnsi="ＭＳ 明朝"/>
        </w:rPr>
        <w:t>の寸断等による企業の生産力低下による地域の経済力の低下</w:t>
      </w:r>
    </w:p>
    <w:p w14:paraId="448066CF"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企業の防災力向上</w:t>
      </w:r>
    </w:p>
    <w:p w14:paraId="0CF4FD60" w14:textId="77777777" w:rsidR="00161D44" w:rsidRPr="00EF2EE5" w:rsidRDefault="00161D44" w:rsidP="00161D44">
      <w:pPr>
        <w:rPr>
          <w:rFonts w:ascii="ＭＳ 明朝" w:eastAsia="ＭＳ 明朝" w:hAnsi="ＭＳ 明朝"/>
        </w:rPr>
      </w:pPr>
    </w:p>
    <w:p w14:paraId="2DA90E1D" w14:textId="7C2DAA4F" w:rsidR="00161D44" w:rsidRPr="00EF2EE5" w:rsidRDefault="00161D44" w:rsidP="00161D44">
      <w:pPr>
        <w:rPr>
          <w:rFonts w:ascii="ＭＳ 明朝" w:eastAsia="ＭＳ 明朝" w:hAnsi="ＭＳ 明朝"/>
        </w:rPr>
      </w:pPr>
      <w:r w:rsidRPr="00EF2EE5">
        <w:rPr>
          <w:rFonts w:ascii="ＭＳ 明朝" w:eastAsia="ＭＳ 明朝" w:hAnsi="ＭＳ 明朝"/>
        </w:rPr>
        <w:lastRenderedPageBreak/>
        <w:t>4</w:t>
      </w:r>
      <w:r w:rsidR="00961064" w:rsidRPr="00EF2EE5">
        <w:rPr>
          <w:rFonts w:ascii="ＭＳ 明朝" w:eastAsia="ＭＳ 明朝" w:hAnsi="ＭＳ 明朝"/>
        </w:rPr>
        <w:t>の</w:t>
      </w:r>
      <w:r w:rsidRPr="00EF2EE5">
        <w:rPr>
          <w:rFonts w:ascii="ＭＳ 明朝" w:eastAsia="ＭＳ 明朝" w:hAnsi="ＭＳ 明朝"/>
        </w:rPr>
        <w:t>2高圧ガス施設等の重要な産業施設の火災、爆発等に伴う有害物質等の大規模拡散・流出</w:t>
      </w:r>
    </w:p>
    <w:p w14:paraId="498F37E4"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ガス工作物の安全性向上</w:t>
      </w:r>
    </w:p>
    <w:p w14:paraId="165FF900" w14:textId="77777777" w:rsidR="00161D44" w:rsidRPr="00EF2EE5" w:rsidRDefault="00161D44" w:rsidP="00161D44">
      <w:pPr>
        <w:rPr>
          <w:rFonts w:ascii="ＭＳ 明朝" w:eastAsia="ＭＳ 明朝" w:hAnsi="ＭＳ 明朝"/>
        </w:rPr>
      </w:pPr>
    </w:p>
    <w:p w14:paraId="7AE0404D" w14:textId="6D21810A" w:rsidR="00161D44" w:rsidRPr="00EF2EE5" w:rsidRDefault="00161D44" w:rsidP="00161D44">
      <w:pPr>
        <w:rPr>
          <w:rFonts w:ascii="ＭＳ 明朝" w:eastAsia="ＭＳ 明朝" w:hAnsi="ＭＳ 明朝"/>
        </w:rPr>
      </w:pPr>
      <w:r w:rsidRPr="00EF2EE5">
        <w:rPr>
          <w:rFonts w:ascii="ＭＳ 明朝" w:eastAsia="ＭＳ 明朝" w:hAnsi="ＭＳ 明朝"/>
        </w:rPr>
        <w:t>4</w:t>
      </w:r>
      <w:r w:rsidR="00961064" w:rsidRPr="00EF2EE5">
        <w:rPr>
          <w:rFonts w:ascii="ＭＳ 明朝" w:eastAsia="ＭＳ 明朝" w:hAnsi="ＭＳ 明朝"/>
        </w:rPr>
        <w:t>の</w:t>
      </w:r>
      <w:r w:rsidRPr="00EF2EE5">
        <w:rPr>
          <w:rFonts w:ascii="ＭＳ 明朝" w:eastAsia="ＭＳ 明朝" w:hAnsi="ＭＳ 明朝"/>
        </w:rPr>
        <w:t>3食料等の安定供給の停滞に伴う、市民生活・社会経済活動への甚大な影響</w:t>
      </w:r>
    </w:p>
    <w:p w14:paraId="080FB8DF"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食品産業事業者等との災害時協力体制の構築</w:t>
      </w:r>
    </w:p>
    <w:p w14:paraId="5E33EFE4"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食料の確保</w:t>
      </w:r>
    </w:p>
    <w:p w14:paraId="0986F677" w14:textId="77777777" w:rsidR="00161D44" w:rsidRPr="00EF2EE5" w:rsidRDefault="00161D44" w:rsidP="00161D44">
      <w:pPr>
        <w:rPr>
          <w:rFonts w:ascii="ＭＳ 明朝" w:eastAsia="ＭＳ 明朝" w:hAnsi="ＭＳ 明朝"/>
        </w:rPr>
      </w:pPr>
    </w:p>
    <w:p w14:paraId="19A9F7A5" w14:textId="40F02E40" w:rsidR="00161D44" w:rsidRPr="00EF2EE5" w:rsidRDefault="00161D44" w:rsidP="00161D44">
      <w:pPr>
        <w:rPr>
          <w:rFonts w:ascii="ＭＳ 明朝" w:eastAsia="ＭＳ 明朝" w:hAnsi="ＭＳ 明朝"/>
        </w:rPr>
      </w:pPr>
      <w:r w:rsidRPr="00EF2EE5">
        <w:rPr>
          <w:rFonts w:ascii="ＭＳ 明朝" w:eastAsia="ＭＳ 明朝" w:hAnsi="ＭＳ 明朝"/>
        </w:rPr>
        <w:t>4</w:t>
      </w:r>
      <w:r w:rsidR="00961064" w:rsidRPr="00EF2EE5">
        <w:rPr>
          <w:rFonts w:ascii="ＭＳ 明朝" w:eastAsia="ＭＳ 明朝" w:hAnsi="ＭＳ 明朝"/>
        </w:rPr>
        <w:t>の</w:t>
      </w:r>
      <w:r w:rsidRPr="00EF2EE5">
        <w:rPr>
          <w:rFonts w:ascii="ＭＳ 明朝" w:eastAsia="ＭＳ 明朝" w:hAnsi="ＭＳ 明朝"/>
        </w:rPr>
        <w:t>4異常渇水等による用水供給途絶に伴う、生産活動への甚大な影響</w:t>
      </w:r>
    </w:p>
    <w:p w14:paraId="288E2233"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農業水利施設の耐震化</w:t>
      </w:r>
    </w:p>
    <w:p w14:paraId="6FC2CD46"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飲料水の供給に関する応援・協力体制の確立</w:t>
      </w:r>
    </w:p>
    <w:p w14:paraId="1F49F2F6" w14:textId="77777777" w:rsidR="00161D44" w:rsidRPr="00EF2EE5" w:rsidRDefault="00161D44" w:rsidP="00161D44">
      <w:pPr>
        <w:rPr>
          <w:rFonts w:ascii="ＭＳ 明朝" w:eastAsia="ＭＳ 明朝" w:hAnsi="ＭＳ 明朝"/>
        </w:rPr>
      </w:pPr>
    </w:p>
    <w:p w14:paraId="72FA9D02" w14:textId="67A70D9A" w:rsidR="00161D44" w:rsidRPr="00EF2EE5" w:rsidRDefault="00161D44" w:rsidP="00161D44">
      <w:pPr>
        <w:rPr>
          <w:rFonts w:ascii="ＭＳ 明朝" w:eastAsia="ＭＳ 明朝" w:hAnsi="ＭＳ 明朝"/>
        </w:rPr>
      </w:pPr>
      <w:r w:rsidRPr="00EF2EE5">
        <w:rPr>
          <w:rFonts w:ascii="ＭＳ 明朝" w:eastAsia="ＭＳ 明朝" w:hAnsi="ＭＳ 明朝"/>
        </w:rPr>
        <w:t>4</w:t>
      </w:r>
      <w:r w:rsidR="00961064" w:rsidRPr="00EF2EE5">
        <w:rPr>
          <w:rFonts w:ascii="ＭＳ 明朝" w:eastAsia="ＭＳ 明朝" w:hAnsi="ＭＳ 明朝"/>
        </w:rPr>
        <w:t>の</w:t>
      </w:r>
      <w:r w:rsidRPr="00EF2EE5">
        <w:rPr>
          <w:rFonts w:ascii="ＭＳ 明朝" w:eastAsia="ＭＳ 明朝" w:hAnsi="ＭＳ 明朝"/>
        </w:rPr>
        <w:t>5農地・森林等の被害に伴う土地の荒廃・多面的機能の低下</w:t>
      </w:r>
    </w:p>
    <w:p w14:paraId="1366472C"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耕作放棄地解消に向けた取組推進</w:t>
      </w:r>
    </w:p>
    <w:p w14:paraId="55C516C2"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適切な森林の整備保全</w:t>
      </w:r>
    </w:p>
    <w:p w14:paraId="0506FE07" w14:textId="77777777" w:rsidR="00161D44" w:rsidRPr="00EF2EE5" w:rsidRDefault="00161D44" w:rsidP="00161D44">
      <w:pPr>
        <w:rPr>
          <w:rFonts w:ascii="ＭＳ 明朝" w:eastAsia="ＭＳ 明朝" w:hAnsi="ＭＳ 明朝"/>
        </w:rPr>
      </w:pPr>
    </w:p>
    <w:p w14:paraId="784BF515" w14:textId="6A5C9F57" w:rsidR="00161D44" w:rsidRPr="00EF2EE5" w:rsidRDefault="00161D44" w:rsidP="00161D44">
      <w:pPr>
        <w:rPr>
          <w:rFonts w:ascii="ＭＳ 明朝" w:eastAsia="ＭＳ 明朝" w:hAnsi="ＭＳ 明朝"/>
        </w:rPr>
      </w:pPr>
      <w:r w:rsidRPr="00EF2EE5">
        <w:rPr>
          <w:rFonts w:ascii="ＭＳ 明朝" w:eastAsia="ＭＳ 明朝" w:hAnsi="ＭＳ 明朝"/>
        </w:rPr>
        <w:t>5情報通信</w:t>
      </w:r>
      <w:r w:rsidR="00934A52" w:rsidRPr="00EF2EE5">
        <w:rPr>
          <w:rFonts w:ascii="ＭＳ 明朝" w:eastAsia="ＭＳ 明朝" w:hAnsi="ＭＳ 明朝"/>
        </w:rPr>
        <w:t>サービス</w:t>
      </w:r>
      <w:r w:rsidRPr="00EF2EE5">
        <w:rPr>
          <w:rFonts w:ascii="ＭＳ 明朝" w:eastAsia="ＭＳ 明朝" w:hAnsi="ＭＳ 明朝"/>
        </w:rPr>
        <w:t>、電力等ライフライン、燃料供給関連施設、交通</w:t>
      </w:r>
      <w:r w:rsidR="00934A52" w:rsidRPr="00EF2EE5">
        <w:rPr>
          <w:rFonts w:ascii="ＭＳ 明朝" w:eastAsia="ＭＳ 明朝" w:hAnsi="ＭＳ 明朝"/>
        </w:rPr>
        <w:t>ネットワーク</w:t>
      </w:r>
      <w:r w:rsidRPr="00EF2EE5">
        <w:rPr>
          <w:rFonts w:ascii="ＭＳ 明朝" w:eastAsia="ＭＳ 明朝" w:hAnsi="ＭＳ 明朝"/>
        </w:rPr>
        <w:t>等の被害を最小限にとどめるとともに、早期に復旧させる</w:t>
      </w:r>
    </w:p>
    <w:p w14:paraId="15061CB8" w14:textId="4F058AE1" w:rsidR="00161D44" w:rsidRPr="00EF2EE5" w:rsidRDefault="00161D44" w:rsidP="00161D44">
      <w:pPr>
        <w:rPr>
          <w:rFonts w:ascii="ＭＳ 明朝" w:eastAsia="ＭＳ 明朝" w:hAnsi="ＭＳ 明朝"/>
        </w:rPr>
      </w:pPr>
      <w:r w:rsidRPr="00EF2EE5">
        <w:rPr>
          <w:rFonts w:ascii="ＭＳ 明朝" w:eastAsia="ＭＳ 明朝" w:hAnsi="ＭＳ 明朝"/>
        </w:rPr>
        <w:t>5</w:t>
      </w:r>
      <w:r w:rsidR="00961064" w:rsidRPr="00EF2EE5">
        <w:rPr>
          <w:rFonts w:ascii="ＭＳ 明朝" w:eastAsia="ＭＳ 明朝" w:hAnsi="ＭＳ 明朝"/>
        </w:rPr>
        <w:t>の</w:t>
      </w:r>
      <w:r w:rsidRPr="00EF2EE5">
        <w:rPr>
          <w:rFonts w:ascii="ＭＳ 明朝" w:eastAsia="ＭＳ 明朝" w:hAnsi="ＭＳ 明朝"/>
        </w:rPr>
        <w:t>1テレビ・ラジオ放送の中断や通信インフラの障害により、インタ</w:t>
      </w:r>
      <w:r w:rsidR="00961064" w:rsidRPr="00EF2EE5">
        <w:rPr>
          <w:rFonts w:ascii="ＭＳ 明朝" w:eastAsia="ＭＳ 明朝" w:hAnsi="ＭＳ 明朝"/>
        </w:rPr>
        <w:t>の</w:t>
      </w:r>
      <w:r w:rsidRPr="00EF2EE5">
        <w:rPr>
          <w:rFonts w:ascii="ＭＳ 明朝" w:eastAsia="ＭＳ 明朝" w:hAnsi="ＭＳ 明朝"/>
        </w:rPr>
        <w:t>ネット・SNSなど、災害時に活用する情報</w:t>
      </w:r>
      <w:r w:rsidR="00934A52" w:rsidRPr="00EF2EE5">
        <w:rPr>
          <w:rFonts w:ascii="ＭＳ 明朝" w:eastAsia="ＭＳ 明朝" w:hAnsi="ＭＳ 明朝"/>
        </w:rPr>
        <w:t>サービス</w:t>
      </w:r>
      <w:r w:rsidRPr="00EF2EE5">
        <w:rPr>
          <w:rFonts w:ascii="ＭＳ 明朝" w:eastAsia="ＭＳ 明朝" w:hAnsi="ＭＳ 明朝"/>
        </w:rPr>
        <w:t>が機能停止し、情報の収集・伝達ができず避難行動や救助・支援が遅れる事態</w:t>
      </w:r>
    </w:p>
    <w:p w14:paraId="26887C83"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情報通信機能の耐災害性強化・多重化</w:t>
      </w:r>
    </w:p>
    <w:p w14:paraId="5D1D73DF"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外国人に対する的確な情報発信体制の強化</w:t>
      </w:r>
    </w:p>
    <w:p w14:paraId="4DF31A63"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主体的避難の普及啓発</w:t>
      </w:r>
    </w:p>
    <w:p w14:paraId="024822C8" w14:textId="77777777" w:rsidR="00161D44" w:rsidRPr="00EF2EE5" w:rsidRDefault="00161D44" w:rsidP="00161D44">
      <w:pPr>
        <w:rPr>
          <w:rFonts w:ascii="ＭＳ 明朝" w:eastAsia="ＭＳ 明朝" w:hAnsi="ＭＳ 明朝"/>
        </w:rPr>
      </w:pPr>
    </w:p>
    <w:p w14:paraId="246B0BD4" w14:textId="55103E82" w:rsidR="00161D44" w:rsidRPr="00EF2EE5" w:rsidRDefault="00161D44" w:rsidP="00161D44">
      <w:pPr>
        <w:rPr>
          <w:rFonts w:ascii="ＭＳ 明朝" w:eastAsia="ＭＳ 明朝" w:hAnsi="ＭＳ 明朝"/>
        </w:rPr>
      </w:pPr>
      <w:r w:rsidRPr="00EF2EE5">
        <w:rPr>
          <w:rFonts w:ascii="ＭＳ 明朝" w:eastAsia="ＭＳ 明朝" w:hAnsi="ＭＳ 明朝"/>
        </w:rPr>
        <w:t>5</w:t>
      </w:r>
      <w:r w:rsidR="00961064" w:rsidRPr="00EF2EE5">
        <w:rPr>
          <w:rFonts w:ascii="ＭＳ 明朝" w:eastAsia="ＭＳ 明朝" w:hAnsi="ＭＳ 明朝"/>
        </w:rPr>
        <w:t>の</w:t>
      </w:r>
      <w:r w:rsidRPr="00EF2EE5">
        <w:rPr>
          <w:rFonts w:ascii="ＭＳ 明朝" w:eastAsia="ＭＳ 明朝" w:hAnsi="ＭＳ 明朝"/>
        </w:rPr>
        <w:t>2電力供給</w:t>
      </w:r>
      <w:r w:rsidR="00934A52" w:rsidRPr="00EF2EE5">
        <w:rPr>
          <w:rFonts w:ascii="ＭＳ 明朝" w:eastAsia="ＭＳ 明朝" w:hAnsi="ＭＳ 明朝"/>
        </w:rPr>
        <w:t>ネットワーク</w:t>
      </w:r>
      <w:r w:rsidRPr="00EF2EE5">
        <w:rPr>
          <w:rFonts w:ascii="ＭＳ 明朝" w:eastAsia="ＭＳ 明朝" w:hAnsi="ＭＳ 明朝"/>
        </w:rPr>
        <w:t>（発変電所、送配電設備）の長期間・大規模にわたる機能の停止</w:t>
      </w:r>
    </w:p>
    <w:p w14:paraId="39B18E33"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電力・通信機能の確保に向けた連携強化 </w:t>
      </w:r>
    </w:p>
    <w:p w14:paraId="6BA8FE43"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住宅等への非常用電源の導入促進</w:t>
      </w:r>
    </w:p>
    <w:p w14:paraId="4D2F31F9" w14:textId="77777777" w:rsidR="00161D44" w:rsidRPr="00EF2EE5" w:rsidRDefault="00161D44" w:rsidP="00161D44">
      <w:pPr>
        <w:rPr>
          <w:rFonts w:ascii="ＭＳ 明朝" w:eastAsia="ＭＳ 明朝" w:hAnsi="ＭＳ 明朝"/>
        </w:rPr>
      </w:pPr>
    </w:p>
    <w:p w14:paraId="269CEB02" w14:textId="68A3A614" w:rsidR="00161D44" w:rsidRPr="00EF2EE5" w:rsidRDefault="00161D44" w:rsidP="00161D44">
      <w:pPr>
        <w:rPr>
          <w:rFonts w:ascii="ＭＳ 明朝" w:eastAsia="ＭＳ 明朝" w:hAnsi="ＭＳ 明朝"/>
        </w:rPr>
      </w:pPr>
      <w:r w:rsidRPr="00EF2EE5">
        <w:rPr>
          <w:rFonts w:ascii="ＭＳ 明朝" w:eastAsia="ＭＳ 明朝" w:hAnsi="ＭＳ 明朝"/>
        </w:rPr>
        <w:t>5</w:t>
      </w:r>
      <w:r w:rsidR="00961064" w:rsidRPr="00EF2EE5">
        <w:rPr>
          <w:rFonts w:ascii="ＭＳ 明朝" w:eastAsia="ＭＳ 明朝" w:hAnsi="ＭＳ 明朝"/>
        </w:rPr>
        <w:t>の</w:t>
      </w:r>
      <w:r w:rsidRPr="00EF2EE5">
        <w:rPr>
          <w:rFonts w:ascii="ＭＳ 明朝" w:eastAsia="ＭＳ 明朝" w:hAnsi="ＭＳ 明朝"/>
        </w:rPr>
        <w:t>3都市ガス供給・石油・LPガス等の燃料供給施設等の長期間にわたる機能の停止</w:t>
      </w:r>
    </w:p>
    <w:p w14:paraId="6CF0857D"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ライフラインの安全性・信頼性の向上</w:t>
      </w:r>
    </w:p>
    <w:p w14:paraId="623DFD7A"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事業継続計画に基づく訓練の実施・改善</w:t>
      </w:r>
    </w:p>
    <w:p w14:paraId="7F320EE7" w14:textId="77777777" w:rsidR="00161D44" w:rsidRPr="00EF2EE5" w:rsidRDefault="00161D44" w:rsidP="00161D44">
      <w:pPr>
        <w:rPr>
          <w:rFonts w:ascii="ＭＳ 明朝" w:eastAsia="ＭＳ 明朝" w:hAnsi="ＭＳ 明朝"/>
        </w:rPr>
      </w:pPr>
    </w:p>
    <w:p w14:paraId="3E72AF1A" w14:textId="2175418E" w:rsidR="00161D44" w:rsidRPr="00EF2EE5" w:rsidRDefault="00161D44" w:rsidP="00161D44">
      <w:pPr>
        <w:rPr>
          <w:rFonts w:ascii="ＭＳ 明朝" w:eastAsia="ＭＳ 明朝" w:hAnsi="ＭＳ 明朝"/>
        </w:rPr>
      </w:pPr>
      <w:r w:rsidRPr="00EF2EE5">
        <w:rPr>
          <w:rFonts w:ascii="ＭＳ 明朝" w:eastAsia="ＭＳ 明朝" w:hAnsi="ＭＳ 明朝"/>
        </w:rPr>
        <w:t>5</w:t>
      </w:r>
      <w:r w:rsidR="00961064" w:rsidRPr="00EF2EE5">
        <w:rPr>
          <w:rFonts w:ascii="ＭＳ 明朝" w:eastAsia="ＭＳ 明朝" w:hAnsi="ＭＳ 明朝"/>
        </w:rPr>
        <w:t>の</w:t>
      </w:r>
      <w:r w:rsidRPr="00EF2EE5">
        <w:rPr>
          <w:rFonts w:ascii="ＭＳ 明朝" w:eastAsia="ＭＳ 明朝" w:hAnsi="ＭＳ 明朝"/>
        </w:rPr>
        <w:t>4上下水道施設の長期間にわたる機能停止</w:t>
      </w:r>
    </w:p>
    <w:p w14:paraId="50B44399"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水道施設の耐震化・津波対策</w:t>
      </w:r>
    </w:p>
    <w:p w14:paraId="2E92258A"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lastRenderedPageBreak/>
        <w:t>下水道施設の防災対策の強化</w:t>
      </w:r>
    </w:p>
    <w:p w14:paraId="37B6FA9F"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広域的かつ迅速な応援体制の確立</w:t>
      </w:r>
    </w:p>
    <w:p w14:paraId="01B9774A" w14:textId="77777777" w:rsidR="00161D44" w:rsidRPr="00EF2EE5" w:rsidRDefault="00161D44" w:rsidP="00161D44">
      <w:pPr>
        <w:rPr>
          <w:rFonts w:ascii="ＭＳ 明朝" w:eastAsia="ＭＳ 明朝" w:hAnsi="ＭＳ 明朝"/>
        </w:rPr>
      </w:pPr>
    </w:p>
    <w:p w14:paraId="4321F6F9" w14:textId="53825727" w:rsidR="00161D44" w:rsidRPr="00EF2EE5" w:rsidRDefault="00161D44" w:rsidP="00161D44">
      <w:pPr>
        <w:rPr>
          <w:rFonts w:ascii="ＭＳ 明朝" w:eastAsia="ＭＳ 明朝" w:hAnsi="ＭＳ 明朝"/>
        </w:rPr>
      </w:pPr>
      <w:r w:rsidRPr="00EF2EE5">
        <w:rPr>
          <w:rFonts w:ascii="ＭＳ 明朝" w:eastAsia="ＭＳ 明朝" w:hAnsi="ＭＳ 明朝"/>
        </w:rPr>
        <w:t>5</w:t>
      </w:r>
      <w:r w:rsidR="00961064" w:rsidRPr="00EF2EE5">
        <w:rPr>
          <w:rFonts w:ascii="ＭＳ 明朝" w:eastAsia="ＭＳ 明朝" w:hAnsi="ＭＳ 明朝"/>
        </w:rPr>
        <w:t>の</w:t>
      </w:r>
      <w:r w:rsidRPr="00EF2EE5">
        <w:rPr>
          <w:rFonts w:ascii="ＭＳ 明朝" w:eastAsia="ＭＳ 明朝" w:hAnsi="ＭＳ 明朝"/>
        </w:rPr>
        <w:t>5基幹的交通</w:t>
      </w:r>
      <w:r w:rsidR="00934A52" w:rsidRPr="00EF2EE5">
        <w:rPr>
          <w:rFonts w:ascii="ＭＳ 明朝" w:eastAsia="ＭＳ 明朝" w:hAnsi="ＭＳ 明朝"/>
        </w:rPr>
        <w:t>ネットワーク</w:t>
      </w:r>
      <w:r w:rsidRPr="00EF2EE5">
        <w:rPr>
          <w:rFonts w:ascii="ＭＳ 明朝" w:eastAsia="ＭＳ 明朝" w:hAnsi="ＭＳ 明朝"/>
        </w:rPr>
        <w:t>の機能停止による物流・人流への甚大な影響</w:t>
      </w:r>
    </w:p>
    <w:p w14:paraId="090C84EE"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交通施設の防災構造化の推進</w:t>
      </w:r>
    </w:p>
    <w:p w14:paraId="40545A1B"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道路構造物の事故防止</w:t>
      </w:r>
    </w:p>
    <w:p w14:paraId="7F1187C2" w14:textId="77777777" w:rsidR="00161D44" w:rsidRPr="00EF2EE5" w:rsidRDefault="00161D44" w:rsidP="00161D44">
      <w:pPr>
        <w:rPr>
          <w:rFonts w:ascii="ＭＳ 明朝" w:eastAsia="ＭＳ 明朝" w:hAnsi="ＭＳ 明朝"/>
        </w:rPr>
      </w:pPr>
    </w:p>
    <w:p w14:paraId="5E922864" w14:textId="77777777" w:rsidR="00161D44" w:rsidRPr="00EF2EE5" w:rsidRDefault="00161D44" w:rsidP="00161D44">
      <w:pPr>
        <w:rPr>
          <w:rFonts w:ascii="ＭＳ 明朝" w:eastAsia="ＭＳ 明朝" w:hAnsi="ＭＳ 明朝"/>
        </w:rPr>
      </w:pPr>
      <w:r w:rsidRPr="00EF2EE5">
        <w:rPr>
          <w:rFonts w:ascii="ＭＳ 明朝" w:eastAsia="ＭＳ 明朝" w:hAnsi="ＭＳ 明朝"/>
        </w:rPr>
        <w:t>6社会・経済が迅速かつ従前より強靱な姿で復興できる条件を整備する</w:t>
      </w:r>
    </w:p>
    <w:p w14:paraId="28247B8A" w14:textId="3128E959" w:rsidR="00161D44" w:rsidRPr="00EF2EE5" w:rsidRDefault="00161D44" w:rsidP="00161D44">
      <w:pPr>
        <w:rPr>
          <w:rFonts w:ascii="ＭＳ 明朝" w:eastAsia="ＭＳ 明朝" w:hAnsi="ＭＳ 明朝"/>
        </w:rPr>
      </w:pPr>
      <w:r w:rsidRPr="00EF2EE5">
        <w:rPr>
          <w:rFonts w:ascii="ＭＳ 明朝" w:eastAsia="ＭＳ 明朝" w:hAnsi="ＭＳ 明朝"/>
        </w:rPr>
        <w:t>6</w:t>
      </w:r>
      <w:r w:rsidR="00961064" w:rsidRPr="00EF2EE5">
        <w:rPr>
          <w:rFonts w:ascii="ＭＳ 明朝" w:eastAsia="ＭＳ 明朝" w:hAnsi="ＭＳ 明朝"/>
        </w:rPr>
        <w:t>の</w:t>
      </w:r>
      <w:r w:rsidRPr="00EF2EE5">
        <w:rPr>
          <w:rFonts w:ascii="ＭＳ 明朝" w:eastAsia="ＭＳ 明朝" w:hAnsi="ＭＳ 明朝"/>
        </w:rPr>
        <w:t>1自然災害後の地域のより良い復興に向けた事前復興ビジョンや地域合意の欠如等により、復興が大幅に遅れ地域が衰退する事態</w:t>
      </w:r>
    </w:p>
    <w:p w14:paraId="1AA4369A"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市民の防災意識の把握</w:t>
      </w:r>
    </w:p>
    <w:p w14:paraId="28CF60C7" w14:textId="77777777" w:rsidR="00161D44" w:rsidRPr="00EF2EE5" w:rsidRDefault="00161D44" w:rsidP="00161D44">
      <w:pPr>
        <w:rPr>
          <w:rFonts w:ascii="ＭＳ 明朝" w:eastAsia="ＭＳ 明朝" w:hAnsi="ＭＳ 明朝"/>
        </w:rPr>
      </w:pPr>
    </w:p>
    <w:p w14:paraId="36C079ED" w14:textId="4FB8C165" w:rsidR="00161D44" w:rsidRPr="00EF2EE5" w:rsidRDefault="00161D44" w:rsidP="00161D44">
      <w:pPr>
        <w:rPr>
          <w:rFonts w:ascii="ＭＳ 明朝" w:eastAsia="ＭＳ 明朝" w:hAnsi="ＭＳ 明朝"/>
        </w:rPr>
      </w:pPr>
      <w:r w:rsidRPr="00EF2EE5">
        <w:rPr>
          <w:rFonts w:ascii="ＭＳ 明朝" w:eastAsia="ＭＳ 明朝" w:hAnsi="ＭＳ 明朝"/>
        </w:rPr>
        <w:t>6</w:t>
      </w:r>
      <w:r w:rsidR="00961064" w:rsidRPr="00EF2EE5">
        <w:rPr>
          <w:rFonts w:ascii="ＭＳ 明朝" w:eastAsia="ＭＳ 明朝" w:hAnsi="ＭＳ 明朝"/>
        </w:rPr>
        <w:t>の</w:t>
      </w:r>
      <w:r w:rsidRPr="00EF2EE5">
        <w:rPr>
          <w:rFonts w:ascii="ＭＳ 明朝" w:eastAsia="ＭＳ 明朝" w:hAnsi="ＭＳ 明朝"/>
        </w:rPr>
        <w:t>2災害対応・復旧復興を支える人材等（専門家、</w:t>
      </w:r>
      <w:r w:rsidR="00934A52" w:rsidRPr="00EF2EE5">
        <w:rPr>
          <w:rFonts w:ascii="ＭＳ 明朝" w:eastAsia="ＭＳ 明朝" w:hAnsi="ＭＳ 明朝"/>
        </w:rPr>
        <w:t>コーディネーター</w:t>
      </w:r>
      <w:r w:rsidRPr="00EF2EE5">
        <w:rPr>
          <w:rFonts w:ascii="ＭＳ 明朝" w:eastAsia="ＭＳ 明朝" w:hAnsi="ＭＳ 明朝"/>
        </w:rPr>
        <w:t>、ボランティア、NPO、企業、労働者、地域に精通した技術者等）の不足等により復興できなくなる事態</w:t>
      </w:r>
    </w:p>
    <w:p w14:paraId="11124574"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応急危険度判定士の養成 </w:t>
      </w:r>
    </w:p>
    <w:p w14:paraId="04FF2A24"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災害ボランティアの円滑な受け入れに向けた体制強化</w:t>
      </w:r>
    </w:p>
    <w:p w14:paraId="4C0066FE" w14:textId="77777777" w:rsidR="00161D44" w:rsidRPr="00EF2EE5" w:rsidRDefault="00161D44" w:rsidP="00161D44">
      <w:pPr>
        <w:rPr>
          <w:rFonts w:ascii="ＭＳ 明朝" w:eastAsia="ＭＳ 明朝" w:hAnsi="ＭＳ 明朝"/>
        </w:rPr>
      </w:pPr>
    </w:p>
    <w:p w14:paraId="467BF5CA" w14:textId="2BBBF9A6" w:rsidR="00161D44" w:rsidRPr="00EF2EE5" w:rsidRDefault="00161D44" w:rsidP="00161D44">
      <w:pPr>
        <w:rPr>
          <w:rFonts w:ascii="ＭＳ 明朝" w:eastAsia="ＭＳ 明朝" w:hAnsi="ＭＳ 明朝"/>
        </w:rPr>
      </w:pPr>
      <w:r w:rsidRPr="00EF2EE5">
        <w:rPr>
          <w:rFonts w:ascii="ＭＳ 明朝" w:eastAsia="ＭＳ 明朝" w:hAnsi="ＭＳ 明朝"/>
        </w:rPr>
        <w:t>6</w:t>
      </w:r>
      <w:r w:rsidR="00961064" w:rsidRPr="00EF2EE5">
        <w:rPr>
          <w:rFonts w:ascii="ＭＳ 明朝" w:eastAsia="ＭＳ 明朝" w:hAnsi="ＭＳ 明朝"/>
        </w:rPr>
        <w:t>の</w:t>
      </w:r>
      <w:r w:rsidRPr="00EF2EE5">
        <w:rPr>
          <w:rFonts w:ascii="ＭＳ 明朝" w:eastAsia="ＭＳ 明朝" w:hAnsi="ＭＳ 明朝"/>
        </w:rPr>
        <w:t>3大量に発生する災害廃棄物の処理の停滞により復興が大幅に遅れる事態</w:t>
      </w:r>
    </w:p>
    <w:p w14:paraId="1C912638"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ごみ焼却施設・設備等の耐震化 </w:t>
      </w:r>
    </w:p>
    <w:p w14:paraId="0773F209"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廃棄物処理施設の能力維持</w:t>
      </w:r>
    </w:p>
    <w:p w14:paraId="061905E2" w14:textId="77777777" w:rsidR="00161D44" w:rsidRPr="00EF2EE5" w:rsidRDefault="00161D44" w:rsidP="00161D44">
      <w:pPr>
        <w:rPr>
          <w:rFonts w:ascii="ＭＳ 明朝" w:eastAsia="ＭＳ 明朝" w:hAnsi="ＭＳ 明朝"/>
        </w:rPr>
      </w:pPr>
    </w:p>
    <w:p w14:paraId="090374F0" w14:textId="75B1B167" w:rsidR="00161D44" w:rsidRPr="00EF2EE5" w:rsidRDefault="00161D44" w:rsidP="00161D44">
      <w:pPr>
        <w:rPr>
          <w:rFonts w:ascii="ＭＳ 明朝" w:eastAsia="ＭＳ 明朝" w:hAnsi="ＭＳ 明朝"/>
        </w:rPr>
      </w:pPr>
      <w:r w:rsidRPr="00EF2EE5">
        <w:rPr>
          <w:rFonts w:ascii="ＭＳ 明朝" w:eastAsia="ＭＳ 明朝" w:hAnsi="ＭＳ 明朝"/>
        </w:rPr>
        <w:t>6</w:t>
      </w:r>
      <w:r w:rsidR="00961064" w:rsidRPr="00EF2EE5">
        <w:rPr>
          <w:rFonts w:ascii="ＭＳ 明朝" w:eastAsia="ＭＳ 明朝" w:hAnsi="ＭＳ 明朝"/>
        </w:rPr>
        <w:t>の</w:t>
      </w:r>
      <w:r w:rsidRPr="00EF2EE5">
        <w:rPr>
          <w:rFonts w:ascii="ＭＳ 明朝" w:eastAsia="ＭＳ 明朝" w:hAnsi="ＭＳ 明朝"/>
        </w:rPr>
        <w:t>4事業用地の確保、仮設住宅・仮店舗・仮事業所等の整備等が進まず復興が大幅に遅れる事態</w:t>
      </w:r>
    </w:p>
    <w:p w14:paraId="64A9D9C0"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仮設住宅の迅速な建設に向けた体制強化 </w:t>
      </w:r>
    </w:p>
    <w:p w14:paraId="63138E4A"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自宅居住による生活再建の促進</w:t>
      </w:r>
    </w:p>
    <w:p w14:paraId="00468A2C"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地震保険の加入促進</w:t>
      </w:r>
    </w:p>
    <w:p w14:paraId="2D2F72EE" w14:textId="77777777" w:rsidR="00161D44" w:rsidRPr="00EF2EE5" w:rsidRDefault="00161D44" w:rsidP="00161D44">
      <w:pPr>
        <w:rPr>
          <w:rFonts w:ascii="ＭＳ 明朝" w:eastAsia="ＭＳ 明朝" w:hAnsi="ＭＳ 明朝"/>
        </w:rPr>
      </w:pPr>
    </w:p>
    <w:p w14:paraId="1058F01A" w14:textId="547FED5E" w:rsidR="00161D44" w:rsidRPr="00EF2EE5" w:rsidRDefault="00161D44" w:rsidP="00161D44">
      <w:pPr>
        <w:rPr>
          <w:rFonts w:ascii="ＭＳ 明朝" w:eastAsia="ＭＳ 明朝" w:hAnsi="ＭＳ 明朝"/>
        </w:rPr>
      </w:pPr>
      <w:r w:rsidRPr="00EF2EE5">
        <w:rPr>
          <w:rFonts w:ascii="ＭＳ 明朝" w:eastAsia="ＭＳ 明朝" w:hAnsi="ＭＳ 明朝"/>
        </w:rPr>
        <w:t>6</w:t>
      </w:r>
      <w:r w:rsidR="00961064" w:rsidRPr="00EF2EE5">
        <w:rPr>
          <w:rFonts w:ascii="ＭＳ 明朝" w:eastAsia="ＭＳ 明朝" w:hAnsi="ＭＳ 明朝"/>
        </w:rPr>
        <w:t>の</w:t>
      </w:r>
      <w:r w:rsidRPr="00EF2EE5">
        <w:rPr>
          <w:rFonts w:ascii="ＭＳ 明朝" w:eastAsia="ＭＳ 明朝" w:hAnsi="ＭＳ 明朝"/>
        </w:rPr>
        <w:t>5広域・長期にわたる浸水被害の発生により復興が大幅に遅れる事態</w:t>
      </w:r>
    </w:p>
    <w:p w14:paraId="3EFFDCED"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浸水等の被害軽減に資する対策の推進</w:t>
      </w:r>
    </w:p>
    <w:p w14:paraId="78CB54E0" w14:textId="77777777" w:rsidR="00161D44" w:rsidRPr="00EF2EE5" w:rsidRDefault="00161D44" w:rsidP="00161D44">
      <w:pPr>
        <w:rPr>
          <w:rFonts w:ascii="ＭＳ 明朝" w:eastAsia="ＭＳ 明朝" w:hAnsi="ＭＳ 明朝"/>
        </w:rPr>
      </w:pPr>
    </w:p>
    <w:p w14:paraId="2B83FAFB" w14:textId="15159316" w:rsidR="00161D44" w:rsidRPr="00EF2EE5" w:rsidRDefault="00161D44" w:rsidP="00161D44">
      <w:pPr>
        <w:rPr>
          <w:rFonts w:ascii="ＭＳ 明朝" w:eastAsia="ＭＳ 明朝" w:hAnsi="ＭＳ 明朝"/>
        </w:rPr>
      </w:pPr>
      <w:r w:rsidRPr="00EF2EE5">
        <w:rPr>
          <w:rFonts w:ascii="ＭＳ 明朝" w:eastAsia="ＭＳ 明朝" w:hAnsi="ＭＳ 明朝"/>
        </w:rPr>
        <w:t>6</w:t>
      </w:r>
      <w:r w:rsidR="00961064" w:rsidRPr="00EF2EE5">
        <w:rPr>
          <w:rFonts w:ascii="ＭＳ 明朝" w:eastAsia="ＭＳ 明朝" w:hAnsi="ＭＳ 明朝"/>
        </w:rPr>
        <w:t>の</w:t>
      </w:r>
      <w:r w:rsidRPr="00EF2EE5">
        <w:rPr>
          <w:rFonts w:ascii="ＭＳ 明朝" w:eastAsia="ＭＳ 明朝" w:hAnsi="ＭＳ 明朝"/>
        </w:rPr>
        <w:t>6貴重な文化財や環境的資産の喪失、地域コミュニティの崩壊等による有形・無形の文化の衰退・損失</w:t>
      </w:r>
    </w:p>
    <w:p w14:paraId="01402E5A"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文化財保存状況の把握</w:t>
      </w:r>
    </w:p>
    <w:p w14:paraId="163EEAE5"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文化財への防災・防火施設の設置促進 </w:t>
      </w:r>
    </w:p>
    <w:p w14:paraId="06C60F84"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文化財の耐震化の推進</w:t>
      </w:r>
    </w:p>
    <w:p w14:paraId="774DDC08" w14:textId="77777777" w:rsidR="00161D44" w:rsidRPr="00EF2EE5" w:rsidRDefault="00161D44" w:rsidP="00161D44">
      <w:pPr>
        <w:rPr>
          <w:rFonts w:ascii="ＭＳ 明朝" w:eastAsia="ＭＳ 明朝" w:hAnsi="ＭＳ 明朝"/>
        </w:rPr>
      </w:pPr>
    </w:p>
    <w:p w14:paraId="00FF1363" w14:textId="7C4D8C93" w:rsidR="00161D44" w:rsidRPr="00EF2EE5" w:rsidRDefault="00161D44" w:rsidP="00161D44">
      <w:pPr>
        <w:rPr>
          <w:rFonts w:ascii="ＭＳ 明朝" w:eastAsia="ＭＳ 明朝" w:hAnsi="ＭＳ 明朝"/>
        </w:rPr>
      </w:pPr>
      <w:r w:rsidRPr="00EF2EE5">
        <w:rPr>
          <w:rFonts w:ascii="ＭＳ 明朝" w:eastAsia="ＭＳ 明朝" w:hAnsi="ＭＳ 明朝"/>
        </w:rPr>
        <w:lastRenderedPageBreak/>
        <w:t>6</w:t>
      </w:r>
      <w:r w:rsidR="00961064" w:rsidRPr="00EF2EE5">
        <w:rPr>
          <w:rFonts w:ascii="ＭＳ 明朝" w:eastAsia="ＭＳ 明朝" w:hAnsi="ＭＳ 明朝"/>
        </w:rPr>
        <w:t>の</w:t>
      </w:r>
      <w:r w:rsidRPr="00EF2EE5">
        <w:rPr>
          <w:rFonts w:ascii="ＭＳ 明朝" w:eastAsia="ＭＳ 明朝" w:hAnsi="ＭＳ 明朝"/>
        </w:rPr>
        <w:t>7風評被害や信用不安、生産力の回復遅れ、大量の失業・倒産等による国家経済等への甚大な影響</w:t>
      </w:r>
    </w:p>
    <w:p w14:paraId="54976B32"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風評被害を防止する的確な情報発信のための体制整備</w:t>
      </w:r>
    </w:p>
    <w:p w14:paraId="4FF839C7"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企業防災や</w:t>
      </w:r>
      <w:r w:rsidRPr="00EF2EE5">
        <w:rPr>
          <w:rFonts w:ascii="ＭＳ 明朝" w:eastAsia="ＭＳ 明朝" w:hAnsi="ＭＳ 明朝"/>
        </w:rPr>
        <w:t>BCPの積極的な普及啓発</w:t>
      </w:r>
    </w:p>
    <w:p w14:paraId="00CD59B8" w14:textId="77777777" w:rsidR="00161D44" w:rsidRPr="00EF2EE5" w:rsidRDefault="00161D44" w:rsidP="00161D44">
      <w:pPr>
        <w:rPr>
          <w:rFonts w:ascii="ＭＳ 明朝" w:eastAsia="ＭＳ 明朝" w:hAnsi="ＭＳ 明朝"/>
        </w:rPr>
      </w:pPr>
    </w:p>
    <w:p w14:paraId="60F793D3"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計画推進の方策</w:t>
      </w:r>
    </w:p>
    <w:p w14:paraId="14EEF766" w14:textId="18AACECE" w:rsidR="00161D44" w:rsidRPr="00EF2EE5" w:rsidRDefault="00161D44" w:rsidP="00161D44">
      <w:pPr>
        <w:rPr>
          <w:rFonts w:ascii="ＭＳ 明朝" w:eastAsia="ＭＳ 明朝" w:hAnsi="ＭＳ 明朝"/>
        </w:rPr>
      </w:pPr>
      <w:r w:rsidRPr="00EF2EE5">
        <w:rPr>
          <w:rFonts w:ascii="ＭＳ 明朝" w:eastAsia="ＭＳ 明朝" w:hAnsi="ＭＳ 明朝" w:hint="eastAsia"/>
        </w:rPr>
        <w:t>本市の強靱化を着実に推進するため、本計画で位置づけた施策の推進方針に対して、</w:t>
      </w:r>
      <w:r w:rsidR="00934A52" w:rsidRPr="00EF2EE5">
        <w:rPr>
          <w:rFonts w:ascii="ＭＳ 明朝" w:eastAsia="ＭＳ 明朝" w:hAnsi="ＭＳ 明朝" w:hint="eastAsia"/>
        </w:rPr>
        <w:t>フォロー</w:t>
      </w:r>
      <w:r w:rsidRPr="00EF2EE5">
        <w:rPr>
          <w:rFonts w:ascii="ＭＳ 明朝" w:eastAsia="ＭＳ 明朝" w:hAnsi="ＭＳ 明朝" w:hint="eastAsia"/>
        </w:rPr>
        <w:t>アップを確実に進めます。また、アクションプランの中で重要業績指標の進捗管理を行い、個別施策の実効性を高めます。</w:t>
      </w:r>
    </w:p>
    <w:p w14:paraId="2E95B8A8" w14:textId="77777777" w:rsidR="00161D44" w:rsidRPr="00EF2EE5" w:rsidRDefault="00161D44" w:rsidP="00161D44">
      <w:pPr>
        <w:rPr>
          <w:rFonts w:ascii="ＭＳ 明朝" w:eastAsia="ＭＳ 明朝" w:hAnsi="ＭＳ 明朝"/>
        </w:rPr>
      </w:pPr>
    </w:p>
    <w:p w14:paraId="40D9CC23"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発行年月</w:t>
      </w:r>
      <w:r w:rsidRPr="00EF2EE5">
        <w:rPr>
          <w:rFonts w:ascii="ＭＳ 明朝" w:eastAsia="ＭＳ 明朝" w:hAnsi="ＭＳ 明朝"/>
        </w:rPr>
        <w:t xml:space="preserve"> 令和8年 月</w:t>
      </w:r>
    </w:p>
    <w:p w14:paraId="7E794303" w14:textId="77777777" w:rsidR="00161D44" w:rsidRPr="00EF2EE5" w:rsidRDefault="00161D44" w:rsidP="00161D44">
      <w:pPr>
        <w:rPr>
          <w:rFonts w:ascii="ＭＳ 明朝" w:eastAsia="ＭＳ 明朝" w:hAnsi="ＭＳ 明朝"/>
        </w:rPr>
      </w:pPr>
      <w:r w:rsidRPr="00EF2EE5">
        <w:rPr>
          <w:rFonts w:ascii="ＭＳ 明朝" w:eastAsia="ＭＳ 明朝" w:hAnsi="ＭＳ 明朝" w:hint="eastAsia"/>
        </w:rPr>
        <w:t>発行・編集</w:t>
      </w:r>
      <w:r w:rsidRPr="00EF2EE5">
        <w:rPr>
          <w:rFonts w:ascii="ＭＳ 明朝" w:eastAsia="ＭＳ 明朝" w:hAnsi="ＭＳ 明朝"/>
        </w:rPr>
        <w:t xml:space="preserve"> 豊川市危機管理課</w:t>
      </w:r>
    </w:p>
    <w:p w14:paraId="0D0CC44D" w14:textId="2734C109" w:rsidR="00161D44" w:rsidRPr="00EF2EE5" w:rsidRDefault="00161D44" w:rsidP="00161D44">
      <w:pPr>
        <w:rPr>
          <w:rFonts w:ascii="ＭＳ 明朝" w:eastAsia="ＭＳ 明朝" w:hAnsi="ＭＳ 明朝"/>
        </w:rPr>
      </w:pPr>
      <w:r w:rsidRPr="00EF2EE5">
        <w:rPr>
          <w:rFonts w:ascii="ＭＳ 明朝" w:eastAsia="ＭＳ 明朝" w:hAnsi="ＭＳ 明朝" w:hint="eastAsia"/>
        </w:rPr>
        <w:t>郵便番号</w:t>
      </w:r>
      <w:r w:rsidRPr="00EF2EE5">
        <w:rPr>
          <w:rFonts w:ascii="ＭＳ 明朝" w:eastAsia="ＭＳ 明朝" w:hAnsi="ＭＳ 明朝"/>
        </w:rPr>
        <w:t>442</w:t>
      </w:r>
      <w:r w:rsidR="00961064" w:rsidRPr="00EF2EE5">
        <w:rPr>
          <w:rFonts w:ascii="ＭＳ 明朝" w:eastAsia="ＭＳ 明朝" w:hAnsi="ＭＳ 明朝" w:hint="eastAsia"/>
        </w:rPr>
        <w:t>－</w:t>
      </w:r>
      <w:r w:rsidRPr="00EF2EE5">
        <w:rPr>
          <w:rFonts w:ascii="ＭＳ 明朝" w:eastAsia="ＭＳ 明朝" w:hAnsi="ＭＳ 明朝"/>
        </w:rPr>
        <w:t>8601 豊川市諏訪1丁目1番地</w:t>
      </w:r>
    </w:p>
    <w:p w14:paraId="3DD37B57" w14:textId="4D68F6B5" w:rsidR="00161D44" w:rsidRPr="00EF2EE5" w:rsidRDefault="00161D44" w:rsidP="00161D44">
      <w:pPr>
        <w:rPr>
          <w:rFonts w:ascii="ＭＳ 明朝" w:eastAsia="ＭＳ 明朝" w:hAnsi="ＭＳ 明朝"/>
        </w:rPr>
      </w:pPr>
      <w:r w:rsidRPr="00EF2EE5">
        <w:rPr>
          <w:rFonts w:ascii="ＭＳ 明朝" w:eastAsia="ＭＳ 明朝" w:hAnsi="ＭＳ 明朝" w:hint="eastAsia"/>
        </w:rPr>
        <w:t>電話番号</w:t>
      </w:r>
      <w:r w:rsidRPr="00EF2EE5">
        <w:rPr>
          <w:rFonts w:ascii="ＭＳ 明朝" w:eastAsia="ＭＳ 明朝" w:hAnsi="ＭＳ 明朝"/>
        </w:rPr>
        <w:t>0533</w:t>
      </w:r>
      <w:r w:rsidR="00961064" w:rsidRPr="00EF2EE5">
        <w:rPr>
          <w:rFonts w:ascii="ＭＳ 明朝" w:eastAsia="ＭＳ 明朝" w:hAnsi="ＭＳ 明朝" w:hint="eastAsia"/>
        </w:rPr>
        <w:t>－</w:t>
      </w:r>
      <w:r w:rsidRPr="00EF2EE5">
        <w:rPr>
          <w:rFonts w:ascii="ＭＳ 明朝" w:eastAsia="ＭＳ 明朝" w:hAnsi="ＭＳ 明朝"/>
        </w:rPr>
        <w:t>89</w:t>
      </w:r>
      <w:r w:rsidR="00961064" w:rsidRPr="00EF2EE5">
        <w:rPr>
          <w:rFonts w:ascii="ＭＳ 明朝" w:eastAsia="ＭＳ 明朝" w:hAnsi="ＭＳ 明朝" w:hint="eastAsia"/>
        </w:rPr>
        <w:t>－</w:t>
      </w:r>
      <w:r w:rsidRPr="00EF2EE5">
        <w:rPr>
          <w:rFonts w:ascii="ＭＳ 明朝" w:eastAsia="ＭＳ 明朝" w:hAnsi="ＭＳ 明朝"/>
        </w:rPr>
        <w:t>2194</w:t>
      </w:r>
    </w:p>
    <w:p w14:paraId="72C0C1D3" w14:textId="0F0D4A9E" w:rsidR="003A00A9" w:rsidRPr="00EF2EE5" w:rsidRDefault="00161D44" w:rsidP="00161D44">
      <w:pPr>
        <w:rPr>
          <w:rFonts w:ascii="ＭＳ 明朝" w:eastAsia="ＭＳ 明朝" w:hAnsi="ＭＳ 明朝"/>
        </w:rPr>
      </w:pPr>
      <w:r w:rsidRPr="00EF2EE5">
        <w:rPr>
          <w:rFonts w:ascii="ＭＳ 明朝" w:eastAsia="ＭＳ 明朝" w:hAnsi="ＭＳ 明朝" w:hint="eastAsia"/>
        </w:rPr>
        <w:t>ファックス番号</w:t>
      </w:r>
      <w:r w:rsidRPr="00EF2EE5">
        <w:rPr>
          <w:rFonts w:ascii="ＭＳ 明朝" w:eastAsia="ＭＳ 明朝" w:hAnsi="ＭＳ 明朝"/>
        </w:rPr>
        <w:t>0533</w:t>
      </w:r>
      <w:r w:rsidR="00961064" w:rsidRPr="00EF2EE5">
        <w:rPr>
          <w:rFonts w:ascii="ＭＳ 明朝" w:eastAsia="ＭＳ 明朝" w:hAnsi="ＭＳ 明朝" w:hint="eastAsia"/>
        </w:rPr>
        <w:t>－</w:t>
      </w:r>
      <w:r w:rsidRPr="00EF2EE5">
        <w:rPr>
          <w:rFonts w:ascii="ＭＳ 明朝" w:eastAsia="ＭＳ 明朝" w:hAnsi="ＭＳ 明朝"/>
        </w:rPr>
        <w:t>89</w:t>
      </w:r>
      <w:r w:rsidR="00961064" w:rsidRPr="00EF2EE5">
        <w:rPr>
          <w:rFonts w:ascii="ＭＳ 明朝" w:eastAsia="ＭＳ 明朝" w:hAnsi="ＭＳ 明朝" w:hint="eastAsia"/>
        </w:rPr>
        <w:t>－</w:t>
      </w:r>
      <w:r w:rsidRPr="00EF2EE5">
        <w:rPr>
          <w:rFonts w:ascii="ＭＳ 明朝" w:eastAsia="ＭＳ 明朝" w:hAnsi="ＭＳ 明朝"/>
        </w:rPr>
        <w:t>2655</w:t>
      </w:r>
    </w:p>
    <w:sectPr w:rsidR="003A00A9" w:rsidRPr="00EF2E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C9B70" w14:textId="77777777" w:rsidR="00361797" w:rsidRDefault="00361797" w:rsidP="00361797">
      <w:r>
        <w:separator/>
      </w:r>
    </w:p>
  </w:endnote>
  <w:endnote w:type="continuationSeparator" w:id="0">
    <w:p w14:paraId="4EAFDBBC" w14:textId="77777777" w:rsidR="00361797" w:rsidRDefault="00361797" w:rsidP="0036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47D0D" w14:textId="77777777" w:rsidR="00361797" w:rsidRDefault="00361797" w:rsidP="00361797">
      <w:r>
        <w:separator/>
      </w:r>
    </w:p>
  </w:footnote>
  <w:footnote w:type="continuationSeparator" w:id="0">
    <w:p w14:paraId="7DA4A2D2" w14:textId="77777777" w:rsidR="00361797" w:rsidRDefault="00361797" w:rsidP="00361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77721"/>
    <w:multiLevelType w:val="hybridMultilevel"/>
    <w:tmpl w:val="15BAC5B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6FA0147"/>
    <w:multiLevelType w:val="multilevel"/>
    <w:tmpl w:val="49F4A140"/>
    <w:lvl w:ilvl="0">
      <w:start w:val="1"/>
      <w:numFmt w:val="bullet"/>
      <w:lvlText w:val=""/>
      <w:lvlJc w:val="left"/>
      <w:pPr>
        <w:ind w:left="560" w:hanging="440"/>
      </w:pPr>
      <w:rPr>
        <w:rFonts w:ascii="Wingdings" w:hAnsi="Wingdings" w:hint="default"/>
      </w:rPr>
    </w:lvl>
    <w:lvl w:ilvl="1">
      <w:start w:val="1"/>
      <w:numFmt w:val="aiueoFullWidth"/>
      <w:lvlText w:val="(%2)"/>
      <w:lvlJc w:val="left"/>
      <w:pPr>
        <w:ind w:left="1000" w:hanging="440"/>
      </w:pPr>
    </w:lvl>
    <w:lvl w:ilvl="2">
      <w:start w:val="1"/>
      <w:numFmt w:val="decimalEnclosedCircle"/>
      <w:lvlText w:val="%3"/>
      <w:lvlJc w:val="left"/>
      <w:pPr>
        <w:ind w:left="1440" w:hanging="440"/>
      </w:pPr>
    </w:lvl>
    <w:lvl w:ilvl="3">
      <w:start w:val="1"/>
      <w:numFmt w:val="decimal"/>
      <w:lvlText w:val="%4."/>
      <w:lvlJc w:val="left"/>
      <w:pPr>
        <w:ind w:left="1880" w:hanging="440"/>
      </w:pPr>
    </w:lvl>
    <w:lvl w:ilvl="4">
      <w:start w:val="1"/>
      <w:numFmt w:val="aiueoFullWidth"/>
      <w:lvlText w:val="(%5)"/>
      <w:lvlJc w:val="left"/>
      <w:pPr>
        <w:ind w:left="2320" w:hanging="440"/>
      </w:pPr>
    </w:lvl>
    <w:lvl w:ilvl="5">
      <w:start w:val="1"/>
      <w:numFmt w:val="decimalEnclosedCircle"/>
      <w:lvlText w:val="%6"/>
      <w:lvlJc w:val="left"/>
      <w:pPr>
        <w:ind w:left="2760" w:hanging="440"/>
      </w:pPr>
    </w:lvl>
    <w:lvl w:ilvl="6">
      <w:start w:val="1"/>
      <w:numFmt w:val="decimal"/>
      <w:lvlText w:val="%7."/>
      <w:lvlJc w:val="left"/>
      <w:pPr>
        <w:ind w:left="3200" w:hanging="440"/>
      </w:pPr>
    </w:lvl>
    <w:lvl w:ilvl="7">
      <w:start w:val="1"/>
      <w:numFmt w:val="aiueoFullWidth"/>
      <w:lvlText w:val="(%8)"/>
      <w:lvlJc w:val="left"/>
      <w:pPr>
        <w:ind w:left="3640" w:hanging="440"/>
      </w:pPr>
    </w:lvl>
    <w:lvl w:ilvl="8">
      <w:start w:val="1"/>
      <w:numFmt w:val="decimalEnclosedCircle"/>
      <w:lvlText w:val="%9"/>
      <w:lvlJc w:val="left"/>
      <w:pPr>
        <w:ind w:left="4080" w:hanging="440"/>
      </w:pPr>
    </w:lvl>
  </w:abstractNum>
  <w:abstractNum w:abstractNumId="2" w15:restartNumberingAfterBreak="0">
    <w:nsid w:val="6DA35B5D"/>
    <w:multiLevelType w:val="hybridMultilevel"/>
    <w:tmpl w:val="79A2C35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FA536B8"/>
    <w:multiLevelType w:val="multilevel"/>
    <w:tmpl w:val="1AB0369E"/>
    <w:lvl w:ilvl="0">
      <w:start w:val="1"/>
      <w:numFmt w:val="decimalEnclosedCircle"/>
      <w:lvlText w:val="%1"/>
      <w:lvlJc w:val="left"/>
      <w:pPr>
        <w:ind w:left="560" w:hanging="440"/>
      </w:pPr>
    </w:lvl>
    <w:lvl w:ilvl="1">
      <w:start w:val="1"/>
      <w:numFmt w:val="aiueoFullWidth"/>
      <w:lvlText w:val="(%2)"/>
      <w:lvlJc w:val="left"/>
      <w:pPr>
        <w:ind w:left="1000" w:hanging="440"/>
      </w:pPr>
    </w:lvl>
    <w:lvl w:ilvl="2">
      <w:start w:val="1"/>
      <w:numFmt w:val="decimalEnclosedCircle"/>
      <w:lvlText w:val="%3"/>
      <w:lvlJc w:val="left"/>
      <w:pPr>
        <w:ind w:left="1440" w:hanging="440"/>
      </w:pPr>
    </w:lvl>
    <w:lvl w:ilvl="3">
      <w:start w:val="1"/>
      <w:numFmt w:val="decimal"/>
      <w:lvlText w:val="%4."/>
      <w:lvlJc w:val="left"/>
      <w:pPr>
        <w:ind w:left="1880" w:hanging="440"/>
      </w:pPr>
    </w:lvl>
    <w:lvl w:ilvl="4">
      <w:start w:val="1"/>
      <w:numFmt w:val="aiueoFullWidth"/>
      <w:lvlText w:val="(%5)"/>
      <w:lvlJc w:val="left"/>
      <w:pPr>
        <w:ind w:left="2320" w:hanging="440"/>
      </w:pPr>
    </w:lvl>
    <w:lvl w:ilvl="5">
      <w:start w:val="1"/>
      <w:numFmt w:val="decimalEnclosedCircle"/>
      <w:lvlText w:val="%6"/>
      <w:lvlJc w:val="left"/>
      <w:pPr>
        <w:ind w:left="2760" w:hanging="440"/>
      </w:pPr>
    </w:lvl>
    <w:lvl w:ilvl="6">
      <w:start w:val="1"/>
      <w:numFmt w:val="decimal"/>
      <w:lvlText w:val="%7."/>
      <w:lvlJc w:val="left"/>
      <w:pPr>
        <w:ind w:left="3200" w:hanging="440"/>
      </w:pPr>
    </w:lvl>
    <w:lvl w:ilvl="7">
      <w:start w:val="1"/>
      <w:numFmt w:val="aiueoFullWidth"/>
      <w:lvlText w:val="(%8)"/>
      <w:lvlJc w:val="left"/>
      <w:pPr>
        <w:ind w:left="3640" w:hanging="440"/>
      </w:pPr>
    </w:lvl>
    <w:lvl w:ilvl="8">
      <w:start w:val="1"/>
      <w:numFmt w:val="decimalEnclosedCircle"/>
      <w:lvlText w:val="%9"/>
      <w:lvlJc w:val="left"/>
      <w:pPr>
        <w:ind w:left="4080" w:hanging="440"/>
      </w:pPr>
    </w:lvl>
  </w:abstractNum>
  <w:num w:numId="1" w16cid:durableId="2079135685">
    <w:abstractNumId w:val="3"/>
  </w:num>
  <w:num w:numId="2" w16cid:durableId="901791952">
    <w:abstractNumId w:val="1"/>
  </w:num>
  <w:num w:numId="3" w16cid:durableId="333993710">
    <w:abstractNumId w:val="0"/>
  </w:num>
  <w:num w:numId="4" w16cid:durableId="1593122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E1"/>
    <w:rsid w:val="00066E8F"/>
    <w:rsid w:val="00115409"/>
    <w:rsid w:val="00161D44"/>
    <w:rsid w:val="001721E0"/>
    <w:rsid w:val="001C1EB7"/>
    <w:rsid w:val="00222880"/>
    <w:rsid w:val="00276262"/>
    <w:rsid w:val="00361797"/>
    <w:rsid w:val="003952E3"/>
    <w:rsid w:val="003A00A9"/>
    <w:rsid w:val="003A546C"/>
    <w:rsid w:val="00412431"/>
    <w:rsid w:val="004E56E5"/>
    <w:rsid w:val="00525A66"/>
    <w:rsid w:val="005442FB"/>
    <w:rsid w:val="00554F78"/>
    <w:rsid w:val="0057766A"/>
    <w:rsid w:val="00645D82"/>
    <w:rsid w:val="006677EC"/>
    <w:rsid w:val="00934A52"/>
    <w:rsid w:val="00961064"/>
    <w:rsid w:val="00AC34E1"/>
    <w:rsid w:val="00C77498"/>
    <w:rsid w:val="00D30C62"/>
    <w:rsid w:val="00DA49A0"/>
    <w:rsid w:val="00E642CA"/>
    <w:rsid w:val="00E64DA1"/>
    <w:rsid w:val="00EF2EE5"/>
    <w:rsid w:val="00F45A6C"/>
    <w:rsid w:val="00F6442B"/>
    <w:rsid w:val="00FE2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2C4A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C34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34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34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C34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34E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34E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34E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34E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34E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34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34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34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C34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34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34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34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34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34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34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34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4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34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4E1"/>
    <w:pPr>
      <w:spacing w:before="160" w:after="160"/>
      <w:jc w:val="center"/>
    </w:pPr>
    <w:rPr>
      <w:i/>
      <w:iCs/>
      <w:color w:val="404040" w:themeColor="text1" w:themeTint="BF"/>
    </w:rPr>
  </w:style>
  <w:style w:type="character" w:customStyle="1" w:styleId="a8">
    <w:name w:val="引用文 (文字)"/>
    <w:basedOn w:val="a0"/>
    <w:link w:val="a7"/>
    <w:uiPriority w:val="29"/>
    <w:rsid w:val="00AC34E1"/>
    <w:rPr>
      <w:i/>
      <w:iCs/>
      <w:color w:val="404040" w:themeColor="text1" w:themeTint="BF"/>
    </w:rPr>
  </w:style>
  <w:style w:type="paragraph" w:styleId="a9">
    <w:name w:val="List Paragraph"/>
    <w:basedOn w:val="a"/>
    <w:uiPriority w:val="34"/>
    <w:qFormat/>
    <w:rsid w:val="00AC34E1"/>
    <w:pPr>
      <w:ind w:left="720"/>
      <w:contextualSpacing/>
    </w:pPr>
  </w:style>
  <w:style w:type="character" w:styleId="21">
    <w:name w:val="Intense Emphasis"/>
    <w:basedOn w:val="a0"/>
    <w:uiPriority w:val="21"/>
    <w:qFormat/>
    <w:rsid w:val="00AC34E1"/>
    <w:rPr>
      <w:i/>
      <w:iCs/>
      <w:color w:val="0F4761" w:themeColor="accent1" w:themeShade="BF"/>
    </w:rPr>
  </w:style>
  <w:style w:type="paragraph" w:styleId="22">
    <w:name w:val="Intense Quote"/>
    <w:basedOn w:val="a"/>
    <w:next w:val="a"/>
    <w:link w:val="23"/>
    <w:uiPriority w:val="30"/>
    <w:qFormat/>
    <w:rsid w:val="00AC3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34E1"/>
    <w:rPr>
      <w:i/>
      <w:iCs/>
      <w:color w:val="0F4761" w:themeColor="accent1" w:themeShade="BF"/>
    </w:rPr>
  </w:style>
  <w:style w:type="character" w:styleId="24">
    <w:name w:val="Intense Reference"/>
    <w:basedOn w:val="a0"/>
    <w:uiPriority w:val="32"/>
    <w:qFormat/>
    <w:rsid w:val="00AC34E1"/>
    <w:rPr>
      <w:b/>
      <w:bCs/>
      <w:smallCaps/>
      <w:color w:val="0F4761" w:themeColor="accent1" w:themeShade="BF"/>
      <w:spacing w:val="5"/>
    </w:rPr>
  </w:style>
  <w:style w:type="paragraph" w:styleId="aa">
    <w:name w:val="header"/>
    <w:basedOn w:val="a"/>
    <w:link w:val="ab"/>
    <w:uiPriority w:val="99"/>
    <w:unhideWhenUsed/>
    <w:rsid w:val="00361797"/>
    <w:pPr>
      <w:tabs>
        <w:tab w:val="center" w:pos="4252"/>
        <w:tab w:val="right" w:pos="8504"/>
      </w:tabs>
      <w:snapToGrid w:val="0"/>
    </w:pPr>
  </w:style>
  <w:style w:type="character" w:customStyle="1" w:styleId="ab">
    <w:name w:val="ヘッダー (文字)"/>
    <w:basedOn w:val="a0"/>
    <w:link w:val="aa"/>
    <w:uiPriority w:val="99"/>
    <w:rsid w:val="00361797"/>
  </w:style>
  <w:style w:type="paragraph" w:styleId="ac">
    <w:name w:val="footer"/>
    <w:basedOn w:val="a"/>
    <w:link w:val="ad"/>
    <w:uiPriority w:val="99"/>
    <w:unhideWhenUsed/>
    <w:rsid w:val="00361797"/>
    <w:pPr>
      <w:tabs>
        <w:tab w:val="center" w:pos="4252"/>
        <w:tab w:val="right" w:pos="8504"/>
      </w:tabs>
      <w:snapToGrid w:val="0"/>
    </w:pPr>
  </w:style>
  <w:style w:type="character" w:customStyle="1" w:styleId="ad">
    <w:name w:val="フッター (文字)"/>
    <w:basedOn w:val="a0"/>
    <w:link w:val="ac"/>
    <w:uiPriority w:val="99"/>
    <w:rsid w:val="0036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20415">
      <w:bodyDiv w:val="1"/>
      <w:marLeft w:val="0"/>
      <w:marRight w:val="0"/>
      <w:marTop w:val="0"/>
      <w:marBottom w:val="0"/>
      <w:divBdr>
        <w:top w:val="none" w:sz="0" w:space="0" w:color="auto"/>
        <w:left w:val="none" w:sz="0" w:space="0" w:color="auto"/>
        <w:bottom w:val="none" w:sz="0" w:space="0" w:color="auto"/>
        <w:right w:val="none" w:sz="0" w:space="0" w:color="auto"/>
      </w:divBdr>
    </w:div>
    <w:div w:id="8316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2026-01-05T08:51:00Z</dcterms:created>
  <dcterms:modified xsi:type="dcterms:W3CDTF">2026-01-05T08:52:00Z</dcterms:modified>
</cp:coreProperties>
</file>