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45B23" w14:textId="77777777" w:rsidR="00CD1DB3" w:rsidRPr="00CD1DB3" w:rsidRDefault="00CD1DB3" w:rsidP="00CD1DB3">
      <w:pPr>
        <w:rPr>
          <w:rFonts w:asciiTheme="minorEastAsia" w:hAnsiTheme="minorEastAsia"/>
          <w:color w:val="000000" w:themeColor="text1"/>
          <w:szCs w:val="21"/>
        </w:rPr>
      </w:pPr>
      <w:r w:rsidRPr="00CD1DB3">
        <w:rPr>
          <w:rFonts w:asciiTheme="minorEastAsia" w:hAnsiTheme="minorEastAsia" w:hint="eastAsia"/>
          <w:color w:val="000000" w:themeColor="text1"/>
          <w:szCs w:val="21"/>
        </w:rPr>
        <w:t>注意書き</w:t>
      </w:r>
    </w:p>
    <w:p w14:paraId="4985D3AC" w14:textId="5119E5D9" w:rsidR="00CD1DB3" w:rsidRPr="00CD1DB3" w:rsidRDefault="00CD1DB3" w:rsidP="00105B45">
      <w:pPr>
        <w:rPr>
          <w:rFonts w:asciiTheme="minorEastAsia" w:hAnsiTheme="minorEastAsia"/>
          <w:color w:val="000000" w:themeColor="text1"/>
          <w:szCs w:val="21"/>
        </w:rPr>
      </w:pPr>
      <w:r w:rsidRPr="00CD1DB3">
        <w:rPr>
          <w:rFonts w:asciiTheme="minorEastAsia" w:hAnsiTheme="minorEastAsia" w:hint="eastAsia"/>
          <w:color w:val="000000" w:themeColor="text1"/>
          <w:szCs w:val="21"/>
        </w:rPr>
        <w:t>このページは、視覚障害のあるかたなどで、音声読み上げソフトを使って閲覧される方のために、図、表、写真等の使用を控えて作成したページです。省略した図、表、写真、その他の内容の詳細は、所管課へお問い合わせください。</w:t>
      </w:r>
    </w:p>
    <w:p w14:paraId="12CD19C1" w14:textId="4A6616CF" w:rsidR="00105B45" w:rsidRPr="00B4744E" w:rsidRDefault="00B82FB6"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第</w:t>
      </w:r>
      <w:r w:rsidR="006B4651" w:rsidRPr="00B4744E">
        <w:rPr>
          <w:rFonts w:asciiTheme="minorEastAsia" w:hAnsiTheme="minorEastAsia"/>
          <w:color w:val="000000" w:themeColor="text1"/>
          <w:szCs w:val="21"/>
        </w:rPr>
        <w:t>3</w:t>
      </w:r>
      <w:r w:rsidRPr="00B4744E">
        <w:rPr>
          <w:rFonts w:asciiTheme="minorEastAsia" w:hAnsiTheme="minorEastAsia" w:hint="eastAsia"/>
          <w:color w:val="000000" w:themeColor="text1"/>
          <w:szCs w:val="21"/>
        </w:rPr>
        <w:t>次</w:t>
      </w:r>
      <w:r w:rsidR="00105B45" w:rsidRPr="00B4744E">
        <w:rPr>
          <w:rFonts w:asciiTheme="minorEastAsia" w:hAnsiTheme="minorEastAsia" w:hint="eastAsia"/>
          <w:color w:val="000000" w:themeColor="text1"/>
          <w:szCs w:val="21"/>
        </w:rPr>
        <w:t>豊川市都市計画マスタープラン</w:t>
      </w:r>
      <w:r w:rsidR="001A11A5" w:rsidRPr="00B4744E">
        <w:rPr>
          <w:rFonts w:asciiTheme="minorEastAsia" w:hAnsiTheme="minorEastAsia" w:hint="eastAsia"/>
          <w:color w:val="000000" w:themeColor="text1"/>
          <w:szCs w:val="21"/>
        </w:rPr>
        <w:t>改訂（案</w:t>
      </w:r>
      <w:r w:rsidR="00105B45" w:rsidRPr="00B4744E">
        <w:rPr>
          <w:rFonts w:asciiTheme="minorEastAsia" w:hAnsiTheme="minorEastAsia" w:hint="eastAsia"/>
          <w:color w:val="000000" w:themeColor="text1"/>
          <w:szCs w:val="21"/>
        </w:rPr>
        <w:t>）</w:t>
      </w:r>
      <w:r w:rsidR="008747B9" w:rsidRPr="00B4744E">
        <w:rPr>
          <w:rFonts w:asciiTheme="minorEastAsia" w:hAnsiTheme="minorEastAsia" w:hint="eastAsia"/>
          <w:color w:val="000000" w:themeColor="text1"/>
          <w:szCs w:val="21"/>
        </w:rPr>
        <w:t>。</w:t>
      </w:r>
    </w:p>
    <w:p w14:paraId="7EF4B885" w14:textId="632D7C4F" w:rsidR="008747B9" w:rsidRPr="00861B3C" w:rsidRDefault="00105B45"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概要版。</w:t>
      </w:r>
    </w:p>
    <w:p w14:paraId="7BC969AA" w14:textId="23B11B99" w:rsidR="00105B45" w:rsidRPr="00B4744E" w:rsidRDefault="00105B45"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都市計画マスタープランとは</w:t>
      </w:r>
      <w:r w:rsidR="00535A99" w:rsidRPr="00B4744E">
        <w:rPr>
          <w:rFonts w:asciiTheme="minorEastAsia" w:hAnsiTheme="minorEastAsia" w:hint="eastAsia"/>
          <w:color w:val="000000" w:themeColor="text1"/>
          <w:szCs w:val="21"/>
        </w:rPr>
        <w:t>。</w:t>
      </w:r>
    </w:p>
    <w:p w14:paraId="46759457" w14:textId="146F3F3A" w:rsidR="00B82FB6" w:rsidRPr="00B4744E" w:rsidRDefault="00B82FB6" w:rsidP="00B82FB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市町村自らが定める都市計画の総合的な指針であり、都市づくりの全体の道筋である大きな方針を明らかにする全体構想と、各地域のまちづくりの目標と方針を明らかにする地域別構想によって構成</w:t>
      </w:r>
      <w:r w:rsidR="00B25B46">
        <w:rPr>
          <w:rFonts w:asciiTheme="minorEastAsia" w:hAnsiTheme="minorEastAsia" w:hint="eastAsia"/>
          <w:color w:val="000000" w:themeColor="text1"/>
          <w:szCs w:val="21"/>
        </w:rPr>
        <w:t>されています</w:t>
      </w:r>
      <w:r w:rsidRPr="00B4744E">
        <w:rPr>
          <w:rFonts w:asciiTheme="minorEastAsia" w:hAnsiTheme="minorEastAsia" w:hint="eastAsia"/>
          <w:color w:val="000000" w:themeColor="text1"/>
          <w:szCs w:val="21"/>
        </w:rPr>
        <w:t>。</w:t>
      </w:r>
    </w:p>
    <w:p w14:paraId="558ACC14" w14:textId="26EEC1CB" w:rsidR="00B82FB6" w:rsidRPr="00B4744E" w:rsidRDefault="00760C0C"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ほんし</w:t>
      </w:r>
      <w:r w:rsidR="00B82FB6" w:rsidRPr="00B4744E">
        <w:rPr>
          <w:rFonts w:asciiTheme="minorEastAsia" w:hAnsiTheme="minorEastAsia" w:hint="eastAsia"/>
          <w:color w:val="000000" w:themeColor="text1"/>
          <w:szCs w:val="21"/>
        </w:rPr>
        <w:t>における都市計画マスタープランの策定の変遷</w:t>
      </w:r>
      <w:r w:rsidR="00535A99" w:rsidRPr="00B4744E">
        <w:rPr>
          <w:rFonts w:asciiTheme="minorEastAsia" w:hAnsiTheme="minorEastAsia" w:hint="eastAsia"/>
          <w:color w:val="000000" w:themeColor="text1"/>
          <w:szCs w:val="21"/>
        </w:rPr>
        <w:t>。</w:t>
      </w:r>
    </w:p>
    <w:p w14:paraId="4B1CB178" w14:textId="4A4D7860" w:rsidR="00B37E9F" w:rsidRPr="00B4744E" w:rsidRDefault="00B37E9F"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1996年（平成8年</w:t>
      </w:r>
      <w:r w:rsidR="00DB0978">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006B4651" w:rsidRPr="00B4744E">
        <w:rPr>
          <w:rFonts w:asciiTheme="minorEastAsia" w:hAnsiTheme="minorEastAsia"/>
          <w:color w:val="000000" w:themeColor="text1"/>
          <w:szCs w:val="21"/>
        </w:rPr>
        <w:t>1</w:t>
      </w:r>
      <w:r w:rsidRPr="00B4744E">
        <w:rPr>
          <w:rFonts w:asciiTheme="minorEastAsia" w:hAnsiTheme="minorEastAsia" w:hint="eastAsia"/>
          <w:color w:val="000000" w:themeColor="text1"/>
          <w:szCs w:val="21"/>
        </w:rPr>
        <w:t>次豊川市都市計画マスタープラン策定。</w:t>
      </w:r>
    </w:p>
    <w:p w14:paraId="631F823E" w14:textId="307CD74B" w:rsidR="00B37E9F" w:rsidRPr="00B4744E" w:rsidRDefault="00B37E9F"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2010年（平成22年</w:t>
      </w:r>
      <w:r w:rsidR="00DB0978">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006B4651" w:rsidRPr="00B4744E">
        <w:rPr>
          <w:rFonts w:asciiTheme="minorEastAsia" w:hAnsiTheme="minorEastAsia"/>
          <w:color w:val="000000" w:themeColor="text1"/>
          <w:szCs w:val="21"/>
        </w:rPr>
        <w:t>2</w:t>
      </w:r>
      <w:r w:rsidRPr="00B4744E">
        <w:rPr>
          <w:rFonts w:asciiTheme="minorEastAsia" w:hAnsiTheme="minorEastAsia" w:hint="eastAsia"/>
          <w:color w:val="000000" w:themeColor="text1"/>
          <w:szCs w:val="21"/>
        </w:rPr>
        <w:t>次豊川市都市計画マスタープラン策定。</w:t>
      </w:r>
    </w:p>
    <w:p w14:paraId="24702902" w14:textId="74E5D019" w:rsidR="00B37E9F" w:rsidRPr="00B4744E" w:rsidRDefault="00B37E9F"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2016年（平成28年</w:t>
      </w:r>
      <w:r w:rsidR="00DB0978">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006B4651" w:rsidRPr="00B4744E">
        <w:rPr>
          <w:rFonts w:asciiTheme="minorEastAsia" w:hAnsiTheme="minorEastAsia"/>
          <w:color w:val="000000" w:themeColor="text1"/>
          <w:szCs w:val="21"/>
        </w:rPr>
        <w:t>2</w:t>
      </w:r>
      <w:r w:rsidRPr="00B4744E">
        <w:rPr>
          <w:rFonts w:asciiTheme="minorEastAsia" w:hAnsiTheme="minorEastAsia" w:hint="eastAsia"/>
          <w:color w:val="000000" w:themeColor="text1"/>
          <w:szCs w:val="21"/>
        </w:rPr>
        <w:t>次豊川市都市計画マスタープラン改訂。</w:t>
      </w:r>
    </w:p>
    <w:p w14:paraId="7A6491DF" w14:textId="7F70CA2B" w:rsidR="00B37E9F" w:rsidRPr="00B4744E" w:rsidRDefault="00B37E9F"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2020年（令和2年</w:t>
      </w:r>
      <w:r w:rsidR="00DB0978">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w:t>
      </w:r>
      <w:r w:rsidR="00C01C1B" w:rsidRPr="00B4744E">
        <w:rPr>
          <w:rFonts w:asciiTheme="minorEastAsia" w:hAnsiTheme="minorEastAsia" w:hint="eastAsia"/>
          <w:color w:val="000000" w:themeColor="text1"/>
          <w:szCs w:val="21"/>
        </w:rPr>
        <w:t>3</w:t>
      </w:r>
      <w:r w:rsidRPr="00B4744E">
        <w:rPr>
          <w:rFonts w:asciiTheme="minorEastAsia" w:hAnsiTheme="minorEastAsia" w:hint="eastAsia"/>
          <w:color w:val="000000" w:themeColor="text1"/>
          <w:szCs w:val="21"/>
        </w:rPr>
        <w:t>次豊川市都市計画マスタープラン策定。</w:t>
      </w:r>
    </w:p>
    <w:p w14:paraId="0792BF48" w14:textId="7F4EB40B" w:rsidR="00E635AF" w:rsidRPr="00B4744E" w:rsidRDefault="00E635AF" w:rsidP="00E635AF">
      <w:pPr>
        <w:rPr>
          <w:rFonts w:asciiTheme="minorEastAsia" w:hAnsiTheme="minorEastAsia"/>
          <w:color w:val="000000" w:themeColor="text1"/>
          <w:szCs w:val="21"/>
        </w:rPr>
      </w:pPr>
      <w:r w:rsidRPr="00B4744E">
        <w:rPr>
          <w:rFonts w:asciiTheme="minorEastAsia" w:hAnsiTheme="minorEastAsia" w:hint="eastAsia"/>
          <w:color w:val="000000" w:themeColor="text1"/>
          <w:szCs w:val="21"/>
        </w:rPr>
        <w:t>2025年（令和7年</w:t>
      </w:r>
      <w:r w:rsidR="00DB0978">
        <w:rPr>
          <w:rFonts w:asciiTheme="minorEastAsia" w:hAnsiTheme="minorEastAsia" w:hint="eastAsia"/>
          <w:color w:val="000000" w:themeColor="text1"/>
          <w:szCs w:val="21"/>
        </w:rPr>
        <w:t>度</w:t>
      </w:r>
      <w:r w:rsidRPr="00B4744E">
        <w:rPr>
          <w:rFonts w:asciiTheme="minorEastAsia" w:hAnsiTheme="minorEastAsia" w:hint="eastAsia"/>
          <w:color w:val="000000" w:themeColor="text1"/>
          <w:szCs w:val="21"/>
        </w:rPr>
        <w:t>）第3次豊川市都市計画マスタープラン改訂。</w:t>
      </w:r>
    </w:p>
    <w:p w14:paraId="660414FB" w14:textId="5D2CCA2E" w:rsidR="00105B45" w:rsidRPr="00A1719A" w:rsidRDefault="00A1719A" w:rsidP="00105B45">
      <w:pPr>
        <w:rPr>
          <w:rFonts w:asciiTheme="minorEastAsia" w:hAnsiTheme="minorEastAsia"/>
          <w:color w:val="000000" w:themeColor="text1"/>
          <w:szCs w:val="21"/>
          <w:lang w:eastAsia="zh-TW"/>
        </w:rPr>
      </w:pPr>
      <w:r w:rsidRPr="00A1719A">
        <w:rPr>
          <w:rFonts w:asciiTheme="minorEastAsia" w:hAnsiTheme="minorEastAsia" w:hint="eastAsia"/>
          <w:color w:val="000000" w:themeColor="text1"/>
          <w:szCs w:val="21"/>
        </w:rPr>
        <w:t>目標年次</w:t>
      </w:r>
      <w:r w:rsidR="00B37E9F" w:rsidRPr="00A1719A">
        <w:rPr>
          <w:rFonts w:asciiTheme="minorEastAsia" w:hAnsiTheme="minorEastAsia" w:hint="eastAsia"/>
          <w:color w:val="000000" w:themeColor="text1"/>
          <w:szCs w:val="21"/>
          <w:lang w:eastAsia="zh-TW"/>
        </w:rPr>
        <w:t>。</w:t>
      </w:r>
    </w:p>
    <w:p w14:paraId="61EE6058" w14:textId="2703ADA5" w:rsidR="00B37E9F" w:rsidRPr="00E4263C" w:rsidRDefault="00A1719A" w:rsidP="00105B45">
      <w:pPr>
        <w:rPr>
          <w:rFonts w:asciiTheme="minorEastAsia" w:hAnsiTheme="minorEastAsia"/>
          <w:color w:val="000000" w:themeColor="text1"/>
          <w:szCs w:val="21"/>
        </w:rPr>
      </w:pPr>
      <w:r w:rsidRPr="00E4263C">
        <w:rPr>
          <w:rFonts w:asciiTheme="minorEastAsia" w:hAnsiTheme="minorEastAsia" w:hint="eastAsia"/>
          <w:color w:val="000000" w:themeColor="text1"/>
          <w:szCs w:val="21"/>
        </w:rPr>
        <w:t>令和12年度。</w:t>
      </w:r>
    </w:p>
    <w:p w14:paraId="6B79B0B5" w14:textId="318F043D" w:rsidR="00E635AF" w:rsidRPr="00E4263C" w:rsidRDefault="00A1719A" w:rsidP="00E635AF">
      <w:pPr>
        <w:rPr>
          <w:rFonts w:asciiTheme="minorEastAsia" w:hAnsiTheme="minorEastAsia"/>
          <w:color w:val="000000" w:themeColor="text1"/>
          <w:szCs w:val="21"/>
        </w:rPr>
      </w:pPr>
      <w:r w:rsidRPr="00E4263C">
        <w:rPr>
          <w:rFonts w:asciiTheme="minorEastAsia" w:hAnsiTheme="minorEastAsia" w:hint="eastAsia"/>
          <w:color w:val="000000" w:themeColor="text1"/>
          <w:szCs w:val="21"/>
        </w:rPr>
        <w:t>全体構想</w:t>
      </w:r>
      <w:r w:rsidR="00E635AF" w:rsidRPr="00E4263C">
        <w:rPr>
          <w:rFonts w:asciiTheme="minorEastAsia" w:hAnsiTheme="minorEastAsia" w:hint="eastAsia"/>
          <w:color w:val="000000" w:themeColor="text1"/>
          <w:szCs w:val="21"/>
        </w:rPr>
        <w:t>。</w:t>
      </w:r>
    </w:p>
    <w:p w14:paraId="290A7BB9" w14:textId="28C8AD1D" w:rsidR="00B37E9F" w:rsidRPr="00E4263C" w:rsidRDefault="00B37E9F" w:rsidP="00105B45">
      <w:pPr>
        <w:rPr>
          <w:rFonts w:asciiTheme="minorEastAsia" w:hAnsiTheme="minorEastAsia"/>
          <w:color w:val="000000" w:themeColor="text1"/>
          <w:szCs w:val="21"/>
        </w:rPr>
      </w:pPr>
      <w:r w:rsidRPr="00E4263C">
        <w:rPr>
          <w:rFonts w:asciiTheme="minorEastAsia" w:hAnsiTheme="minorEastAsia" w:hint="eastAsia"/>
          <w:color w:val="000000" w:themeColor="text1"/>
          <w:szCs w:val="21"/>
        </w:rPr>
        <w:t>将来都市像。</w:t>
      </w:r>
    </w:p>
    <w:p w14:paraId="35A5FD37" w14:textId="3AC12987" w:rsidR="00B37E9F" w:rsidRPr="00B4744E" w:rsidRDefault="00B37E9F" w:rsidP="00B37E9F">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上位計画におけるまちの未来像や都市づくりの基本理念に即するとともに、時代潮流を踏まえ、</w:t>
      </w:r>
      <w:r w:rsidR="00760C0C" w:rsidRPr="00B4744E">
        <w:rPr>
          <w:rFonts w:asciiTheme="minorEastAsia" w:hAnsiTheme="minorEastAsia" w:hint="eastAsia"/>
          <w:color w:val="000000" w:themeColor="text1"/>
          <w:szCs w:val="21"/>
        </w:rPr>
        <w:t>ほんし</w:t>
      </w:r>
      <w:r w:rsidRPr="00B4744E">
        <w:rPr>
          <w:rFonts w:asciiTheme="minorEastAsia" w:hAnsiTheme="minorEastAsia" w:hint="eastAsia"/>
          <w:color w:val="000000" w:themeColor="text1"/>
          <w:szCs w:val="21"/>
        </w:rPr>
        <w:t>の豊かな歴史</w:t>
      </w:r>
      <w:r w:rsidR="000D7006"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文化的資源や自然環境の保全と活用を図り、都市の質や魅力を高めるとともに、多様な産業と多彩な交流を育むことで、</w:t>
      </w:r>
      <w:r w:rsidR="006B4651" w:rsidRPr="00B4744E">
        <w:rPr>
          <w:rFonts w:asciiTheme="minorEastAsia" w:hAnsiTheme="minorEastAsia" w:hint="eastAsia"/>
          <w:color w:val="000000" w:themeColor="text1"/>
          <w:szCs w:val="21"/>
        </w:rPr>
        <w:t>5</w:t>
      </w:r>
      <w:r w:rsidR="006B4651" w:rsidRPr="00B4744E">
        <w:rPr>
          <w:rFonts w:asciiTheme="minorEastAsia" w:hAnsiTheme="minorEastAsia"/>
          <w:color w:val="000000" w:themeColor="text1"/>
          <w:szCs w:val="21"/>
        </w:rPr>
        <w:t>0</w:t>
      </w:r>
      <w:r w:rsidRPr="00B4744E">
        <w:rPr>
          <w:rFonts w:asciiTheme="minorEastAsia" w:hAnsiTheme="minorEastAsia" w:hint="eastAsia"/>
          <w:color w:val="000000" w:themeColor="text1"/>
          <w:szCs w:val="21"/>
        </w:rPr>
        <w:t>年後も</w:t>
      </w:r>
      <w:r w:rsidR="006B4651" w:rsidRPr="00B4744E">
        <w:rPr>
          <w:rFonts w:asciiTheme="minorEastAsia" w:hAnsiTheme="minorEastAsia"/>
          <w:color w:val="000000" w:themeColor="text1"/>
          <w:szCs w:val="21"/>
        </w:rPr>
        <w:t>100</w:t>
      </w:r>
      <w:r w:rsidRPr="00B4744E">
        <w:rPr>
          <w:rFonts w:asciiTheme="minorEastAsia" w:hAnsiTheme="minorEastAsia" w:hint="eastAsia"/>
          <w:color w:val="000000" w:themeColor="text1"/>
          <w:szCs w:val="21"/>
        </w:rPr>
        <w:t>年後も市民が希望を持ち続け、豊かに暮らし続けることができる持続可能な都市の実現を目指します。</w:t>
      </w:r>
    </w:p>
    <w:p w14:paraId="7E3D2DE9" w14:textId="6B5B7E0C" w:rsidR="00B37E9F" w:rsidRPr="00B4744E" w:rsidRDefault="009E3E34"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将来都市像。</w:t>
      </w:r>
    </w:p>
    <w:p w14:paraId="72B83768" w14:textId="6BAF5D6E" w:rsidR="00B37E9F" w:rsidRPr="00B4744E" w:rsidRDefault="009E3E34" w:rsidP="009E3E34">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歴史</w:t>
      </w:r>
      <w:r w:rsidR="000D7006"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文化</w:t>
      </w:r>
      <w:r w:rsidR="000D7006"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自然が息づき</w:t>
      </w:r>
      <w:r w:rsidR="005038DC" w:rsidRPr="00B4744E">
        <w:rPr>
          <w:rFonts w:asciiTheme="minorEastAsia" w:hAnsiTheme="minorEastAsia" w:hint="eastAsia"/>
          <w:color w:val="000000" w:themeColor="text1"/>
          <w:szCs w:val="21"/>
        </w:rPr>
        <w:t>、</w:t>
      </w:r>
      <w:r w:rsidR="003A7B56">
        <w:rPr>
          <w:rFonts w:asciiTheme="minorEastAsia" w:hAnsiTheme="minorEastAsia" w:hint="eastAsia"/>
          <w:color w:val="000000" w:themeColor="text1"/>
          <w:szCs w:val="21"/>
        </w:rPr>
        <w:t>ひと</w:t>
      </w:r>
      <w:r w:rsidRPr="00B4744E">
        <w:rPr>
          <w:rFonts w:asciiTheme="minorEastAsia" w:hAnsiTheme="minorEastAsia" w:hint="eastAsia"/>
          <w:color w:val="000000" w:themeColor="text1"/>
          <w:szCs w:val="21"/>
        </w:rPr>
        <w:t>とまちが輝き続ける持続可能なまち。</w:t>
      </w:r>
    </w:p>
    <w:p w14:paraId="208151E3" w14:textId="45CD65E7" w:rsidR="009E3E34" w:rsidRPr="00B4744E" w:rsidRDefault="009E3E34"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都市づくりの目標。</w:t>
      </w:r>
    </w:p>
    <w:p w14:paraId="73CB38F0" w14:textId="31D73342" w:rsidR="009E3E34" w:rsidRPr="00B4744E" w:rsidRDefault="00760C0C" w:rsidP="009E3E34">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ほんし</w:t>
      </w:r>
      <w:r w:rsidR="009E3E34" w:rsidRPr="00B4744E">
        <w:rPr>
          <w:rFonts w:asciiTheme="minorEastAsia" w:hAnsiTheme="minorEastAsia" w:hint="eastAsia"/>
          <w:color w:val="000000" w:themeColor="text1"/>
          <w:szCs w:val="21"/>
        </w:rPr>
        <w:t>が目指す将来都市像を実現するため、今後の都市づくり上の課題を踏まえ、目指すべき都市づくりの目標を定めます。</w:t>
      </w:r>
    </w:p>
    <w:p w14:paraId="5BFBB16E" w14:textId="6A749D47" w:rsidR="009E3E34" w:rsidRPr="00B4744E" w:rsidRDefault="00887885"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都市づくりの目標</w:t>
      </w:r>
      <w:r w:rsidR="006B4651" w:rsidRPr="00B4744E">
        <w:rPr>
          <w:rFonts w:asciiTheme="minorEastAsia" w:hAnsiTheme="minorEastAsia" w:hint="eastAsia"/>
          <w:color w:val="000000" w:themeColor="text1"/>
          <w:szCs w:val="21"/>
        </w:rPr>
        <w:t>1</w:t>
      </w:r>
      <w:r w:rsidRPr="00B4744E">
        <w:rPr>
          <w:rFonts w:asciiTheme="minorEastAsia" w:hAnsiTheme="minorEastAsia" w:hint="eastAsia"/>
          <w:color w:val="000000" w:themeColor="text1"/>
          <w:szCs w:val="21"/>
        </w:rPr>
        <w:t>。</w:t>
      </w:r>
    </w:p>
    <w:p w14:paraId="359EB5F3" w14:textId="692C15BD" w:rsidR="00887885" w:rsidRPr="00B4744E" w:rsidRDefault="00E635AF"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生活圏ごとに様々な機能が使いやすく配置され、歩いて暮らしやすく、住みたいと思える都市づくり</w:t>
      </w:r>
      <w:r w:rsidR="00887885" w:rsidRPr="00B4744E">
        <w:rPr>
          <w:rFonts w:asciiTheme="minorEastAsia" w:hAnsiTheme="minorEastAsia" w:hint="eastAsia"/>
          <w:color w:val="000000" w:themeColor="text1"/>
          <w:szCs w:val="21"/>
        </w:rPr>
        <w:t>。</w:t>
      </w:r>
    </w:p>
    <w:p w14:paraId="010D705B" w14:textId="4B32C3EA" w:rsidR="00887885" w:rsidRPr="00B4744E" w:rsidRDefault="00E635AF"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自動車に過度に頼らなくても歩いて暮らしやすいコンパクトにまとまった生活圏の形成を図るとともに、各生活圏や拠点が多様な交通手段により連携し、各地域の特性や特色を生かし、多くの人が住み続けたい、住んでみたいと思える住宅地の確保を図ることにより目標の実現を目指します。</w:t>
      </w:r>
    </w:p>
    <w:p w14:paraId="235CEC78" w14:textId="01E35944" w:rsidR="00887885" w:rsidRPr="00B4744E" w:rsidRDefault="00887885"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都市づくりの目標</w:t>
      </w:r>
      <w:r w:rsidR="006B4651" w:rsidRPr="00B4744E">
        <w:rPr>
          <w:rFonts w:asciiTheme="minorEastAsia" w:hAnsiTheme="minorEastAsia"/>
          <w:color w:val="000000" w:themeColor="text1"/>
          <w:szCs w:val="21"/>
        </w:rPr>
        <w:t>2</w:t>
      </w:r>
      <w:r w:rsidRPr="00B4744E">
        <w:rPr>
          <w:rFonts w:asciiTheme="minorEastAsia" w:hAnsiTheme="minorEastAsia" w:hint="eastAsia"/>
          <w:color w:val="000000" w:themeColor="text1"/>
          <w:szCs w:val="21"/>
        </w:rPr>
        <w:t>。</w:t>
      </w:r>
    </w:p>
    <w:p w14:paraId="76A254B9" w14:textId="461757B1"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多様な産業が集積、連携し、歴史、文化を生かした、多彩な交流が育まれる魅力ある都市づくり。</w:t>
      </w:r>
    </w:p>
    <w:p w14:paraId="7938AD48" w14:textId="6237964D"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産業機能の集積強化、それを支える産業用地や交通基盤の確保を積極的に進めます。また、豊かな歴史、文化的資源を生かし、</w:t>
      </w:r>
      <w:r w:rsidR="00760C0C" w:rsidRPr="00B4744E">
        <w:rPr>
          <w:rFonts w:asciiTheme="minorEastAsia" w:hAnsiTheme="minorEastAsia" w:hint="eastAsia"/>
          <w:color w:val="000000" w:themeColor="text1"/>
          <w:szCs w:val="21"/>
        </w:rPr>
        <w:t>ほんし</w:t>
      </w:r>
      <w:r w:rsidRPr="00B4744E">
        <w:rPr>
          <w:rFonts w:asciiTheme="minorEastAsia" w:hAnsiTheme="minorEastAsia" w:hint="eastAsia"/>
          <w:color w:val="000000" w:themeColor="text1"/>
          <w:szCs w:val="21"/>
        </w:rPr>
        <w:t>の魅力を広くアピールするとともに、自然環境や市民の暮らしを支える様々な都市機能の集積を生かして多彩な交流を育みます。さらに中心拠点や地域拠点などにおいて多様な雇用の場を確保し、将来にわたって活力やにぎわいを創出し続けることにより目標の実現を目指します。</w:t>
      </w:r>
    </w:p>
    <w:p w14:paraId="120CDD41" w14:textId="115D3361" w:rsidR="000A2E47" w:rsidRPr="00B4744E" w:rsidRDefault="00887885" w:rsidP="00105B4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都市づくりの目標</w:t>
      </w:r>
      <w:r w:rsidR="006B4651" w:rsidRPr="00B4744E">
        <w:rPr>
          <w:rFonts w:asciiTheme="minorEastAsia" w:hAnsiTheme="minorEastAsia"/>
          <w:color w:val="000000" w:themeColor="text1"/>
          <w:szCs w:val="21"/>
        </w:rPr>
        <w:t>3</w:t>
      </w:r>
      <w:r w:rsidRPr="00B4744E">
        <w:rPr>
          <w:rFonts w:asciiTheme="minorEastAsia" w:hAnsiTheme="minorEastAsia" w:hint="eastAsia"/>
          <w:color w:val="000000" w:themeColor="text1"/>
          <w:szCs w:val="21"/>
        </w:rPr>
        <w:t>。</w:t>
      </w:r>
    </w:p>
    <w:p w14:paraId="46E012A8" w14:textId="56ED94A9"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市民がいつまでも安全で安心して、暮らし続けることができる都市づくり</w:t>
      </w:r>
      <w:r w:rsidR="00887885" w:rsidRPr="00B4744E">
        <w:rPr>
          <w:rFonts w:asciiTheme="minorEastAsia" w:hAnsiTheme="minorEastAsia" w:hint="eastAsia"/>
          <w:color w:val="000000" w:themeColor="text1"/>
          <w:szCs w:val="21"/>
        </w:rPr>
        <w:t>。</w:t>
      </w:r>
    </w:p>
    <w:p w14:paraId="1F903BE0" w14:textId="2A3AECDC"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高齢者の身近な生活環境の充実、世代間バランスのとれた定住促進により、誰もが安心して暮らし続けられるコミュニティの維持、</w:t>
      </w:r>
      <w:r w:rsidR="007020CE" w:rsidRPr="00B4744E">
        <w:rPr>
          <w:rFonts w:asciiTheme="minorEastAsia" w:hAnsiTheme="minorEastAsia" w:hint="eastAsia"/>
          <w:color w:val="000000" w:themeColor="text1"/>
          <w:szCs w:val="21"/>
        </w:rPr>
        <w:t>かっせいか</w:t>
      </w:r>
      <w:r w:rsidRPr="00B4744E">
        <w:rPr>
          <w:rFonts w:asciiTheme="minorEastAsia" w:hAnsiTheme="minorEastAsia" w:hint="eastAsia"/>
          <w:color w:val="000000" w:themeColor="text1"/>
          <w:szCs w:val="21"/>
        </w:rPr>
        <w:t>を図るとともに、平時から災害への備えを進めることや、災害に強い市街地の形成や地域住民と力をあわせた防災力の強化など</w:t>
      </w:r>
      <w:r w:rsidR="00CC2CD8">
        <w:rPr>
          <w:rFonts w:asciiTheme="minorEastAsia" w:hAnsiTheme="minorEastAsia" w:hint="eastAsia"/>
          <w:color w:val="000000" w:themeColor="text1"/>
          <w:szCs w:val="21"/>
        </w:rPr>
        <w:t>に</w:t>
      </w:r>
      <w:r w:rsidRPr="00B4744E">
        <w:rPr>
          <w:rFonts w:asciiTheme="minorEastAsia" w:hAnsiTheme="minorEastAsia" w:hint="eastAsia"/>
          <w:color w:val="000000" w:themeColor="text1"/>
          <w:szCs w:val="21"/>
        </w:rPr>
        <w:t>より</w:t>
      </w:r>
      <w:r w:rsidR="00CC2CD8">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目標の実現を目指します。</w:t>
      </w:r>
    </w:p>
    <w:p w14:paraId="101C065F" w14:textId="7CDE4834" w:rsidR="00887885"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都市づくりの目標</w:t>
      </w:r>
      <w:r w:rsidR="006B4651" w:rsidRPr="00B4744E">
        <w:rPr>
          <w:rFonts w:asciiTheme="minorEastAsia" w:hAnsiTheme="minorEastAsia"/>
          <w:color w:val="000000" w:themeColor="text1"/>
          <w:szCs w:val="21"/>
        </w:rPr>
        <w:t>4</w:t>
      </w:r>
      <w:r w:rsidRPr="00B4744E">
        <w:rPr>
          <w:rFonts w:asciiTheme="minorEastAsia" w:hAnsiTheme="minorEastAsia" w:hint="eastAsia"/>
          <w:color w:val="000000" w:themeColor="text1"/>
          <w:szCs w:val="21"/>
        </w:rPr>
        <w:t>。</w:t>
      </w:r>
    </w:p>
    <w:p w14:paraId="4514F6E0" w14:textId="42FCABF0"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山並みや田園風景、海や川を守り、都市の個性が輝き、地球環境にもやさしい都市づくり。</w:t>
      </w:r>
    </w:p>
    <w:p w14:paraId="7BCE40D2" w14:textId="5690CE20"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自然環境や歴史、文化的資源を守り、生かすことで、都市の個性や魅力の向上、質の高い市民生活を確保するとともに、公共交通を中心とした移動手段の充実を図ることにより</w:t>
      </w:r>
      <w:r w:rsidR="00CC2CD8">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目標の実現を目指します。</w:t>
      </w:r>
    </w:p>
    <w:p w14:paraId="4F0B02BA" w14:textId="66B0A2FB" w:rsidR="00887885"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都市づくりの目標</w:t>
      </w:r>
      <w:r w:rsidR="006B4651" w:rsidRPr="00B4744E">
        <w:rPr>
          <w:rFonts w:asciiTheme="minorEastAsia" w:hAnsiTheme="minorEastAsia"/>
          <w:color w:val="000000" w:themeColor="text1"/>
          <w:szCs w:val="21"/>
        </w:rPr>
        <w:t>5</w:t>
      </w:r>
      <w:r w:rsidRPr="00B4744E">
        <w:rPr>
          <w:rFonts w:asciiTheme="minorEastAsia" w:hAnsiTheme="minorEastAsia" w:hint="eastAsia"/>
          <w:color w:val="000000" w:themeColor="text1"/>
          <w:szCs w:val="21"/>
        </w:rPr>
        <w:t>。</w:t>
      </w:r>
    </w:p>
    <w:p w14:paraId="31B5FDBE" w14:textId="4020AEBD"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多様な担い手が支え、連携、協働する安定した都市づくり。</w:t>
      </w:r>
    </w:p>
    <w:p w14:paraId="3E99C688" w14:textId="4454116B" w:rsidR="00887885" w:rsidRPr="00B4744E" w:rsidRDefault="00565BCC"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財源の確保を図るとともに、道路、公園、公共施設などの維持、管理に際しては、利用する市民や民間事業者の提案、アイデアを生かした利活用を進め、将来に渡って、市民などとの連携、協働により</w:t>
      </w:r>
      <w:r w:rsidR="00CC2CD8">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健全な都市運営ができるような</w:t>
      </w:r>
      <w:r w:rsidR="00CC2CD8">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しくみづくりを進めることにより目標の実現を目指します。</w:t>
      </w:r>
    </w:p>
    <w:p w14:paraId="1C2F161D" w14:textId="63EFF289" w:rsidR="00887885"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将来都市構造。</w:t>
      </w:r>
    </w:p>
    <w:p w14:paraId="07385A00" w14:textId="5533EFA7" w:rsidR="00887885" w:rsidRPr="00B4744E" w:rsidRDefault="009B2F5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将来都市像及び都市づくりの目標の実現に向けて、目標年次における人口及び市街地の将来見通しを勘案した上で、</w:t>
      </w:r>
      <w:r w:rsidR="00760C0C" w:rsidRPr="00B4744E">
        <w:rPr>
          <w:rFonts w:asciiTheme="minorEastAsia" w:hAnsiTheme="minorEastAsia" w:hint="eastAsia"/>
          <w:color w:val="000000" w:themeColor="text1"/>
          <w:szCs w:val="21"/>
        </w:rPr>
        <w:t>ほんし</w:t>
      </w:r>
      <w:r w:rsidRPr="00B4744E">
        <w:rPr>
          <w:rFonts w:asciiTheme="minorEastAsia" w:hAnsiTheme="minorEastAsia" w:hint="eastAsia"/>
          <w:color w:val="000000" w:themeColor="text1"/>
          <w:szCs w:val="21"/>
        </w:rPr>
        <w:t>が目指すべき概ね10年後の空間的、概念的な都市の骨格を、将来都市構造として明らかにします。</w:t>
      </w:r>
    </w:p>
    <w:p w14:paraId="583F8DF5" w14:textId="77777777" w:rsidR="005038DC"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ゾーン。</w:t>
      </w:r>
    </w:p>
    <w:p w14:paraId="3B0D815E" w14:textId="123CEE3F" w:rsidR="00887885" w:rsidRPr="00B4744E" w:rsidRDefault="009B2F5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居住や都市機能施設の分散立地を抑制し、都市構造の集約化を推し進めるといった視点から、ゾーンの形成を図ります。</w:t>
      </w:r>
    </w:p>
    <w:p w14:paraId="41BDBBEC" w14:textId="77777777" w:rsidR="005038DC"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拠点。</w:t>
      </w:r>
    </w:p>
    <w:p w14:paraId="130CF919" w14:textId="77A40E22" w:rsidR="00887885" w:rsidRPr="00B4744E" w:rsidRDefault="009B2F5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都市構造の集約化と市民の生活利便性の維持確保といった視点から、拠点の形成を図ります。</w:t>
      </w:r>
    </w:p>
    <w:p w14:paraId="5A14045B" w14:textId="77777777" w:rsidR="005038DC"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軸</w:t>
      </w:r>
      <w:r w:rsidR="006B4651" w:rsidRPr="00B4744E">
        <w:rPr>
          <w:rFonts w:asciiTheme="minorEastAsia" w:hAnsiTheme="minorEastAsia" w:hint="eastAsia"/>
          <w:color w:val="000000" w:themeColor="text1"/>
          <w:szCs w:val="21"/>
        </w:rPr>
        <w:t>。</w:t>
      </w:r>
    </w:p>
    <w:p w14:paraId="340E87F6" w14:textId="40191917" w:rsidR="00887885" w:rsidRPr="00B4744E" w:rsidRDefault="009B2F5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周辺都市との広域的な連携強化</w:t>
      </w:r>
      <w:r w:rsidR="00F303E6"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交流の促進、各拠点の利便性の向上といった視点から、軸の形成を図ります。</w:t>
      </w:r>
    </w:p>
    <w:p w14:paraId="631768BA" w14:textId="77777777" w:rsidR="005038DC" w:rsidRPr="00B4744E" w:rsidRDefault="00887885"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水と緑。</w:t>
      </w:r>
    </w:p>
    <w:p w14:paraId="308C2F7A" w14:textId="4812C5A5" w:rsidR="00887885" w:rsidRPr="00B4744E" w:rsidRDefault="009B2F5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市民生活にやすらぎと潤いを与えるといった視点から、水と緑の構造の形成を図ります。</w:t>
      </w:r>
    </w:p>
    <w:p w14:paraId="7C83C006" w14:textId="34E917EB" w:rsidR="00887885"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図</w:t>
      </w:r>
      <w:r w:rsidR="006A0912"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将来都市構造図</w:t>
      </w:r>
      <w:r w:rsidR="006A0912" w:rsidRPr="00B4744E">
        <w:rPr>
          <w:rFonts w:asciiTheme="minorEastAsia" w:hAnsiTheme="minorEastAsia" w:hint="eastAsia"/>
          <w:color w:val="000000" w:themeColor="text1"/>
          <w:szCs w:val="21"/>
        </w:rPr>
        <w:t>。</w:t>
      </w:r>
    </w:p>
    <w:p w14:paraId="0DD0FCE2" w14:textId="252F90C1" w:rsidR="00EA260E" w:rsidRPr="00B4744E" w:rsidRDefault="00EA260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PDF形式の資料では、将来都市構造図を図示していますが、ここでは省略します。</w:t>
      </w:r>
    </w:p>
    <w:p w14:paraId="713A4D92" w14:textId="514A1AF0" w:rsidR="007C2DF7"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分野別の方針。</w:t>
      </w:r>
    </w:p>
    <w:p w14:paraId="22F85191" w14:textId="1C33D782" w:rsidR="007C2DF7"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土地利用の方針。</w:t>
      </w:r>
    </w:p>
    <w:p w14:paraId="47D8106A" w14:textId="7C1490EB" w:rsidR="00120128" w:rsidRPr="00B4744E" w:rsidRDefault="00120128" w:rsidP="007C2DF7">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市街化区域では、地区計画制度等を積極的に活用し、土地利用の適正な規制、誘導を図ります。</w:t>
      </w:r>
    </w:p>
    <w:p w14:paraId="16AE9F79" w14:textId="5085E9A1" w:rsidR="00120128" w:rsidRPr="00B4744E" w:rsidRDefault="00120128" w:rsidP="007C2DF7">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低未利用地の宅地化を促進し、空き家の有効活用や暫定用途地域の解消を図ります。</w:t>
      </w:r>
    </w:p>
    <w:p w14:paraId="055877FE" w14:textId="528DAFA7" w:rsidR="00120128" w:rsidRPr="00B4744E" w:rsidRDefault="00120128" w:rsidP="00120128">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中心拠点においては、多様な都市機能が複合的に立地する土地利用の誘導を図ります。</w:t>
      </w:r>
    </w:p>
    <w:p w14:paraId="2DFFF6BC" w14:textId="209884F8" w:rsidR="00120128" w:rsidRPr="00B4744E" w:rsidRDefault="00120128" w:rsidP="00120128">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地域拠点では、コンパクトにまとまった生活圏の形成を図ります。</w:t>
      </w:r>
    </w:p>
    <w:p w14:paraId="4FA94B42" w14:textId="58FCD401" w:rsidR="00120128" w:rsidRPr="00B4744E" w:rsidRDefault="00120128" w:rsidP="00120128">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未利用</w:t>
      </w:r>
      <w:r w:rsidRPr="00B4744E">
        <w:rPr>
          <w:rFonts w:ascii="ＭＳ 明朝" w:eastAsia="ＭＳ 明朝" w:hAnsi="ＭＳ 明朝" w:cs="ＭＳ 明朝" w:hint="eastAsia"/>
          <w:color w:val="000000" w:themeColor="text1"/>
          <w:szCs w:val="21"/>
        </w:rPr>
        <w:t>地が残る臨海部工業用地では、工場、物流施設などの立地を促進します。</w:t>
      </w:r>
    </w:p>
    <w:p w14:paraId="63AEF488" w14:textId="285ECAD4" w:rsidR="00120128" w:rsidRPr="00B4744E" w:rsidRDefault="00120128" w:rsidP="00120128">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市街化調整区域では、農地や森林などの豊かな自然環境の維持、保全を図り、秩序ある土地利用を進めます。</w:t>
      </w:r>
    </w:p>
    <w:p w14:paraId="412403B9" w14:textId="1185D898" w:rsidR="00887885"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図</w:t>
      </w:r>
      <w:r w:rsidR="006A0912"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土地利用方針図</w:t>
      </w:r>
    </w:p>
    <w:p w14:paraId="7B2DEB37" w14:textId="659FA8FC" w:rsidR="00EA260E" w:rsidRPr="00B4744E" w:rsidRDefault="00EA260E"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PDF形式の資料では、土地利用方針図を図示していますが、ここでは省略します。</w:t>
      </w:r>
    </w:p>
    <w:p w14:paraId="05D753E9" w14:textId="42D7AC04" w:rsidR="00887885"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都市施設整備の方針。</w:t>
      </w:r>
    </w:p>
    <w:p w14:paraId="531E3BAB" w14:textId="66EEF6C8" w:rsidR="007C2DF7" w:rsidRPr="00B4744E" w:rsidRDefault="007C2DF7" w:rsidP="007C2DF7">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道路。</w:t>
      </w:r>
    </w:p>
    <w:p w14:paraId="32692FFF" w14:textId="70A3C269"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主要幹線道路である</w:t>
      </w:r>
      <w:r w:rsidR="008A601D" w:rsidRPr="00B4744E">
        <w:rPr>
          <w:rFonts w:asciiTheme="minorEastAsia" w:hAnsiTheme="minorEastAsia" w:hint="eastAsia"/>
          <w:color w:val="000000" w:themeColor="text1"/>
          <w:szCs w:val="21"/>
        </w:rPr>
        <w:t>都市計画道路</w:t>
      </w:r>
      <w:r w:rsidR="0015067A">
        <w:rPr>
          <w:rFonts w:asciiTheme="minorEastAsia" w:hAnsiTheme="minorEastAsia" w:hint="eastAsia"/>
          <w:color w:val="000000" w:themeColor="text1"/>
          <w:szCs w:val="21"/>
        </w:rPr>
        <w:t>、</w:t>
      </w:r>
      <w:r w:rsidR="00760C0C" w:rsidRPr="00B4744E">
        <w:rPr>
          <w:rFonts w:asciiTheme="minorEastAsia" w:hAnsiTheme="minorEastAsia" w:hint="eastAsia"/>
          <w:color w:val="000000" w:themeColor="text1"/>
          <w:szCs w:val="21"/>
        </w:rPr>
        <w:t>めいほう</w:t>
      </w:r>
      <w:r w:rsidRPr="00B4744E">
        <w:rPr>
          <w:rFonts w:asciiTheme="minorEastAsia" w:hAnsiTheme="minorEastAsia" w:hint="eastAsia"/>
          <w:color w:val="000000" w:themeColor="text1"/>
          <w:szCs w:val="21"/>
        </w:rPr>
        <w:t>道路の</w:t>
      </w:r>
      <w:r w:rsidR="0015067A">
        <w:rPr>
          <w:rFonts w:asciiTheme="minorEastAsia" w:hAnsiTheme="minorEastAsia" w:hint="eastAsia"/>
          <w:color w:val="000000" w:themeColor="text1"/>
          <w:szCs w:val="21"/>
        </w:rPr>
        <w:t>よん</w:t>
      </w:r>
      <w:r w:rsidRPr="00B4744E">
        <w:rPr>
          <w:rFonts w:asciiTheme="minorEastAsia" w:hAnsiTheme="minorEastAsia" w:hint="eastAsia"/>
          <w:color w:val="000000" w:themeColor="text1"/>
          <w:szCs w:val="21"/>
        </w:rPr>
        <w:t>車線化や</w:t>
      </w:r>
      <w:r w:rsidR="008A601D" w:rsidRPr="00B4744E">
        <w:rPr>
          <w:rFonts w:asciiTheme="minorEastAsia" w:hAnsiTheme="minorEastAsia" w:hint="eastAsia"/>
          <w:color w:val="000000" w:themeColor="text1"/>
          <w:szCs w:val="21"/>
        </w:rPr>
        <w:t>都市計画道路</w:t>
      </w:r>
      <w:r w:rsidR="0015067A">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東三河環状線などの未整備区間の整備を関係機関に働きかけます。</w:t>
      </w:r>
    </w:p>
    <w:p w14:paraId="08630E46" w14:textId="77777777"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スマートインターチェンジや道の駅の設置の必要性を検討します。</w:t>
      </w:r>
    </w:p>
    <w:p w14:paraId="5B275597" w14:textId="46ECFDFD" w:rsidR="00F303E6" w:rsidRPr="00B4744E" w:rsidRDefault="008A601D"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都市計画道路</w:t>
      </w:r>
      <w:r w:rsidR="0015067A">
        <w:rPr>
          <w:rFonts w:asciiTheme="minorEastAsia" w:hAnsiTheme="minorEastAsia" w:hint="eastAsia"/>
          <w:color w:val="000000" w:themeColor="text1"/>
          <w:szCs w:val="21"/>
        </w:rPr>
        <w:t>、</w:t>
      </w:r>
      <w:r w:rsidR="00F303E6" w:rsidRPr="00B4744E">
        <w:rPr>
          <w:rFonts w:asciiTheme="minorEastAsia" w:hAnsiTheme="minorEastAsia" w:hint="eastAsia"/>
          <w:color w:val="000000" w:themeColor="text1"/>
          <w:szCs w:val="21"/>
        </w:rPr>
        <w:t>姫街道線や</w:t>
      </w:r>
      <w:r w:rsidRPr="00B4744E">
        <w:rPr>
          <w:rFonts w:asciiTheme="minorEastAsia" w:hAnsiTheme="minorEastAsia" w:hint="eastAsia"/>
          <w:color w:val="000000" w:themeColor="text1"/>
          <w:szCs w:val="21"/>
        </w:rPr>
        <w:t>都市計画道路</w:t>
      </w:r>
      <w:r w:rsidR="0015067A">
        <w:rPr>
          <w:rFonts w:asciiTheme="minorEastAsia" w:hAnsiTheme="minorEastAsia" w:hint="eastAsia"/>
          <w:color w:val="000000" w:themeColor="text1"/>
          <w:szCs w:val="21"/>
        </w:rPr>
        <w:t>、</w:t>
      </w:r>
      <w:r w:rsidR="00EA700D" w:rsidRPr="00B4744E">
        <w:rPr>
          <w:rFonts w:asciiTheme="minorEastAsia" w:hAnsiTheme="minorEastAsia" w:hint="eastAsia"/>
          <w:color w:val="000000" w:themeColor="text1"/>
          <w:szCs w:val="21"/>
        </w:rPr>
        <w:t>う</w:t>
      </w:r>
      <w:r w:rsidR="0015067A">
        <w:rPr>
          <w:rFonts w:asciiTheme="minorEastAsia" w:hAnsiTheme="minorEastAsia" w:hint="eastAsia"/>
          <w:color w:val="000000" w:themeColor="text1"/>
          <w:szCs w:val="21"/>
        </w:rPr>
        <w:t>え</w:t>
      </w:r>
      <w:r w:rsidR="00EA700D" w:rsidRPr="00B4744E">
        <w:rPr>
          <w:rFonts w:asciiTheme="minorEastAsia" w:hAnsiTheme="minorEastAsia" w:hint="eastAsia"/>
          <w:color w:val="000000" w:themeColor="text1"/>
          <w:szCs w:val="21"/>
        </w:rPr>
        <w:t>じゅくたるい線</w:t>
      </w:r>
      <w:r w:rsidR="00F303E6" w:rsidRPr="00B4744E">
        <w:rPr>
          <w:rFonts w:asciiTheme="minorEastAsia" w:hAnsiTheme="minorEastAsia" w:hint="eastAsia"/>
          <w:color w:val="000000" w:themeColor="text1"/>
          <w:szCs w:val="21"/>
        </w:rPr>
        <w:t>をはじめインターチェンジなどへアクセスする路線や渋滞解消に資する路線などを中心に関係機関に</w:t>
      </w:r>
      <w:r w:rsidR="008D28AC">
        <w:rPr>
          <w:rFonts w:asciiTheme="minorEastAsia" w:hAnsiTheme="minorEastAsia" w:hint="eastAsia"/>
          <w:color w:val="000000" w:themeColor="text1"/>
          <w:szCs w:val="21"/>
        </w:rPr>
        <w:t>はたら</w:t>
      </w:r>
      <w:r w:rsidR="00F303E6" w:rsidRPr="00B4744E">
        <w:rPr>
          <w:rFonts w:asciiTheme="minorEastAsia" w:hAnsiTheme="minorEastAsia" w:hint="eastAsia"/>
          <w:color w:val="000000" w:themeColor="text1"/>
          <w:szCs w:val="21"/>
        </w:rPr>
        <w:t>きかけ、整備を推進します。</w:t>
      </w:r>
    </w:p>
    <w:p w14:paraId="0F0B6A9C" w14:textId="71C09448"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既成市街地で多くみられる幅員４</w:t>
      </w:r>
      <w:r w:rsidR="00C512C3">
        <w:rPr>
          <w:rFonts w:asciiTheme="minorEastAsia" w:hAnsiTheme="minorEastAsia" w:hint="eastAsia"/>
          <w:color w:val="000000" w:themeColor="text1"/>
          <w:szCs w:val="21"/>
        </w:rPr>
        <w:t>メートル</w:t>
      </w:r>
      <w:r w:rsidRPr="00B4744E">
        <w:rPr>
          <w:rFonts w:asciiTheme="minorEastAsia" w:hAnsiTheme="minorEastAsia" w:hint="eastAsia"/>
          <w:color w:val="000000" w:themeColor="text1"/>
          <w:szCs w:val="21"/>
        </w:rPr>
        <w:t>未満の</w:t>
      </w:r>
      <w:r w:rsidR="00C512C3">
        <w:rPr>
          <w:rFonts w:asciiTheme="minorEastAsia" w:hAnsiTheme="minorEastAsia" w:hint="eastAsia"/>
          <w:color w:val="000000" w:themeColor="text1"/>
          <w:szCs w:val="21"/>
        </w:rPr>
        <w:t>きょう</w:t>
      </w:r>
      <w:r w:rsidRPr="00B4744E">
        <w:rPr>
          <w:rFonts w:asciiTheme="minorEastAsia" w:hAnsiTheme="minorEastAsia" w:hint="eastAsia"/>
          <w:color w:val="000000" w:themeColor="text1"/>
          <w:szCs w:val="21"/>
        </w:rPr>
        <w:t>あい道路の改善を図ります。</w:t>
      </w:r>
    </w:p>
    <w:p w14:paraId="4405939A" w14:textId="111666D3"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道路の</w:t>
      </w:r>
      <w:r w:rsidR="00760C0C" w:rsidRPr="00B4744E">
        <w:rPr>
          <w:rFonts w:asciiTheme="minorEastAsia" w:hAnsiTheme="minorEastAsia" w:hint="eastAsia"/>
          <w:color w:val="000000" w:themeColor="text1"/>
          <w:szCs w:val="21"/>
        </w:rPr>
        <w:t>りょくか</w:t>
      </w:r>
      <w:r w:rsidRPr="00B4744E">
        <w:rPr>
          <w:rFonts w:asciiTheme="minorEastAsia" w:hAnsiTheme="minorEastAsia" w:hint="eastAsia"/>
          <w:color w:val="000000" w:themeColor="text1"/>
          <w:szCs w:val="21"/>
        </w:rPr>
        <w:t>や無電</w:t>
      </w:r>
      <w:r w:rsidR="002A255C">
        <w:rPr>
          <w:rFonts w:asciiTheme="minorEastAsia" w:hAnsiTheme="minorEastAsia" w:hint="eastAsia"/>
          <w:color w:val="000000" w:themeColor="text1"/>
          <w:szCs w:val="21"/>
        </w:rPr>
        <w:t>ちゅう</w:t>
      </w:r>
      <w:r w:rsidRPr="00B4744E">
        <w:rPr>
          <w:rFonts w:asciiTheme="minorEastAsia" w:hAnsiTheme="minorEastAsia" w:hint="eastAsia"/>
          <w:color w:val="000000" w:themeColor="text1"/>
          <w:szCs w:val="21"/>
        </w:rPr>
        <w:t>化などの道路環境及び都市防災機能の向上を図ります。</w:t>
      </w:r>
    </w:p>
    <w:p w14:paraId="24FC45E0" w14:textId="26F1167D"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歩行者ネットワークの形成及び自転車の安全な利</w:t>
      </w:r>
      <w:r w:rsidRPr="00B4744E">
        <w:rPr>
          <w:rFonts w:asciiTheme="minorEastAsia" w:hAnsiTheme="minorEastAsia" w:cs="PMingLiU" w:hint="eastAsia"/>
          <w:color w:val="000000" w:themeColor="text1"/>
          <w:szCs w:val="21"/>
        </w:rPr>
        <w:t>用</w:t>
      </w:r>
      <w:r w:rsidRPr="00B4744E">
        <w:rPr>
          <w:rFonts w:ascii="ＭＳ 明朝" w:eastAsia="ＭＳ 明朝" w:hAnsi="ＭＳ 明朝" w:cs="ＭＳ 明朝" w:hint="eastAsia"/>
          <w:color w:val="000000" w:themeColor="text1"/>
          <w:szCs w:val="21"/>
        </w:rPr>
        <w:t>の促進に向けた取組</w:t>
      </w:r>
      <w:r w:rsidR="008A601D" w:rsidRPr="00B4744E">
        <w:rPr>
          <w:rFonts w:ascii="ＭＳ 明朝" w:eastAsia="ＭＳ 明朝" w:hAnsi="ＭＳ 明朝" w:cs="ＭＳ 明朝" w:hint="eastAsia"/>
          <w:color w:val="000000" w:themeColor="text1"/>
          <w:szCs w:val="21"/>
        </w:rPr>
        <w:t>み</w:t>
      </w:r>
      <w:r w:rsidRPr="00B4744E">
        <w:rPr>
          <w:rFonts w:ascii="ＭＳ 明朝" w:eastAsia="ＭＳ 明朝" w:hAnsi="ＭＳ 明朝" w:cs="ＭＳ 明朝" w:hint="eastAsia"/>
          <w:color w:val="000000" w:themeColor="text1"/>
          <w:szCs w:val="21"/>
        </w:rPr>
        <w:t>を進めます。</w:t>
      </w:r>
    </w:p>
    <w:p w14:paraId="6AE6A1BB" w14:textId="7D116E6C"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まちなかの回遊性やにぎわいの創出を図るための歩きたくなる空間への高質化を図ります。</w:t>
      </w:r>
    </w:p>
    <w:p w14:paraId="5717D198" w14:textId="26E8F0F3" w:rsidR="007C2DF7" w:rsidRPr="00B4744E" w:rsidRDefault="007C2DF7" w:rsidP="007C2DF7">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公共交通。</w:t>
      </w:r>
    </w:p>
    <w:p w14:paraId="0B5852E7" w14:textId="41E5AB52"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民間の鉄道やバス路線、豊川市コミュ</w:t>
      </w:r>
      <w:r w:rsidR="002D472D">
        <w:rPr>
          <w:rFonts w:asciiTheme="minorEastAsia" w:hAnsiTheme="minorEastAsia" w:hint="eastAsia"/>
          <w:color w:val="000000" w:themeColor="text1"/>
          <w:szCs w:val="21"/>
        </w:rPr>
        <w:t>ニティィ</w:t>
      </w:r>
      <w:r w:rsidRPr="00B4744E">
        <w:rPr>
          <w:rFonts w:asciiTheme="minorEastAsia" w:hAnsiTheme="minorEastAsia" w:hint="eastAsia"/>
          <w:color w:val="000000" w:themeColor="text1"/>
          <w:szCs w:val="21"/>
        </w:rPr>
        <w:t>バスなどによる総合的かつ持続可能な公共交通ネットワークの形成を図ります。</w:t>
      </w:r>
    </w:p>
    <w:p w14:paraId="56710FEE" w14:textId="3226E72B"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名鉄</w:t>
      </w:r>
      <w:r w:rsidR="001A11A5" w:rsidRPr="00B4744E">
        <w:rPr>
          <w:rFonts w:asciiTheme="minorEastAsia" w:hAnsiTheme="minorEastAsia" w:hint="eastAsia"/>
          <w:color w:val="000000" w:themeColor="text1"/>
          <w:szCs w:val="21"/>
        </w:rPr>
        <w:t>諏訪ちょう</w:t>
      </w:r>
      <w:r w:rsidRPr="00B4744E">
        <w:rPr>
          <w:rFonts w:asciiTheme="minorEastAsia" w:hAnsiTheme="minorEastAsia" w:hint="eastAsia"/>
          <w:color w:val="000000" w:themeColor="text1"/>
          <w:szCs w:val="21"/>
        </w:rPr>
        <w:t>駅では、駅周辺の都市基盤施設の整備を検討します。</w:t>
      </w:r>
    </w:p>
    <w:p w14:paraId="4A7CF726" w14:textId="77777777"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ＪＲ豊川駅では質の高い歩行者中心の都市空間の構築を図るため、ＪＲ豊川駅東西自由通路の改修を進めます。</w:t>
      </w:r>
    </w:p>
    <w:p w14:paraId="372256E7" w14:textId="77777777"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ＪＲ三河一宮駅では、駅前ロータリーの整備を進めます。</w:t>
      </w:r>
    </w:p>
    <w:p w14:paraId="3B6CBD8D" w14:textId="77777777"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その他の主要な鉄道駅では、バリアフリー化を検討します。</w:t>
      </w:r>
    </w:p>
    <w:p w14:paraId="6EB09353" w14:textId="42E14AB5" w:rsidR="00F303E6" w:rsidRPr="00B4744E" w:rsidRDefault="00F303E6" w:rsidP="00F303E6">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パークアンドライドを推進し、鉄道利</w:t>
      </w:r>
      <w:r w:rsidRPr="00B4744E">
        <w:rPr>
          <w:rFonts w:ascii="ＭＳ 明朝" w:eastAsia="ＭＳ 明朝" w:hAnsi="ＭＳ 明朝" w:cs="ＭＳ 明朝" w:hint="eastAsia"/>
          <w:color w:val="000000" w:themeColor="text1"/>
          <w:szCs w:val="21"/>
        </w:rPr>
        <w:t>用者の利便性を高め、鉄道の利</w:t>
      </w:r>
      <w:r w:rsidRPr="00B4744E">
        <w:rPr>
          <w:rFonts w:asciiTheme="minorEastAsia" w:hAnsiTheme="minorEastAsia" w:cs="PMingLiU" w:hint="eastAsia"/>
          <w:color w:val="000000" w:themeColor="text1"/>
          <w:szCs w:val="21"/>
        </w:rPr>
        <w:t>用</w:t>
      </w:r>
      <w:r w:rsidRPr="00B4744E">
        <w:rPr>
          <w:rFonts w:ascii="ＭＳ 明朝" w:eastAsia="ＭＳ 明朝" w:hAnsi="ＭＳ 明朝" w:cs="ＭＳ 明朝" w:hint="eastAsia"/>
          <w:color w:val="000000" w:themeColor="text1"/>
          <w:szCs w:val="21"/>
        </w:rPr>
        <w:t>促進を図ります。</w:t>
      </w:r>
    </w:p>
    <w:p w14:paraId="08A5371D" w14:textId="3E0ECC20" w:rsidR="007C2DF7"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公園、緑地。</w:t>
      </w:r>
    </w:p>
    <w:p w14:paraId="23D176D0" w14:textId="77777777" w:rsidR="00AF6EFD" w:rsidRPr="00B4744E" w:rsidRDefault="00AF6EFD" w:rsidP="00AF6EF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長期未整備公園の見直しや効率的な公園施設等の整備、利活用を行います。</w:t>
      </w:r>
    </w:p>
    <w:p w14:paraId="35C7E08E" w14:textId="6EA46C87" w:rsidR="00AF6EFD" w:rsidRPr="00B4744E" w:rsidRDefault="00EA700D" w:rsidP="00AF6EF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あかつかやま</w:t>
      </w:r>
      <w:r w:rsidR="00AF6EFD" w:rsidRPr="00B4744E">
        <w:rPr>
          <w:rFonts w:asciiTheme="minorEastAsia" w:hAnsiTheme="minorEastAsia" w:hint="eastAsia"/>
          <w:color w:val="000000" w:themeColor="text1"/>
          <w:szCs w:val="21"/>
        </w:rPr>
        <w:t>公園は、民間活力導入によるイベント等のソフト事業により、さらなるにぎわいの創出を図ります。</w:t>
      </w:r>
    </w:p>
    <w:p w14:paraId="4FFE7D01" w14:textId="07479330" w:rsidR="00AF6EFD" w:rsidRPr="00B4744E" w:rsidRDefault="00AF6EFD" w:rsidP="00AF6EF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豊川公園では、スポーツ利用に加え、再整備を生かした多種多様なさらなる交流人口の増加を図ります。</w:t>
      </w:r>
    </w:p>
    <w:p w14:paraId="710E6BE6" w14:textId="0C0CB91E" w:rsidR="00AF6EFD" w:rsidRPr="00B4744E" w:rsidRDefault="00AF6EFD" w:rsidP="00AF6EF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土地区画整理事業等にあわせ、必要に応じ</w:t>
      </w:r>
      <w:r w:rsidR="002D472D">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新たな公園の整備を進めます。</w:t>
      </w:r>
    </w:p>
    <w:p w14:paraId="1AB8D5FA" w14:textId="1F96B1B8" w:rsidR="00F303E6" w:rsidRPr="00B4744E" w:rsidRDefault="00AF6EFD" w:rsidP="00AF6EF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緑の保全や育成活動に対して、市民活動団体などの参画を促進するための仕組みづくりを進めます。</w:t>
      </w:r>
    </w:p>
    <w:p w14:paraId="4293A432" w14:textId="1EC46ACB" w:rsidR="007C2DF7"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河川</w:t>
      </w:r>
      <w:r w:rsidR="006A0912"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下水道</w:t>
      </w:r>
      <w:r w:rsidR="006A0912" w:rsidRPr="00B4744E">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水道。</w:t>
      </w:r>
    </w:p>
    <w:p w14:paraId="60F35FB1" w14:textId="77777777"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河川整備計画に基づく改修について関係機関に働きかけ、協力します。</w:t>
      </w:r>
    </w:p>
    <w:p w14:paraId="73AAEBFA" w14:textId="77777777"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豊川市下水道基本計画に基づき、地域の特性に応じた効率的な整備を進めます。</w:t>
      </w:r>
    </w:p>
    <w:p w14:paraId="7FDF6BD1" w14:textId="7F2BDE7C"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水道施設は、計画的な整備、更新、統廃合を進め、効率化を図ります。</w:t>
      </w:r>
    </w:p>
    <w:p w14:paraId="184736A0" w14:textId="1E6D0BA3" w:rsidR="007C2DF7" w:rsidRPr="00B4744E" w:rsidRDefault="007C2DF7" w:rsidP="00887885">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その</w:t>
      </w:r>
      <w:r w:rsidR="00EC31D9" w:rsidRPr="00B4744E">
        <w:rPr>
          <w:rFonts w:asciiTheme="minorEastAsia" w:hAnsiTheme="minorEastAsia" w:hint="eastAsia"/>
          <w:color w:val="000000" w:themeColor="text1"/>
          <w:szCs w:val="21"/>
        </w:rPr>
        <w:t>た</w:t>
      </w:r>
      <w:r w:rsidR="002D472D">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都市施設。</w:t>
      </w:r>
    </w:p>
    <w:p w14:paraId="652755A4" w14:textId="26FA1E42"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ごみ処理量の削減によるごみ処理施設の運転負荷の軽減、既存施設の延命化を図ります。</w:t>
      </w:r>
    </w:p>
    <w:p w14:paraId="310D72D5" w14:textId="6467907B"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ごみ処理の広域化に向けた処理体制などについて検討します。</w:t>
      </w:r>
    </w:p>
    <w:p w14:paraId="6BFB31B0" w14:textId="741EBBF6"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公共施設の統廃合や新設にあたっては、機能面からの多機能化・複合化を視野に効率的な立地を検討します。</w:t>
      </w:r>
    </w:p>
    <w:p w14:paraId="1EAE24C0" w14:textId="5A1DC12E"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公共施設の多機能化・複合化を図ることにより、地域コミュニティの維持、管理コストの縮減を進めます。</w:t>
      </w:r>
    </w:p>
    <w:p w14:paraId="4DE11585" w14:textId="0B629F68"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効率的かつ効果的に公共施設を整備するとともに、民間活力（PPP</w:t>
      </w:r>
      <w:r w:rsidR="00193DC8">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ＰＦＩ手法など）の導入に向けた取組を優先的に検討します。</w:t>
      </w:r>
    </w:p>
    <w:p w14:paraId="7F948B52" w14:textId="1863F600" w:rsidR="007C2DF7" w:rsidRPr="00B4744E" w:rsidRDefault="007C2DF7"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市街地整備の方針。</w:t>
      </w:r>
    </w:p>
    <w:p w14:paraId="2A1F0EB9" w14:textId="77777777"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拠点駅周辺の基盤整備や土地の高度利用を促進します。</w:t>
      </w:r>
    </w:p>
    <w:p w14:paraId="0484986A" w14:textId="3C5635BC"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地域拠点周辺など</w:t>
      </w:r>
      <w:r w:rsidR="0095788D">
        <w:rPr>
          <w:rFonts w:asciiTheme="minorEastAsia" w:hAnsiTheme="minorEastAsia" w:hint="eastAsia"/>
          <w:color w:val="000000" w:themeColor="text1"/>
          <w:szCs w:val="21"/>
        </w:rPr>
        <w:t>で</w:t>
      </w:r>
      <w:r w:rsidRPr="00B4744E">
        <w:rPr>
          <w:rFonts w:asciiTheme="minorEastAsia" w:hAnsiTheme="minorEastAsia" w:hint="eastAsia"/>
          <w:color w:val="000000" w:themeColor="text1"/>
          <w:szCs w:val="21"/>
        </w:rPr>
        <w:t>新たに必要となる住宅地の形成を検討します。</w:t>
      </w:r>
    </w:p>
    <w:p w14:paraId="6DD7DFBD" w14:textId="7914FEC8"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現在</w:t>
      </w:r>
      <w:r w:rsidR="007020CE" w:rsidRPr="00B4744E">
        <w:rPr>
          <w:rFonts w:asciiTheme="minorEastAsia" w:hAnsiTheme="minorEastAsia" w:hint="eastAsia"/>
          <w:color w:val="000000" w:themeColor="text1"/>
          <w:szCs w:val="21"/>
        </w:rPr>
        <w:t>せこう</w:t>
      </w:r>
      <w:r w:rsidR="0095788D">
        <w:rPr>
          <w:rFonts w:asciiTheme="minorEastAsia" w:hAnsiTheme="minorEastAsia" w:hint="eastAsia"/>
          <w:color w:val="000000" w:themeColor="text1"/>
          <w:szCs w:val="21"/>
        </w:rPr>
        <w:t>ちゅう</w:t>
      </w:r>
      <w:r w:rsidRPr="00B4744E">
        <w:rPr>
          <w:rFonts w:asciiTheme="minorEastAsia" w:hAnsiTheme="minorEastAsia" w:hint="eastAsia"/>
          <w:color w:val="000000" w:themeColor="text1"/>
          <w:szCs w:val="21"/>
        </w:rPr>
        <w:t>の土地区画整理事業を推進します。</w:t>
      </w:r>
    </w:p>
    <w:p w14:paraId="0DAF4F92" w14:textId="77777777"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基盤未整備地区や密集市街地の改善、解消、低未利用地や空き家の有効活用を図ります。</w:t>
      </w:r>
    </w:p>
    <w:p w14:paraId="198C5BE6" w14:textId="099BC5A0" w:rsidR="0038180E"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中心市街地（中心拠点）の</w:t>
      </w:r>
      <w:r w:rsidR="007020CE" w:rsidRPr="00B4744E">
        <w:rPr>
          <w:rFonts w:asciiTheme="minorEastAsia" w:hAnsiTheme="minorEastAsia" w:hint="eastAsia"/>
          <w:color w:val="000000" w:themeColor="text1"/>
          <w:szCs w:val="21"/>
        </w:rPr>
        <w:t>かっせいか</w:t>
      </w:r>
      <w:r w:rsidRPr="00B4744E">
        <w:rPr>
          <w:rFonts w:asciiTheme="minorEastAsia" w:hAnsiTheme="minorEastAsia" w:hint="eastAsia"/>
          <w:color w:val="000000" w:themeColor="text1"/>
          <w:szCs w:val="21"/>
        </w:rPr>
        <w:t>を図ります。</w:t>
      </w:r>
    </w:p>
    <w:p w14:paraId="16F04166" w14:textId="1A0996D6" w:rsidR="00424003" w:rsidRPr="00B4744E" w:rsidRDefault="0038180E" w:rsidP="0038180E">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周辺の農地や居住環境との調和に配慮しながら</w:t>
      </w:r>
      <w:r w:rsidR="0095788D">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新たな産業用地の形成を検討します。</w:t>
      </w:r>
    </w:p>
    <w:p w14:paraId="2912908F" w14:textId="77777777" w:rsidR="00166CA0" w:rsidRPr="00B4744E" w:rsidRDefault="00166CA0" w:rsidP="00166CA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自然環境などの保全及び景観形成の方針。</w:t>
      </w:r>
    </w:p>
    <w:p w14:paraId="76653026" w14:textId="0A5D1BFC"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森林や河川、臨海部の環境の保全、育成を図ります。</w:t>
      </w:r>
    </w:p>
    <w:p w14:paraId="22F50C5B" w14:textId="1003AF4E"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w:t>
      </w:r>
      <w:r w:rsidR="00760C0C" w:rsidRPr="00B4744E">
        <w:rPr>
          <w:rFonts w:asciiTheme="minorEastAsia" w:hAnsiTheme="minorEastAsia" w:hint="eastAsia"/>
          <w:color w:val="000000" w:themeColor="text1"/>
          <w:szCs w:val="21"/>
        </w:rPr>
        <w:t>りょくか</w:t>
      </w:r>
      <w:r w:rsidRPr="00B4744E">
        <w:rPr>
          <w:rFonts w:asciiTheme="minorEastAsia" w:hAnsiTheme="minorEastAsia" w:hint="eastAsia"/>
          <w:color w:val="000000" w:themeColor="text1"/>
          <w:szCs w:val="21"/>
        </w:rPr>
        <w:t>の推進や無電</w:t>
      </w:r>
      <w:r w:rsidR="00935451">
        <w:rPr>
          <w:rFonts w:asciiTheme="minorEastAsia" w:hAnsiTheme="minorEastAsia" w:hint="eastAsia"/>
          <w:color w:val="000000" w:themeColor="text1"/>
          <w:szCs w:val="21"/>
        </w:rPr>
        <w:t>ちゅう</w:t>
      </w:r>
      <w:r w:rsidRPr="00B4744E">
        <w:rPr>
          <w:rFonts w:asciiTheme="minorEastAsia" w:hAnsiTheme="minorEastAsia" w:hint="eastAsia"/>
          <w:color w:val="000000" w:themeColor="text1"/>
          <w:szCs w:val="21"/>
        </w:rPr>
        <w:t>化事業の促進を通じて、潤いをもたらす都市空間の形成を図ります。</w:t>
      </w:r>
    </w:p>
    <w:p w14:paraId="2DE7BDED" w14:textId="216507FC" w:rsidR="00DE121C" w:rsidRPr="00B4744E" w:rsidRDefault="007020CE"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ごゆ</w:t>
      </w:r>
      <w:r w:rsidR="00DE121C" w:rsidRPr="00B4744E">
        <w:rPr>
          <w:rFonts w:asciiTheme="minorEastAsia" w:hAnsiTheme="minorEastAsia" w:hint="eastAsia"/>
          <w:color w:val="000000" w:themeColor="text1"/>
          <w:szCs w:val="21"/>
        </w:rPr>
        <w:t>のマツ並木や豊川稲荷などの歴史・文化的な資源の保全と活用を図ります。</w:t>
      </w:r>
    </w:p>
    <w:p w14:paraId="2E6DEFC9" w14:textId="22CE939E"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都市生活に不可欠な緑のある暮らしが調和した田園風景の保全、形成を図ります。</w:t>
      </w:r>
    </w:p>
    <w:p w14:paraId="10AAF855" w14:textId="6A01DF1A" w:rsidR="0038180E"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公共交通網の維持、確保やパークアンドライドの推進などにより環境負荷の低減を図ります。</w:t>
      </w:r>
    </w:p>
    <w:p w14:paraId="2679CD83" w14:textId="450ECB71" w:rsidR="007C2DF7" w:rsidRPr="00B4744E" w:rsidRDefault="004B24AA" w:rsidP="007C2DF7">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都市防災などの方針。</w:t>
      </w:r>
    </w:p>
    <w:p w14:paraId="741D25EC"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災害のおそれがある箇所の周知を図るとともに、土地利用の適正な規制と誘導を図ります。</w:t>
      </w:r>
    </w:p>
    <w:p w14:paraId="1D44C187"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老朽木造住宅の割合が高い地域については、重点的に建物の耐震診断及び耐震化を促進します。</w:t>
      </w:r>
    </w:p>
    <w:p w14:paraId="71C11602"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事前復興まちづくり計画の策定を推進します。</w:t>
      </w:r>
    </w:p>
    <w:p w14:paraId="6B2F15DA" w14:textId="17762CE3"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日常的に利用される公園や公共施設などについては、指定緊急避難場所や指定避難所等として指定されていることから、適正な配置を図ります。また、災害発生時に必要となる備蓄品を確保します。</w:t>
      </w:r>
    </w:p>
    <w:p w14:paraId="6A1A615F" w14:textId="2C65D179" w:rsidR="004B24AA" w:rsidRPr="00B4744E" w:rsidRDefault="004B24AA" w:rsidP="004B24AA">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地域別構想</w:t>
      </w:r>
      <w:r w:rsidR="00D04253" w:rsidRPr="00B4744E">
        <w:rPr>
          <w:rFonts w:asciiTheme="minorEastAsia" w:hAnsiTheme="minorEastAsia" w:hint="eastAsia"/>
          <w:color w:val="000000" w:themeColor="text1"/>
          <w:szCs w:val="21"/>
        </w:rPr>
        <w:t>。</w:t>
      </w:r>
    </w:p>
    <w:p w14:paraId="5C9A0A08" w14:textId="0700C566"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地域別構想は、市民にとって身近な生活圏の範囲ごとに、地域のまちづくりの目標と方針、</w:t>
      </w:r>
      <w:r w:rsidR="007020CE" w:rsidRPr="00B4744E">
        <w:rPr>
          <w:rFonts w:asciiTheme="minorEastAsia" w:hAnsiTheme="minorEastAsia" w:hint="eastAsia"/>
          <w:color w:val="000000" w:themeColor="text1"/>
          <w:szCs w:val="21"/>
        </w:rPr>
        <w:t>せさく</w:t>
      </w:r>
      <w:r w:rsidRPr="00B4744E">
        <w:rPr>
          <w:rFonts w:asciiTheme="minorEastAsia" w:hAnsiTheme="minorEastAsia" w:hint="eastAsia"/>
          <w:color w:val="000000" w:themeColor="text1"/>
          <w:szCs w:val="21"/>
        </w:rPr>
        <w:t>、市民協働で目指す取組</w:t>
      </w:r>
      <w:r w:rsidR="008A601D" w:rsidRPr="00B4744E">
        <w:rPr>
          <w:rFonts w:asciiTheme="minorEastAsia" w:hAnsiTheme="minorEastAsia" w:hint="eastAsia"/>
          <w:color w:val="000000" w:themeColor="text1"/>
          <w:szCs w:val="21"/>
        </w:rPr>
        <w:t>み</w:t>
      </w:r>
      <w:r w:rsidRPr="00B4744E">
        <w:rPr>
          <w:rFonts w:asciiTheme="minorEastAsia" w:hAnsiTheme="minorEastAsia" w:hint="eastAsia"/>
          <w:color w:val="000000" w:themeColor="text1"/>
          <w:szCs w:val="21"/>
        </w:rPr>
        <w:t>を定めます。</w:t>
      </w:r>
    </w:p>
    <w:p w14:paraId="6852F953" w14:textId="1C7FAE99"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地域区分は、コミュニティ(まちづくり)活動の状況などを考慮し、中学校区を基本に設定します。</w:t>
      </w:r>
    </w:p>
    <w:p w14:paraId="55FF22E4"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地域のまちづくりの目標と方針、せさく。</w:t>
      </w:r>
    </w:p>
    <w:p w14:paraId="37EA7A04"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東部地域。</w:t>
      </w:r>
    </w:p>
    <w:p w14:paraId="77B71A39"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312BA259" w14:textId="639BBDE5"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中心拠点にふさわしい商業、業務機能を誘導し、にぎわい</w:t>
      </w:r>
      <w:r w:rsidR="00935451">
        <w:rPr>
          <w:rFonts w:asciiTheme="minorEastAsia" w:hAnsiTheme="minorEastAsia" w:hint="eastAsia"/>
          <w:color w:val="000000" w:themeColor="text1"/>
          <w:szCs w:val="21"/>
        </w:rPr>
        <w:t>が</w:t>
      </w:r>
      <w:r w:rsidRPr="00B4744E">
        <w:rPr>
          <w:rFonts w:asciiTheme="minorEastAsia" w:hAnsiTheme="minorEastAsia" w:hint="eastAsia"/>
          <w:color w:val="000000" w:themeColor="text1"/>
          <w:szCs w:val="21"/>
        </w:rPr>
        <w:t>あるまちづくり。</w:t>
      </w:r>
    </w:p>
    <w:p w14:paraId="71FFEB26"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まちづくりの目標2。</w:t>
      </w:r>
    </w:p>
    <w:p w14:paraId="01ED0134"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質の高い環境のまちなか居住を実現するまちづくり。</w:t>
      </w:r>
    </w:p>
    <w:p w14:paraId="7C53C6AF"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color w:val="000000" w:themeColor="text1"/>
          <w:szCs w:val="21"/>
        </w:rPr>
        <w:t>PDF</w:t>
      </w:r>
      <w:r w:rsidRPr="00B4744E">
        <w:rPr>
          <w:rFonts w:asciiTheme="minorEastAsia" w:hAnsiTheme="minorEastAsia" w:hint="eastAsia"/>
          <w:color w:val="000000" w:themeColor="text1"/>
          <w:szCs w:val="21"/>
        </w:rPr>
        <w:t>形式の資料では、東部地域のまちづくり方針図を図示していますが、ここでは省略します。</w:t>
      </w:r>
    </w:p>
    <w:p w14:paraId="34FA1A84"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南部地域。</w:t>
      </w:r>
    </w:p>
    <w:p w14:paraId="79D81CEE"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w:t>
      </w:r>
      <w:r w:rsidRPr="00B4744E">
        <w:rPr>
          <w:rFonts w:asciiTheme="minorEastAsia" w:hAnsiTheme="minorEastAsia"/>
          <w:color w:val="000000" w:themeColor="text1"/>
          <w:szCs w:val="21"/>
        </w:rPr>
        <w:t>1</w:t>
      </w:r>
      <w:r w:rsidRPr="00B4744E">
        <w:rPr>
          <w:rFonts w:asciiTheme="minorEastAsia" w:hAnsiTheme="minorEastAsia" w:hint="eastAsia"/>
          <w:color w:val="000000" w:themeColor="text1"/>
          <w:szCs w:val="21"/>
        </w:rPr>
        <w:t>。</w:t>
      </w:r>
    </w:p>
    <w:p w14:paraId="241238C5" w14:textId="316565EC"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文化、交流、商業業務機能の集積を活かした、中心拠点の一角を担うまちづくり。</w:t>
      </w:r>
    </w:p>
    <w:p w14:paraId="6A18A2F3"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まちづくりの目標2。</w:t>
      </w:r>
    </w:p>
    <w:p w14:paraId="4E3025C2"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防災機能の強化などによる安全で安心な</w:t>
      </w:r>
      <w:r w:rsidRPr="00B4744E">
        <w:rPr>
          <w:rFonts w:asciiTheme="minorEastAsia" w:hAnsiTheme="minorEastAsia"/>
          <w:color w:val="000000" w:themeColor="text1"/>
          <w:szCs w:val="21"/>
        </w:rPr>
        <w:t>JR</w:t>
      </w:r>
      <w:r w:rsidRPr="00B4744E">
        <w:rPr>
          <w:rFonts w:asciiTheme="minorEastAsia" w:hAnsiTheme="minorEastAsia" w:hint="eastAsia"/>
          <w:color w:val="000000" w:themeColor="text1"/>
          <w:szCs w:val="21"/>
        </w:rPr>
        <w:t>牛久保駅周辺のまちづくり。</w:t>
      </w:r>
    </w:p>
    <w:p w14:paraId="1890C6D5"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color w:val="000000" w:themeColor="text1"/>
          <w:szCs w:val="21"/>
        </w:rPr>
        <w:t>PDF</w:t>
      </w:r>
      <w:r w:rsidRPr="00B4744E">
        <w:rPr>
          <w:rFonts w:asciiTheme="minorEastAsia" w:hAnsiTheme="minorEastAsia" w:hint="eastAsia"/>
          <w:color w:val="000000" w:themeColor="text1"/>
          <w:szCs w:val="21"/>
        </w:rPr>
        <w:t>形式の資料では、南部地域のまちづくり方針図を図示していますが、ここでは省略します。</w:t>
      </w:r>
    </w:p>
    <w:p w14:paraId="05288750"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中部地域。</w:t>
      </w:r>
    </w:p>
    <w:p w14:paraId="7EDBC8CC"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6833ED37" w14:textId="4A02219C"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名鉄やわた駅周辺地区における多様な都市機能の集積と質の高い市街地</w:t>
      </w:r>
      <w:r w:rsidR="0077020C">
        <w:rPr>
          <w:rFonts w:asciiTheme="minorEastAsia" w:hAnsiTheme="minorEastAsia" w:hint="eastAsia"/>
          <w:color w:val="000000" w:themeColor="text1"/>
          <w:szCs w:val="21"/>
        </w:rPr>
        <w:t>環境</w:t>
      </w:r>
      <w:r w:rsidRPr="00B4744E">
        <w:rPr>
          <w:rFonts w:asciiTheme="minorEastAsia" w:hAnsiTheme="minorEastAsia" w:hint="eastAsia"/>
          <w:color w:val="000000" w:themeColor="text1"/>
          <w:szCs w:val="21"/>
        </w:rPr>
        <w:t>の創出を目指すまちづくり。</w:t>
      </w:r>
    </w:p>
    <w:p w14:paraId="124A7CEC"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まちづくりの目標2。</w:t>
      </w:r>
    </w:p>
    <w:p w14:paraId="429E65C0" w14:textId="0D67FF44" w:rsidR="00DE121C" w:rsidRPr="00B4744E" w:rsidRDefault="00DE121C" w:rsidP="004B24AA">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公園や歴史文化資源、市民の憩いの場となるレジャー施設などの機能強化とネットワークによる広域交流とにぎわいを創出するまちづくり。</w:t>
      </w:r>
    </w:p>
    <w:p w14:paraId="298DFC23" w14:textId="45CAD111" w:rsidR="00B66448" w:rsidRPr="00B4744E" w:rsidRDefault="00B66448" w:rsidP="00B82384">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PDF形式の資料では、中部地域のまちづくり方針図を図示していますが、ここでは省略します。</w:t>
      </w:r>
    </w:p>
    <w:p w14:paraId="3CAC2766" w14:textId="460FB747" w:rsidR="00B82384" w:rsidRPr="00B4744E" w:rsidRDefault="00B82384" w:rsidP="00B82384">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西部地域。</w:t>
      </w:r>
    </w:p>
    <w:p w14:paraId="337035FE" w14:textId="53346913" w:rsidR="00B82384" w:rsidRPr="00B4744E" w:rsidRDefault="00B82384" w:rsidP="00B82384">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w:t>
      </w:r>
      <w:r w:rsidR="00953E71" w:rsidRPr="00B4744E">
        <w:rPr>
          <w:rFonts w:asciiTheme="minorEastAsia" w:hAnsiTheme="minorEastAsia" w:hint="eastAsia"/>
          <w:color w:val="000000" w:themeColor="text1"/>
          <w:szCs w:val="21"/>
        </w:rPr>
        <w:t>1</w:t>
      </w:r>
      <w:r w:rsidRPr="00B4744E">
        <w:rPr>
          <w:rFonts w:asciiTheme="minorEastAsia" w:hAnsiTheme="minorEastAsia" w:hint="eastAsia"/>
          <w:color w:val="000000" w:themeColor="text1"/>
          <w:szCs w:val="21"/>
        </w:rPr>
        <w:t>。</w:t>
      </w:r>
    </w:p>
    <w:p w14:paraId="597D81DC" w14:textId="6E0BAF3F" w:rsidR="00DE121C" w:rsidRPr="00B4744E" w:rsidRDefault="00DE121C" w:rsidP="00D04253">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広域公園を中心とする自然、レクリエーション環境や、歴史を伝える資源を生かした交流とにぎわいを創出するまちづくり。</w:t>
      </w:r>
    </w:p>
    <w:p w14:paraId="4FA0D38D" w14:textId="00CC31F3" w:rsidR="00B82384" w:rsidRPr="00B4744E" w:rsidRDefault="00B82384" w:rsidP="00B82384">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w:t>
      </w:r>
      <w:r w:rsidR="00953E71" w:rsidRPr="00B4744E">
        <w:rPr>
          <w:rFonts w:asciiTheme="minorEastAsia" w:hAnsiTheme="minorEastAsia" w:hint="eastAsia"/>
          <w:color w:val="000000" w:themeColor="text1"/>
          <w:szCs w:val="21"/>
        </w:rPr>
        <w:t>2</w:t>
      </w:r>
      <w:r w:rsidRPr="00B4744E">
        <w:rPr>
          <w:rFonts w:asciiTheme="minorEastAsia" w:hAnsiTheme="minorEastAsia" w:hint="eastAsia"/>
          <w:color w:val="000000" w:themeColor="text1"/>
          <w:szCs w:val="21"/>
        </w:rPr>
        <w:t>。</w:t>
      </w:r>
    </w:p>
    <w:p w14:paraId="5DCD2A01" w14:textId="792FCAA6" w:rsidR="00DE121C" w:rsidRPr="00B4744E" w:rsidRDefault="00DE121C" w:rsidP="00D04253">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交通の要衝、広域交通ネットワークなどのポテンシャルを活用した名鉄こう駅周辺の地域拠点としてのまちづくり。</w:t>
      </w:r>
    </w:p>
    <w:p w14:paraId="193A6A06"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PDF形式の資料では、西部地域のまちづくり方針図を図示していますが、ここでは省略します。</w:t>
      </w:r>
    </w:p>
    <w:p w14:paraId="0D4B4E20"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だいだ地域。</w:t>
      </w:r>
    </w:p>
    <w:p w14:paraId="1D00DA33"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506FBBDD" w14:textId="7E927118" w:rsidR="00DE121C" w:rsidRPr="00B4744E" w:rsidRDefault="00DE121C" w:rsidP="00D04253">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プリオビルを拠点に地域と連携した、中心市街地の魅力と活力を生み出すまちづくり。</w:t>
      </w:r>
    </w:p>
    <w:p w14:paraId="4EA0DCA1" w14:textId="35153CFE" w:rsidR="000C5C70" w:rsidRPr="00B4744E" w:rsidRDefault="000C5C70"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w:t>
      </w:r>
      <w:r w:rsidR="00953E71" w:rsidRPr="00B4744E">
        <w:rPr>
          <w:rFonts w:asciiTheme="minorEastAsia" w:hAnsiTheme="minorEastAsia" w:hint="eastAsia"/>
          <w:color w:val="000000" w:themeColor="text1"/>
          <w:szCs w:val="21"/>
        </w:rPr>
        <w:t>2</w:t>
      </w:r>
      <w:r w:rsidRPr="00B4744E">
        <w:rPr>
          <w:rFonts w:asciiTheme="minorEastAsia" w:hAnsiTheme="minorEastAsia" w:hint="eastAsia"/>
          <w:color w:val="000000" w:themeColor="text1"/>
          <w:szCs w:val="21"/>
        </w:rPr>
        <w:t>。</w:t>
      </w:r>
    </w:p>
    <w:p w14:paraId="3299D2CB" w14:textId="545F0590" w:rsidR="00DE121C" w:rsidRPr="00B4744E" w:rsidRDefault="00DE121C"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医療、福祉、公共施設、商業、住宅などの多機能の集積する</w:t>
      </w:r>
      <w:r w:rsidR="0077020C">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名鉄</w:t>
      </w:r>
      <w:r w:rsidR="00760C0C" w:rsidRPr="00B4744E">
        <w:rPr>
          <w:rFonts w:asciiTheme="minorEastAsia" w:hAnsiTheme="minorEastAsia" w:hint="eastAsia"/>
          <w:color w:val="000000" w:themeColor="text1"/>
          <w:szCs w:val="21"/>
        </w:rPr>
        <w:t>やわた</w:t>
      </w:r>
      <w:r w:rsidRPr="00B4744E">
        <w:rPr>
          <w:rFonts w:asciiTheme="minorEastAsia" w:hAnsiTheme="minorEastAsia" w:hint="eastAsia"/>
          <w:color w:val="000000" w:themeColor="text1"/>
          <w:szCs w:val="21"/>
        </w:rPr>
        <w:t>駅周辺</w:t>
      </w:r>
      <w:r w:rsidR="0077020C">
        <w:rPr>
          <w:rFonts w:asciiTheme="minorEastAsia" w:hAnsiTheme="minorEastAsia" w:hint="eastAsia"/>
          <w:color w:val="000000" w:themeColor="text1"/>
          <w:szCs w:val="21"/>
        </w:rPr>
        <w:t>地区</w:t>
      </w:r>
      <w:r w:rsidRPr="00B4744E">
        <w:rPr>
          <w:rFonts w:asciiTheme="minorEastAsia" w:hAnsiTheme="minorEastAsia" w:hint="eastAsia"/>
          <w:color w:val="000000" w:themeColor="text1"/>
          <w:szCs w:val="21"/>
        </w:rPr>
        <w:t>の地域拠点としての魅力づくり。</w:t>
      </w:r>
    </w:p>
    <w:p w14:paraId="5ED8D7D1" w14:textId="1C4268E7" w:rsidR="00B66448" w:rsidRPr="00B4744E" w:rsidRDefault="00B66448"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w:t>
      </w:r>
      <w:r w:rsidR="00EC31D9" w:rsidRPr="00B4744E">
        <w:rPr>
          <w:rFonts w:asciiTheme="minorEastAsia" w:hAnsiTheme="minorEastAsia" w:hint="eastAsia"/>
          <w:color w:val="000000" w:themeColor="text1"/>
          <w:szCs w:val="21"/>
        </w:rPr>
        <w:t>、だいだ</w:t>
      </w:r>
      <w:r w:rsidRPr="00B4744E">
        <w:rPr>
          <w:rFonts w:asciiTheme="minorEastAsia" w:hAnsiTheme="minorEastAsia" w:hint="eastAsia"/>
          <w:color w:val="000000" w:themeColor="text1"/>
          <w:szCs w:val="21"/>
        </w:rPr>
        <w:t>地域のまちづくり方針図を図示していますが、ここでは省略します。</w:t>
      </w:r>
    </w:p>
    <w:p w14:paraId="3E06B3DD" w14:textId="72B1B5CC" w:rsidR="000C5C70" w:rsidRPr="00B4744E" w:rsidRDefault="000C5C70"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金屋地域。</w:t>
      </w:r>
    </w:p>
    <w:p w14:paraId="222EEC9E" w14:textId="29C5CDE6" w:rsidR="000C5C70" w:rsidRPr="00B4744E" w:rsidRDefault="000C5C70"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w:t>
      </w:r>
      <w:r w:rsidR="00953E71" w:rsidRPr="00B4744E">
        <w:rPr>
          <w:rFonts w:asciiTheme="minorEastAsia" w:hAnsiTheme="minorEastAsia" w:hint="eastAsia"/>
          <w:color w:val="000000" w:themeColor="text1"/>
          <w:szCs w:val="21"/>
        </w:rPr>
        <w:t>1</w:t>
      </w:r>
      <w:r w:rsidRPr="00B4744E">
        <w:rPr>
          <w:rFonts w:asciiTheme="minorEastAsia" w:hAnsiTheme="minorEastAsia" w:hint="eastAsia"/>
          <w:color w:val="000000" w:themeColor="text1"/>
          <w:szCs w:val="21"/>
        </w:rPr>
        <w:t>。</w:t>
      </w:r>
    </w:p>
    <w:p w14:paraId="72055201" w14:textId="7AC41748" w:rsidR="000C5C70" w:rsidRPr="00B4744E" w:rsidRDefault="000C5C70"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JR豊川駅周辺と</w:t>
      </w:r>
      <w:r w:rsidR="00785E15" w:rsidRPr="00B4744E">
        <w:rPr>
          <w:rFonts w:asciiTheme="minorEastAsia" w:hAnsiTheme="minorEastAsia" w:hint="eastAsia"/>
          <w:color w:val="000000" w:themeColor="text1"/>
          <w:szCs w:val="21"/>
        </w:rPr>
        <w:t>名鉄諏訪ちょう駅</w:t>
      </w:r>
      <w:r w:rsidRPr="00B4744E">
        <w:rPr>
          <w:rFonts w:asciiTheme="minorEastAsia" w:hAnsiTheme="minorEastAsia" w:hint="eastAsia"/>
          <w:color w:val="000000" w:themeColor="text1"/>
          <w:szCs w:val="21"/>
        </w:rPr>
        <w:t>周辺を結びつける中央</w:t>
      </w:r>
      <w:r w:rsidR="00785E15">
        <w:rPr>
          <w:rFonts w:asciiTheme="minorEastAsia" w:hAnsiTheme="minorEastAsia" w:hint="eastAsia"/>
          <w:color w:val="000000" w:themeColor="text1"/>
          <w:szCs w:val="21"/>
        </w:rPr>
        <w:t>どおり</w:t>
      </w:r>
      <w:r w:rsidRPr="00B4744E">
        <w:rPr>
          <w:rFonts w:asciiTheme="minorEastAsia" w:hAnsiTheme="minorEastAsia" w:hint="eastAsia"/>
          <w:color w:val="000000" w:themeColor="text1"/>
          <w:szCs w:val="21"/>
        </w:rPr>
        <w:t>地区の魅力を創出するまちづくり。まちづくりの目標</w:t>
      </w:r>
      <w:r w:rsidR="00953E71" w:rsidRPr="00B4744E">
        <w:rPr>
          <w:rFonts w:asciiTheme="minorEastAsia" w:hAnsiTheme="minorEastAsia" w:hint="eastAsia"/>
          <w:color w:val="000000" w:themeColor="text1"/>
          <w:szCs w:val="21"/>
        </w:rPr>
        <w:t>2</w:t>
      </w:r>
      <w:r w:rsidRPr="00B4744E">
        <w:rPr>
          <w:rFonts w:asciiTheme="minorEastAsia" w:hAnsiTheme="minorEastAsia" w:hint="eastAsia"/>
          <w:color w:val="000000" w:themeColor="text1"/>
          <w:szCs w:val="21"/>
        </w:rPr>
        <w:t>。</w:t>
      </w:r>
    </w:p>
    <w:p w14:paraId="46D23342"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環境軸を構成する佐奈川の水辺環境や桜並木を活用した潤いあるまちづくり。</w:t>
      </w:r>
    </w:p>
    <w:p w14:paraId="0905481E"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PDF形式の資料では、金屋地域のまちづくり方針図を図示していますが、ここでは省略します。</w:t>
      </w:r>
    </w:p>
    <w:p w14:paraId="2AAC51E9"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一宮地域。</w:t>
      </w:r>
    </w:p>
    <w:p w14:paraId="2FCF1529"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23D42A63"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地域の商業や生活サービスの中心となる、魅力ある地域拠点としてのまちづくり。</w:t>
      </w:r>
    </w:p>
    <w:p w14:paraId="1D6AD1E3"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まちづくりの目標2。</w:t>
      </w:r>
    </w:p>
    <w:p w14:paraId="68122495"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自然環境や資源を活用し、既存の機能の充実による、魅力ある自然レクリエーション拠点としてのまちづくり。</w:t>
      </w:r>
    </w:p>
    <w:p w14:paraId="1B1267F6"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PDF形式の資料では一宮地域のまちづくり方針図を図示していますが、ここでは省略します。</w:t>
      </w:r>
    </w:p>
    <w:p w14:paraId="2C2AF733"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音羽地域。</w:t>
      </w:r>
    </w:p>
    <w:p w14:paraId="075A272A"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590B3ACE" w14:textId="364F81DC" w:rsidR="00DE121C" w:rsidRPr="00B4744E" w:rsidRDefault="00DE121C" w:rsidP="000C5C70">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自然環境や歴史文化資源を活用し</w:t>
      </w:r>
      <w:r w:rsidR="00965BB4">
        <w:rPr>
          <w:rFonts w:asciiTheme="minorEastAsia" w:hAnsiTheme="minorEastAsia" w:hint="eastAsia"/>
          <w:color w:val="000000" w:themeColor="text1"/>
          <w:szCs w:val="21"/>
        </w:rPr>
        <w:t>、</w:t>
      </w:r>
      <w:r w:rsidRPr="00B4744E">
        <w:rPr>
          <w:rFonts w:asciiTheme="minorEastAsia" w:hAnsiTheme="minorEastAsia" w:hint="eastAsia"/>
          <w:color w:val="000000" w:themeColor="text1"/>
          <w:szCs w:val="21"/>
        </w:rPr>
        <w:t>ネットワーク化を図るとともに、既存の機能の充実による、交流とにぎわいを創出するまちづくり。</w:t>
      </w:r>
    </w:p>
    <w:p w14:paraId="6EEBADEA"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まちづくりの目標2。</w:t>
      </w:r>
    </w:p>
    <w:p w14:paraId="040546E8"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地域の商業や生活サービスの中心となる、魅力ある地域拠点としてのまちづくり。</w:t>
      </w:r>
    </w:p>
    <w:p w14:paraId="597DD413"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PDF形式の資料では、音羽地域のまちづくり方針図を図示していますが、ここでは省略します。</w:t>
      </w:r>
    </w:p>
    <w:p w14:paraId="4B3DB3AB"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みと地域。</w:t>
      </w:r>
    </w:p>
    <w:p w14:paraId="19228E00"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50B88567" w14:textId="5D5BC210"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広域公園や臨海緑地などを中心とする自然やレクリエーションのかっせいかによるまちづくり。</w:t>
      </w:r>
    </w:p>
    <w:p w14:paraId="327BA172"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まちづくりの目標2。</w:t>
      </w:r>
    </w:p>
    <w:p w14:paraId="7C7B70B3" w14:textId="4020CD74" w:rsidR="00DE121C" w:rsidRPr="00B4744E" w:rsidRDefault="00DE121C"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JR愛知みと駅周辺をはじめとする利便性の高い地域拠点としての魅力あるまちづくり。</w:t>
      </w:r>
    </w:p>
    <w:p w14:paraId="020B4EBD"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PDF形式の資料では、みと地域のまちづくり方針図を図示していますが、ここでは省略します。</w:t>
      </w:r>
    </w:p>
    <w:p w14:paraId="3BC1FD73" w14:textId="5D5128A6"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小</w:t>
      </w:r>
      <w:r w:rsidR="00965BB4">
        <w:rPr>
          <w:rFonts w:asciiTheme="minorEastAsia" w:hAnsiTheme="minorEastAsia" w:hint="eastAsia"/>
          <w:color w:val="000000" w:themeColor="text1"/>
          <w:szCs w:val="21"/>
        </w:rPr>
        <w:t>ざか</w:t>
      </w:r>
      <w:r w:rsidRPr="00B4744E">
        <w:rPr>
          <w:rFonts w:asciiTheme="minorEastAsia" w:hAnsiTheme="minorEastAsia" w:hint="eastAsia"/>
          <w:color w:val="000000" w:themeColor="text1"/>
          <w:szCs w:val="21"/>
        </w:rPr>
        <w:t>井地域。</w:t>
      </w:r>
    </w:p>
    <w:p w14:paraId="1C25057A" w14:textId="77777777" w:rsidR="00DE121C" w:rsidRPr="00B4744E" w:rsidRDefault="00DE121C" w:rsidP="00DE12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まちづくりの目標1。</w:t>
      </w:r>
    </w:p>
    <w:p w14:paraId="71FBCD20" w14:textId="0777CB5B" w:rsidR="00BA1F62" w:rsidRPr="00B4744E" w:rsidRDefault="00BA1F62" w:rsidP="00BA1F62">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市街</w:t>
      </w:r>
      <w:r w:rsidR="00965BB4">
        <w:rPr>
          <w:rFonts w:asciiTheme="minorEastAsia" w:hAnsiTheme="minorEastAsia" w:hint="eastAsia"/>
          <w:color w:val="000000" w:themeColor="text1"/>
          <w:szCs w:val="21"/>
        </w:rPr>
        <w:t>ち</w:t>
      </w:r>
      <w:r w:rsidRPr="00B4744E">
        <w:rPr>
          <w:rFonts w:asciiTheme="minorEastAsia" w:hAnsiTheme="minorEastAsia" w:hint="eastAsia"/>
          <w:color w:val="000000" w:themeColor="text1"/>
          <w:szCs w:val="21"/>
        </w:rPr>
        <w:t>内に接近する鉄道3駅の連携と機能分担などによる、地域拠点の魅力あるまちづくり。</w:t>
      </w:r>
    </w:p>
    <w:p w14:paraId="34DAF75B" w14:textId="6A5A55AC"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まちづくりの目標2</w:t>
      </w:r>
    </w:p>
    <w:p w14:paraId="5452ADC2" w14:textId="0BA51519" w:rsidR="00E24911" w:rsidRPr="00B4744E" w:rsidRDefault="00E24911" w:rsidP="00E24911">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既成市街地の居住環境の充実、緑の創出などによるゆとりと潤いのあるまちづくり。</w:t>
      </w:r>
    </w:p>
    <w:p w14:paraId="0F019A3C" w14:textId="3543340B"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市民協働で目指す主な取組み。</w:t>
      </w:r>
    </w:p>
    <w:p w14:paraId="35132E2A" w14:textId="212F6474"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東部地域。</w:t>
      </w:r>
    </w:p>
    <w:p w14:paraId="6E305359" w14:textId="4FFEC714"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商店街や地元事業者などが協力した、にぎわい創出を図る事業推進と若手人材の育成。</w:t>
      </w:r>
    </w:p>
    <w:p w14:paraId="5D40E063" w14:textId="44700475"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南部地域。</w:t>
      </w:r>
    </w:p>
    <w:p w14:paraId="3BD68B03" w14:textId="6CFA817D" w:rsidR="00BA1F62" w:rsidRPr="00B4744E" w:rsidRDefault="00BA1F62" w:rsidP="00BA1F62">
      <w:pPr>
        <w:rPr>
          <w:rFonts w:asciiTheme="minorEastAsia" w:hAnsiTheme="minorEastAsia"/>
          <w:color w:val="000000" w:themeColor="text1"/>
          <w:szCs w:val="21"/>
        </w:rPr>
      </w:pPr>
      <w:r w:rsidRPr="00B4744E">
        <w:rPr>
          <w:rFonts w:asciiTheme="minorEastAsia" w:hAnsiTheme="minorEastAsia" w:hint="eastAsia"/>
          <w:color w:val="000000" w:themeColor="text1"/>
          <w:szCs w:val="21"/>
        </w:rPr>
        <w:t>JR牛久保駅周辺における地域住民による災害に強いまちづくりに向けた取組み。</w:t>
      </w:r>
    </w:p>
    <w:p w14:paraId="681821B8" w14:textId="77777777" w:rsidR="00BA1F62" w:rsidRPr="00B4744E" w:rsidRDefault="00BA1F62" w:rsidP="00BA1F62">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佐奈川のしんすい空間としての環境整備及び景観の維持、保全。</w:t>
      </w:r>
    </w:p>
    <w:p w14:paraId="1C16BA41" w14:textId="2E9B8C37"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中部地域。</w:t>
      </w:r>
    </w:p>
    <w:p w14:paraId="5081FB0A" w14:textId="387AF115" w:rsidR="00D368BD" w:rsidRPr="00B4744E" w:rsidRDefault="00506C1C"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さいこせがわ</w:t>
      </w:r>
      <w:r w:rsidR="00D368BD" w:rsidRPr="00B4744E">
        <w:rPr>
          <w:rFonts w:asciiTheme="minorEastAsia" w:hAnsiTheme="minorEastAsia" w:hint="eastAsia"/>
          <w:color w:val="000000" w:themeColor="text1"/>
          <w:szCs w:val="21"/>
        </w:rPr>
        <w:t>周辺や白川周辺、赤塚</w:t>
      </w:r>
      <w:r w:rsidRPr="00B4744E">
        <w:rPr>
          <w:rFonts w:asciiTheme="minorEastAsia" w:hAnsiTheme="minorEastAsia" w:hint="eastAsia"/>
          <w:color w:val="000000" w:themeColor="text1"/>
          <w:szCs w:val="21"/>
        </w:rPr>
        <w:t>やま</w:t>
      </w:r>
      <w:r w:rsidR="00D368BD" w:rsidRPr="00B4744E">
        <w:rPr>
          <w:rFonts w:asciiTheme="minorEastAsia" w:hAnsiTheme="minorEastAsia" w:hint="eastAsia"/>
          <w:color w:val="000000" w:themeColor="text1"/>
          <w:szCs w:val="21"/>
        </w:rPr>
        <w:t>公園における清掃や草刈りなどの美化活動。</w:t>
      </w:r>
    </w:p>
    <w:p w14:paraId="5FFC4659" w14:textId="2013ADD0"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西部地域。</w:t>
      </w:r>
    </w:p>
    <w:p w14:paraId="31E17CD5" w14:textId="297498EE"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コミュニティ</w:t>
      </w:r>
      <w:r w:rsidR="00965BB4">
        <w:rPr>
          <w:rFonts w:asciiTheme="minorEastAsia" w:hAnsiTheme="minorEastAsia" w:hint="eastAsia"/>
          <w:color w:val="000000" w:themeColor="text1"/>
          <w:szCs w:val="21"/>
        </w:rPr>
        <w:t>ィ</w:t>
      </w:r>
      <w:r w:rsidRPr="00B4744E">
        <w:rPr>
          <w:rFonts w:asciiTheme="minorEastAsia" w:hAnsiTheme="minorEastAsia" w:hint="eastAsia"/>
          <w:color w:val="000000" w:themeColor="text1"/>
          <w:szCs w:val="21"/>
        </w:rPr>
        <w:t>バス（地域路線）のルートやバス停の位置などの改善の検討</w:t>
      </w:r>
      <w:r w:rsidR="00BA591C" w:rsidRPr="00B4744E">
        <w:rPr>
          <w:rFonts w:asciiTheme="minorEastAsia" w:hAnsiTheme="minorEastAsia" w:hint="eastAsia"/>
          <w:color w:val="000000" w:themeColor="text1"/>
          <w:szCs w:val="21"/>
        </w:rPr>
        <w:t>。</w:t>
      </w:r>
    </w:p>
    <w:p w14:paraId="327EC887" w14:textId="44861F8E" w:rsidR="00D368BD" w:rsidRPr="00B4744E" w:rsidRDefault="00506C1C"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ごゆ</w:t>
      </w:r>
      <w:r w:rsidR="00D368BD" w:rsidRPr="00B4744E">
        <w:rPr>
          <w:rFonts w:asciiTheme="minorEastAsia" w:hAnsiTheme="minorEastAsia" w:hint="eastAsia"/>
          <w:color w:val="000000" w:themeColor="text1"/>
          <w:szCs w:val="21"/>
        </w:rPr>
        <w:t>松並木公園の環境保全</w:t>
      </w:r>
      <w:r w:rsidR="00BA591C" w:rsidRPr="00B4744E">
        <w:rPr>
          <w:rFonts w:asciiTheme="minorEastAsia" w:hAnsiTheme="minorEastAsia" w:hint="eastAsia"/>
          <w:color w:val="000000" w:themeColor="text1"/>
          <w:szCs w:val="21"/>
        </w:rPr>
        <w:t>。</w:t>
      </w:r>
    </w:p>
    <w:p w14:paraId="54BD2E86" w14:textId="2418D084"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音羽川は桜並木と一体となった</w:t>
      </w:r>
      <w:r w:rsidR="00506C1C" w:rsidRPr="00B4744E">
        <w:rPr>
          <w:rFonts w:asciiTheme="minorEastAsia" w:hAnsiTheme="minorEastAsia" w:hint="eastAsia"/>
          <w:color w:val="000000" w:themeColor="text1"/>
          <w:szCs w:val="21"/>
        </w:rPr>
        <w:t>しんすい</w:t>
      </w:r>
      <w:r w:rsidRPr="00B4744E">
        <w:rPr>
          <w:rFonts w:asciiTheme="minorEastAsia" w:hAnsiTheme="minorEastAsia" w:hint="eastAsia"/>
          <w:color w:val="000000" w:themeColor="text1"/>
          <w:szCs w:val="21"/>
        </w:rPr>
        <w:t>空間として維持及び保全</w:t>
      </w:r>
      <w:r w:rsidR="00BA591C" w:rsidRPr="00B4744E">
        <w:rPr>
          <w:rFonts w:asciiTheme="minorEastAsia" w:hAnsiTheme="minorEastAsia" w:hint="eastAsia"/>
          <w:color w:val="000000" w:themeColor="text1"/>
          <w:szCs w:val="21"/>
        </w:rPr>
        <w:t>。</w:t>
      </w:r>
    </w:p>
    <w:p w14:paraId="6F9D0607" w14:textId="2B175F20" w:rsidR="00D368BD" w:rsidRPr="00B4744E" w:rsidRDefault="00D368BD" w:rsidP="00D368B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東</w:t>
      </w:r>
      <w:r w:rsidR="0075592F" w:rsidRPr="00B4744E">
        <w:rPr>
          <w:rFonts w:asciiTheme="minorEastAsia" w:hAnsiTheme="minorEastAsia" w:hint="eastAsia"/>
          <w:color w:val="000000" w:themeColor="text1"/>
          <w:szCs w:val="21"/>
        </w:rPr>
        <w:t>三河</w:t>
      </w:r>
      <w:r w:rsidRPr="00B4744E">
        <w:rPr>
          <w:rFonts w:asciiTheme="minorEastAsia" w:hAnsiTheme="minorEastAsia" w:hint="eastAsia"/>
          <w:color w:val="000000" w:themeColor="text1"/>
          <w:szCs w:val="21"/>
        </w:rPr>
        <w:t>ふるさと公園内に</w:t>
      </w:r>
      <w:r w:rsidR="00BA1F62" w:rsidRPr="00B4744E">
        <w:rPr>
          <w:rFonts w:asciiTheme="minorEastAsia" w:hAnsiTheme="minorEastAsia" w:hint="eastAsia"/>
          <w:color w:val="000000" w:themeColor="text1"/>
          <w:szCs w:val="21"/>
        </w:rPr>
        <w:t>おいて、ちくりん整備などの管理による里山保全</w:t>
      </w:r>
      <w:r w:rsidR="00BA591C" w:rsidRPr="00B4744E">
        <w:rPr>
          <w:rFonts w:asciiTheme="minorEastAsia" w:hAnsiTheme="minorEastAsia" w:hint="eastAsia"/>
          <w:color w:val="000000" w:themeColor="text1"/>
          <w:szCs w:val="21"/>
        </w:rPr>
        <w:t>。</w:t>
      </w:r>
    </w:p>
    <w:p w14:paraId="08F498ED" w14:textId="7AFD979D" w:rsidR="00BA591C" w:rsidRPr="00B4744E" w:rsidRDefault="00506C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だいだ</w:t>
      </w:r>
      <w:r w:rsidR="00BA591C" w:rsidRPr="00B4744E">
        <w:rPr>
          <w:rFonts w:asciiTheme="minorEastAsia" w:hAnsiTheme="minorEastAsia" w:hint="eastAsia"/>
          <w:color w:val="000000" w:themeColor="text1"/>
          <w:szCs w:val="21"/>
        </w:rPr>
        <w:t>地域。</w:t>
      </w:r>
    </w:p>
    <w:p w14:paraId="025C9A2B" w14:textId="0791C885" w:rsidR="00BA591C" w:rsidRPr="00B4744E" w:rsidRDefault="00EA700D"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lastRenderedPageBreak/>
        <w:t>商店街や地元事業者などが協力した、中心拠点にふさわしいにぎわい創出</w:t>
      </w:r>
      <w:r w:rsidR="00BA591C" w:rsidRPr="00B4744E">
        <w:rPr>
          <w:rFonts w:asciiTheme="minorEastAsia" w:hAnsiTheme="minorEastAsia" w:hint="eastAsia"/>
          <w:color w:val="000000" w:themeColor="text1"/>
          <w:szCs w:val="21"/>
        </w:rPr>
        <w:t>。</w:t>
      </w:r>
    </w:p>
    <w:p w14:paraId="3301004A" w14:textId="77777777"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金屋地域</w:t>
      </w:r>
    </w:p>
    <w:p w14:paraId="26D73085" w14:textId="77777777" w:rsidR="00EA700D" w:rsidRPr="00B4744E" w:rsidRDefault="00EA700D" w:rsidP="00EA700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佐奈川のしんすい空間としての環境整備及び景観の維持、保全。</w:t>
      </w:r>
    </w:p>
    <w:p w14:paraId="19B0C4F3" w14:textId="0BFC6A0D"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一宮地域。</w:t>
      </w:r>
    </w:p>
    <w:p w14:paraId="2ECD2AC9" w14:textId="6B8995C2"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コミュニティ</w:t>
      </w:r>
      <w:r w:rsidR="00965BB4">
        <w:rPr>
          <w:rFonts w:asciiTheme="minorEastAsia" w:hAnsiTheme="minorEastAsia" w:hint="eastAsia"/>
          <w:color w:val="000000" w:themeColor="text1"/>
          <w:szCs w:val="21"/>
        </w:rPr>
        <w:t>ィ</w:t>
      </w:r>
      <w:r w:rsidRPr="00B4744E">
        <w:rPr>
          <w:rFonts w:asciiTheme="minorEastAsia" w:hAnsiTheme="minorEastAsia" w:hint="eastAsia"/>
          <w:color w:val="000000" w:themeColor="text1"/>
          <w:szCs w:val="21"/>
        </w:rPr>
        <w:t>バス（地域路線）のルートやバス停の位置、ダイヤなどの改善の検討。</w:t>
      </w:r>
    </w:p>
    <w:p w14:paraId="0FEF3A6A" w14:textId="0EC8401A" w:rsidR="00BA591C" w:rsidRPr="00B4744E" w:rsidRDefault="00506C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ほんぐうさん</w:t>
      </w:r>
      <w:r w:rsidR="00BA591C" w:rsidRPr="00B4744E">
        <w:rPr>
          <w:rFonts w:asciiTheme="minorEastAsia" w:hAnsiTheme="minorEastAsia" w:hint="eastAsia"/>
          <w:color w:val="000000" w:themeColor="text1"/>
          <w:szCs w:val="21"/>
        </w:rPr>
        <w:t>登山道の清掃、補修整備及び維持管理。</w:t>
      </w:r>
    </w:p>
    <w:p w14:paraId="67A09C5E" w14:textId="2B189CAC"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手取</w:t>
      </w:r>
      <w:r w:rsidR="00506C1C" w:rsidRPr="00B4744E">
        <w:rPr>
          <w:rFonts w:asciiTheme="minorEastAsia" w:hAnsiTheme="minorEastAsia" w:hint="eastAsia"/>
          <w:color w:val="000000" w:themeColor="text1"/>
          <w:szCs w:val="21"/>
        </w:rPr>
        <w:t>やま</w:t>
      </w:r>
      <w:r w:rsidRPr="00B4744E">
        <w:rPr>
          <w:rFonts w:asciiTheme="minorEastAsia" w:hAnsiTheme="minorEastAsia" w:hint="eastAsia"/>
          <w:color w:val="000000" w:themeColor="text1"/>
          <w:szCs w:val="21"/>
        </w:rPr>
        <w:t>公園の環境整備や維持管理。</w:t>
      </w:r>
    </w:p>
    <w:p w14:paraId="5F367AD8" w14:textId="7FBEA693" w:rsidR="00BA591C" w:rsidRPr="00B4744E" w:rsidRDefault="00965BB4" w:rsidP="00BA591C">
      <w:pPr>
        <w:rPr>
          <w:rFonts w:asciiTheme="minorEastAsia" w:hAnsiTheme="minorEastAsia"/>
          <w:color w:val="000000" w:themeColor="text1"/>
          <w:szCs w:val="21"/>
        </w:rPr>
      </w:pPr>
      <w:r>
        <w:rPr>
          <w:rFonts w:asciiTheme="minorEastAsia" w:hAnsiTheme="minorEastAsia" w:hint="eastAsia"/>
          <w:color w:val="000000" w:themeColor="text1"/>
          <w:szCs w:val="21"/>
        </w:rPr>
        <w:t>やまと</w:t>
      </w:r>
      <w:r w:rsidR="00BA591C" w:rsidRPr="00B4744E">
        <w:rPr>
          <w:rFonts w:asciiTheme="minorEastAsia" w:hAnsiTheme="minorEastAsia" w:hint="eastAsia"/>
          <w:color w:val="000000" w:themeColor="text1"/>
          <w:szCs w:val="21"/>
        </w:rPr>
        <w:t>の</w:t>
      </w:r>
      <w:r w:rsidR="00EA700D" w:rsidRPr="00B4744E">
        <w:rPr>
          <w:rFonts w:asciiTheme="minorEastAsia" w:hAnsiTheme="minorEastAsia" w:hint="eastAsia"/>
          <w:color w:val="000000" w:themeColor="text1"/>
          <w:szCs w:val="21"/>
        </w:rPr>
        <w:t>おお</w:t>
      </w:r>
      <w:r w:rsidR="00BA591C" w:rsidRPr="00B4744E">
        <w:rPr>
          <w:rFonts w:asciiTheme="minorEastAsia" w:hAnsiTheme="minorEastAsia" w:hint="eastAsia"/>
          <w:color w:val="000000" w:themeColor="text1"/>
          <w:szCs w:val="21"/>
        </w:rPr>
        <w:t>いちょうを地域のコミュニティ拠点として維持</w:t>
      </w:r>
      <w:r w:rsidR="0075592F" w:rsidRPr="00B4744E">
        <w:rPr>
          <w:rFonts w:asciiTheme="minorEastAsia" w:hAnsiTheme="minorEastAsia" w:hint="eastAsia"/>
          <w:color w:val="000000" w:themeColor="text1"/>
          <w:szCs w:val="21"/>
        </w:rPr>
        <w:t>、</w:t>
      </w:r>
      <w:r w:rsidR="00BA591C" w:rsidRPr="00B4744E">
        <w:rPr>
          <w:rFonts w:asciiTheme="minorEastAsia" w:hAnsiTheme="minorEastAsia" w:hint="eastAsia"/>
          <w:color w:val="000000" w:themeColor="text1"/>
          <w:szCs w:val="21"/>
        </w:rPr>
        <w:t>保全。</w:t>
      </w:r>
    </w:p>
    <w:p w14:paraId="4567F084" w14:textId="6D7D1936"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音羽地域。</w:t>
      </w:r>
    </w:p>
    <w:p w14:paraId="1B57CC29" w14:textId="62E9C310"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コミュニテ</w:t>
      </w:r>
      <w:r w:rsidR="00965BB4">
        <w:rPr>
          <w:rFonts w:asciiTheme="minorEastAsia" w:hAnsiTheme="minorEastAsia" w:hint="eastAsia"/>
          <w:color w:val="000000" w:themeColor="text1"/>
          <w:szCs w:val="21"/>
        </w:rPr>
        <w:t>ィ</w:t>
      </w:r>
      <w:r w:rsidRPr="00B4744E">
        <w:rPr>
          <w:rFonts w:asciiTheme="minorEastAsia" w:hAnsiTheme="minorEastAsia" w:hint="eastAsia"/>
          <w:color w:val="000000" w:themeColor="text1"/>
          <w:szCs w:val="21"/>
        </w:rPr>
        <w:t>ィバス（地域路線）のルートやバス停の位置、ダイヤなどの改善の検討。</w:t>
      </w:r>
    </w:p>
    <w:p w14:paraId="0237CA63" w14:textId="0093949D"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音羽川周辺や宮路山における、清掃や草刈りなどの美化活動。</w:t>
      </w:r>
    </w:p>
    <w:p w14:paraId="4D8861FB" w14:textId="1776A624" w:rsidR="00BA591C" w:rsidRPr="00B4744E" w:rsidRDefault="00446DAA"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みと</w:t>
      </w:r>
      <w:r w:rsidR="00BA591C" w:rsidRPr="00B4744E">
        <w:rPr>
          <w:rFonts w:asciiTheme="minorEastAsia" w:hAnsiTheme="minorEastAsia" w:hint="eastAsia"/>
          <w:color w:val="000000" w:themeColor="text1"/>
          <w:szCs w:val="21"/>
        </w:rPr>
        <w:t>地域。</w:t>
      </w:r>
    </w:p>
    <w:p w14:paraId="67CCA6B6" w14:textId="1F4AC2C5"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コミュニティ</w:t>
      </w:r>
      <w:r w:rsidR="00965BB4">
        <w:rPr>
          <w:rFonts w:asciiTheme="minorEastAsia" w:hAnsiTheme="minorEastAsia" w:hint="eastAsia"/>
          <w:color w:val="000000" w:themeColor="text1"/>
          <w:szCs w:val="21"/>
        </w:rPr>
        <w:t>ィ</w:t>
      </w:r>
      <w:r w:rsidRPr="00B4744E">
        <w:rPr>
          <w:rFonts w:asciiTheme="minorEastAsia" w:hAnsiTheme="minorEastAsia" w:hint="eastAsia"/>
          <w:color w:val="000000" w:themeColor="text1"/>
          <w:szCs w:val="21"/>
        </w:rPr>
        <w:t>バス（地域路線）のルートやバス停の位置、ダイヤなどの改善の検討。</w:t>
      </w:r>
    </w:p>
    <w:p w14:paraId="312494C5" w14:textId="26DF167D"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三河臨海緑地における</w:t>
      </w:r>
      <w:r w:rsidR="00506C1C" w:rsidRPr="00B4744E">
        <w:rPr>
          <w:rFonts w:asciiTheme="minorEastAsia" w:hAnsiTheme="minorEastAsia" w:hint="eastAsia"/>
          <w:color w:val="000000" w:themeColor="text1"/>
          <w:szCs w:val="21"/>
        </w:rPr>
        <w:t>りょ</w:t>
      </w:r>
      <w:r w:rsidR="00FD13B6" w:rsidRPr="00B4744E">
        <w:rPr>
          <w:rFonts w:asciiTheme="minorEastAsia" w:hAnsiTheme="minorEastAsia" w:hint="eastAsia"/>
          <w:color w:val="000000" w:themeColor="text1"/>
          <w:szCs w:val="21"/>
        </w:rPr>
        <w:t>く</w:t>
      </w:r>
      <w:r w:rsidR="00506C1C" w:rsidRPr="00B4744E">
        <w:rPr>
          <w:rFonts w:asciiTheme="minorEastAsia" w:hAnsiTheme="minorEastAsia" w:hint="eastAsia"/>
          <w:color w:val="000000" w:themeColor="text1"/>
          <w:szCs w:val="21"/>
        </w:rPr>
        <w:t>か</w:t>
      </w:r>
      <w:r w:rsidRPr="00B4744E">
        <w:rPr>
          <w:rFonts w:asciiTheme="minorEastAsia" w:hAnsiTheme="minorEastAsia" w:hint="eastAsia"/>
          <w:color w:val="000000" w:themeColor="text1"/>
          <w:szCs w:val="21"/>
        </w:rPr>
        <w:t>や環境活動。</w:t>
      </w:r>
    </w:p>
    <w:p w14:paraId="35007895" w14:textId="65A3B9B3"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東</w:t>
      </w:r>
      <w:r w:rsidR="0075592F" w:rsidRPr="00B4744E">
        <w:rPr>
          <w:rFonts w:asciiTheme="minorEastAsia" w:hAnsiTheme="minorEastAsia" w:hint="eastAsia"/>
          <w:color w:val="000000" w:themeColor="text1"/>
          <w:szCs w:val="21"/>
        </w:rPr>
        <w:t>三河</w:t>
      </w:r>
      <w:r w:rsidRPr="00B4744E">
        <w:rPr>
          <w:rFonts w:asciiTheme="minorEastAsia" w:hAnsiTheme="minorEastAsia" w:hint="eastAsia"/>
          <w:color w:val="000000" w:themeColor="text1"/>
          <w:szCs w:val="21"/>
        </w:rPr>
        <w:t>ふるさと公園内に</w:t>
      </w:r>
      <w:r w:rsidR="00EA700D" w:rsidRPr="00B4744E">
        <w:rPr>
          <w:rFonts w:asciiTheme="minorEastAsia" w:hAnsiTheme="minorEastAsia" w:hint="eastAsia"/>
          <w:color w:val="000000" w:themeColor="text1"/>
          <w:szCs w:val="21"/>
        </w:rPr>
        <w:t>おいて、</w:t>
      </w:r>
      <w:r w:rsidR="00506C1C" w:rsidRPr="00B4744E">
        <w:rPr>
          <w:rFonts w:asciiTheme="minorEastAsia" w:hAnsiTheme="minorEastAsia" w:hint="eastAsia"/>
          <w:color w:val="000000" w:themeColor="text1"/>
          <w:szCs w:val="21"/>
        </w:rPr>
        <w:t>ちくりん</w:t>
      </w:r>
      <w:r w:rsidRPr="00B4744E">
        <w:rPr>
          <w:rFonts w:asciiTheme="minorEastAsia" w:hAnsiTheme="minorEastAsia" w:hint="eastAsia"/>
          <w:color w:val="000000" w:themeColor="text1"/>
          <w:szCs w:val="21"/>
        </w:rPr>
        <w:t>整備などの管理による里山保全。</w:t>
      </w:r>
    </w:p>
    <w:p w14:paraId="21537744" w14:textId="1AED43CF" w:rsidR="00BA591C" w:rsidRPr="00B4744E" w:rsidRDefault="00BA591C"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小</w:t>
      </w:r>
      <w:r w:rsidR="006037A3">
        <w:rPr>
          <w:rFonts w:asciiTheme="minorEastAsia" w:hAnsiTheme="minorEastAsia" w:hint="eastAsia"/>
          <w:color w:val="000000" w:themeColor="text1"/>
          <w:szCs w:val="21"/>
        </w:rPr>
        <w:t>ざか</w:t>
      </w:r>
      <w:r w:rsidRPr="00B4744E">
        <w:rPr>
          <w:rFonts w:asciiTheme="minorEastAsia" w:hAnsiTheme="minorEastAsia" w:hint="eastAsia"/>
          <w:color w:val="000000" w:themeColor="text1"/>
          <w:szCs w:val="21"/>
        </w:rPr>
        <w:t>井地域。</w:t>
      </w:r>
    </w:p>
    <w:p w14:paraId="1A13379C" w14:textId="1C130D0E" w:rsidR="00BA591C" w:rsidRPr="00B4744E" w:rsidRDefault="007020CE" w:rsidP="00BA591C">
      <w:pPr>
        <w:rPr>
          <w:rFonts w:asciiTheme="minorEastAsia" w:hAnsiTheme="minorEastAsia"/>
          <w:color w:val="000000" w:themeColor="text1"/>
          <w:szCs w:val="21"/>
        </w:rPr>
      </w:pPr>
      <w:r w:rsidRPr="00B4744E">
        <w:rPr>
          <w:rFonts w:asciiTheme="minorEastAsia" w:hAnsiTheme="minorEastAsia" w:hint="eastAsia"/>
          <w:color w:val="000000" w:themeColor="text1"/>
          <w:szCs w:val="21"/>
        </w:rPr>
        <w:t>しゅくちょう</w:t>
      </w:r>
      <w:r w:rsidR="006037A3">
        <w:rPr>
          <w:rFonts w:asciiTheme="minorEastAsia" w:hAnsiTheme="minorEastAsia" w:hint="eastAsia"/>
          <w:color w:val="000000" w:themeColor="text1"/>
          <w:szCs w:val="21"/>
        </w:rPr>
        <w:t>長者松</w:t>
      </w:r>
      <w:r w:rsidR="00EA700D" w:rsidRPr="00B4744E">
        <w:rPr>
          <w:rFonts w:asciiTheme="minorEastAsia" w:hAnsiTheme="minorEastAsia" w:hint="eastAsia"/>
          <w:color w:val="000000" w:themeColor="text1"/>
          <w:szCs w:val="21"/>
        </w:rPr>
        <w:t>地区の土地区画整理事業を推進</w:t>
      </w:r>
      <w:r w:rsidR="00BA591C" w:rsidRPr="00B4744E">
        <w:rPr>
          <w:rFonts w:asciiTheme="minorEastAsia" w:hAnsiTheme="minorEastAsia" w:hint="eastAsia"/>
          <w:color w:val="000000" w:themeColor="text1"/>
          <w:szCs w:val="21"/>
        </w:rPr>
        <w:t>。</w:t>
      </w:r>
    </w:p>
    <w:p w14:paraId="3B81F7A0" w14:textId="28D7728B" w:rsidR="00464168" w:rsidRPr="00B4744E" w:rsidRDefault="00EA700D">
      <w:pPr>
        <w:rPr>
          <w:rFonts w:asciiTheme="minorEastAsia" w:hAnsiTheme="minorEastAsia"/>
          <w:color w:val="000000" w:themeColor="text1"/>
          <w:szCs w:val="21"/>
        </w:rPr>
      </w:pPr>
      <w:r w:rsidRPr="00B4744E">
        <w:rPr>
          <w:rFonts w:asciiTheme="minorEastAsia" w:hAnsiTheme="minorEastAsia" w:hint="eastAsia"/>
          <w:color w:val="000000" w:themeColor="text1"/>
          <w:szCs w:val="21"/>
        </w:rPr>
        <w:t>学校などのコミュニティの核となる公共施設の機能の充実</w:t>
      </w:r>
      <w:r w:rsidR="00BA591C" w:rsidRPr="00B4744E">
        <w:rPr>
          <w:rFonts w:asciiTheme="minorEastAsia" w:hAnsiTheme="minorEastAsia" w:hint="eastAsia"/>
          <w:color w:val="000000" w:themeColor="text1"/>
          <w:szCs w:val="21"/>
        </w:rPr>
        <w:t>。</w:t>
      </w:r>
    </w:p>
    <w:sectPr w:rsidR="00464168" w:rsidRPr="00B474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3B12" w14:textId="77777777" w:rsidR="00AE37DD" w:rsidRDefault="00AE37DD" w:rsidP="00B82FB6">
      <w:r>
        <w:separator/>
      </w:r>
    </w:p>
  </w:endnote>
  <w:endnote w:type="continuationSeparator" w:id="0">
    <w:p w14:paraId="05A309C5" w14:textId="77777777" w:rsidR="00AE37DD" w:rsidRDefault="00AE37DD" w:rsidP="00B8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443B" w14:textId="77777777" w:rsidR="00AE37DD" w:rsidRDefault="00AE37DD" w:rsidP="00B82FB6">
      <w:r>
        <w:separator/>
      </w:r>
    </w:p>
  </w:footnote>
  <w:footnote w:type="continuationSeparator" w:id="0">
    <w:p w14:paraId="7264086F" w14:textId="77777777" w:rsidR="00AE37DD" w:rsidRDefault="00AE37DD" w:rsidP="00B82F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D64"/>
    <w:rsid w:val="0005743E"/>
    <w:rsid w:val="00074204"/>
    <w:rsid w:val="00082DB6"/>
    <w:rsid w:val="0009744B"/>
    <w:rsid w:val="000A2E47"/>
    <w:rsid w:val="000C5C70"/>
    <w:rsid w:val="000D7006"/>
    <w:rsid w:val="00105B45"/>
    <w:rsid w:val="00120128"/>
    <w:rsid w:val="00142A3C"/>
    <w:rsid w:val="0014499B"/>
    <w:rsid w:val="0015067A"/>
    <w:rsid w:val="00166CA0"/>
    <w:rsid w:val="0018151D"/>
    <w:rsid w:val="00193DC8"/>
    <w:rsid w:val="001A11A5"/>
    <w:rsid w:val="00244EFB"/>
    <w:rsid w:val="00280798"/>
    <w:rsid w:val="0029690B"/>
    <w:rsid w:val="002A255C"/>
    <w:rsid w:val="002A5E93"/>
    <w:rsid w:val="002D472D"/>
    <w:rsid w:val="002F52FD"/>
    <w:rsid w:val="002F614C"/>
    <w:rsid w:val="0038180E"/>
    <w:rsid w:val="003A0DC3"/>
    <w:rsid w:val="003A7B56"/>
    <w:rsid w:val="003B5E0D"/>
    <w:rsid w:val="003F0513"/>
    <w:rsid w:val="00404F7E"/>
    <w:rsid w:val="00424003"/>
    <w:rsid w:val="00446DAA"/>
    <w:rsid w:val="00464168"/>
    <w:rsid w:val="00472CBA"/>
    <w:rsid w:val="004B24AA"/>
    <w:rsid w:val="004B3DCA"/>
    <w:rsid w:val="00500D4E"/>
    <w:rsid w:val="005038DC"/>
    <w:rsid w:val="00506C1C"/>
    <w:rsid w:val="00535A99"/>
    <w:rsid w:val="00541424"/>
    <w:rsid w:val="00565BCC"/>
    <w:rsid w:val="005B0179"/>
    <w:rsid w:val="005B350C"/>
    <w:rsid w:val="006037A3"/>
    <w:rsid w:val="00613F67"/>
    <w:rsid w:val="00614E75"/>
    <w:rsid w:val="00617D64"/>
    <w:rsid w:val="00667AFD"/>
    <w:rsid w:val="00670E88"/>
    <w:rsid w:val="006A0912"/>
    <w:rsid w:val="006B4651"/>
    <w:rsid w:val="007020CE"/>
    <w:rsid w:val="00733A0B"/>
    <w:rsid w:val="00736212"/>
    <w:rsid w:val="007557B1"/>
    <w:rsid w:val="0075592F"/>
    <w:rsid w:val="00760C0C"/>
    <w:rsid w:val="0077020C"/>
    <w:rsid w:val="00785E15"/>
    <w:rsid w:val="007945AA"/>
    <w:rsid w:val="007C2DF7"/>
    <w:rsid w:val="007F499A"/>
    <w:rsid w:val="0083141C"/>
    <w:rsid w:val="00861B3C"/>
    <w:rsid w:val="008747B9"/>
    <w:rsid w:val="00887885"/>
    <w:rsid w:val="008A601D"/>
    <w:rsid w:val="008D28AC"/>
    <w:rsid w:val="00935451"/>
    <w:rsid w:val="00953E71"/>
    <w:rsid w:val="00955FB3"/>
    <w:rsid w:val="0095788D"/>
    <w:rsid w:val="00965BB4"/>
    <w:rsid w:val="00990CE0"/>
    <w:rsid w:val="009B2F5E"/>
    <w:rsid w:val="009B387C"/>
    <w:rsid w:val="009E3E34"/>
    <w:rsid w:val="00A03A0A"/>
    <w:rsid w:val="00A13B0E"/>
    <w:rsid w:val="00A1719A"/>
    <w:rsid w:val="00A316CB"/>
    <w:rsid w:val="00A40DCC"/>
    <w:rsid w:val="00A87EF4"/>
    <w:rsid w:val="00AB1090"/>
    <w:rsid w:val="00AE37DD"/>
    <w:rsid w:val="00AF0418"/>
    <w:rsid w:val="00AF6EFD"/>
    <w:rsid w:val="00B25B46"/>
    <w:rsid w:val="00B37E9F"/>
    <w:rsid w:val="00B4744E"/>
    <w:rsid w:val="00B66448"/>
    <w:rsid w:val="00B82384"/>
    <w:rsid w:val="00B82FB6"/>
    <w:rsid w:val="00BA1F62"/>
    <w:rsid w:val="00BA591C"/>
    <w:rsid w:val="00BD0039"/>
    <w:rsid w:val="00BF1586"/>
    <w:rsid w:val="00C01C1B"/>
    <w:rsid w:val="00C20E16"/>
    <w:rsid w:val="00C512C3"/>
    <w:rsid w:val="00CC2CD8"/>
    <w:rsid w:val="00CD1DB3"/>
    <w:rsid w:val="00D04253"/>
    <w:rsid w:val="00D368BD"/>
    <w:rsid w:val="00D673B8"/>
    <w:rsid w:val="00D84FFA"/>
    <w:rsid w:val="00D8675D"/>
    <w:rsid w:val="00DB0978"/>
    <w:rsid w:val="00DC550A"/>
    <w:rsid w:val="00DD050E"/>
    <w:rsid w:val="00DE121C"/>
    <w:rsid w:val="00E034CA"/>
    <w:rsid w:val="00E136BD"/>
    <w:rsid w:val="00E178FB"/>
    <w:rsid w:val="00E24911"/>
    <w:rsid w:val="00E4263C"/>
    <w:rsid w:val="00E635AF"/>
    <w:rsid w:val="00EA260E"/>
    <w:rsid w:val="00EA700D"/>
    <w:rsid w:val="00EC31D9"/>
    <w:rsid w:val="00F303E6"/>
    <w:rsid w:val="00F94547"/>
    <w:rsid w:val="00FD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E54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690B"/>
    <w:pPr>
      <w:ind w:leftChars="400" w:left="840"/>
    </w:pPr>
  </w:style>
  <w:style w:type="character" w:styleId="a4">
    <w:name w:val="Hyperlink"/>
    <w:basedOn w:val="a0"/>
    <w:uiPriority w:val="99"/>
    <w:unhideWhenUsed/>
    <w:rsid w:val="000A2E47"/>
    <w:rPr>
      <w:color w:val="0563C1" w:themeColor="hyperlink"/>
      <w:u w:val="single"/>
    </w:rPr>
  </w:style>
  <w:style w:type="paragraph" w:styleId="a5">
    <w:name w:val="header"/>
    <w:basedOn w:val="a"/>
    <w:link w:val="a6"/>
    <w:uiPriority w:val="99"/>
    <w:unhideWhenUsed/>
    <w:rsid w:val="00B82FB6"/>
    <w:pPr>
      <w:tabs>
        <w:tab w:val="center" w:pos="4252"/>
        <w:tab w:val="right" w:pos="8504"/>
      </w:tabs>
      <w:snapToGrid w:val="0"/>
    </w:pPr>
  </w:style>
  <w:style w:type="character" w:customStyle="1" w:styleId="a6">
    <w:name w:val="ヘッダー (文字)"/>
    <w:basedOn w:val="a0"/>
    <w:link w:val="a5"/>
    <w:uiPriority w:val="99"/>
    <w:rsid w:val="00B82FB6"/>
  </w:style>
  <w:style w:type="paragraph" w:styleId="a7">
    <w:name w:val="footer"/>
    <w:basedOn w:val="a"/>
    <w:link w:val="a8"/>
    <w:uiPriority w:val="99"/>
    <w:unhideWhenUsed/>
    <w:rsid w:val="00B82FB6"/>
    <w:pPr>
      <w:tabs>
        <w:tab w:val="center" w:pos="4252"/>
        <w:tab w:val="right" w:pos="8504"/>
      </w:tabs>
      <w:snapToGrid w:val="0"/>
    </w:pPr>
  </w:style>
  <w:style w:type="character" w:customStyle="1" w:styleId="a8">
    <w:name w:val="フッター (文字)"/>
    <w:basedOn w:val="a0"/>
    <w:link w:val="a7"/>
    <w:uiPriority w:val="99"/>
    <w:rsid w:val="00B82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984</Words>
  <Characters>5612</Characters>
  <Application>Microsoft Office Word</Application>
  <DocSecurity>0</DocSecurity>
  <Lines>46</Lines>
  <Paragraphs>13</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2026-01-08T02:25:00Z</dcterms:created>
  <dcterms:modified xsi:type="dcterms:W3CDTF">2026-01-08T02:25:00Z</dcterms:modified>
</cp:coreProperties>
</file>