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D947" w14:textId="77777777" w:rsidR="007C4273" w:rsidRDefault="007C4273" w:rsidP="007C4273">
      <w:pPr>
        <w:spacing w:line="300" w:lineRule="exact"/>
      </w:pPr>
      <w:r>
        <w:rPr>
          <w:rFonts w:hint="eastAsia"/>
        </w:rPr>
        <w:t>注意書</w:t>
      </w:r>
    </w:p>
    <w:p w14:paraId="5BBBE356" w14:textId="0519D38D" w:rsidR="007C4273" w:rsidRDefault="007C4273" w:rsidP="007C4273">
      <w:pPr>
        <w:spacing w:line="300" w:lineRule="exact"/>
      </w:pPr>
      <w:r>
        <w:rPr>
          <w:rFonts w:hint="eastAsia"/>
        </w:rPr>
        <w:t>このページは、視覚障害のある方などで、音声読み上げソフトを使って閲覧される方のために、図、表、写真等の使用を控えて作成したページです。省略した図、表、写真、その他の内容の詳細は、所管課へお問い合わせください。</w:t>
      </w:r>
    </w:p>
    <w:p w14:paraId="00F44A43" w14:textId="727FB2BB" w:rsidR="000E16E0" w:rsidRPr="006A6FC9" w:rsidRDefault="00250C49" w:rsidP="007C4273">
      <w:pPr>
        <w:spacing w:line="300" w:lineRule="exact"/>
      </w:pPr>
      <w:r w:rsidRPr="006A6FC9">
        <w:rPr>
          <w:rFonts w:hint="eastAsia"/>
        </w:rPr>
        <w:t>豊川市総合</w:t>
      </w:r>
      <w:r w:rsidR="00364EF7">
        <w:rPr>
          <w:rFonts w:hint="eastAsia"/>
        </w:rPr>
        <w:t>交通戦略</w:t>
      </w:r>
      <w:r w:rsidR="000E16E0" w:rsidRPr="006A6FC9">
        <w:rPr>
          <w:rFonts w:hint="eastAsia"/>
        </w:rPr>
        <w:t>（案）</w:t>
      </w:r>
    </w:p>
    <w:p w14:paraId="34D1149C" w14:textId="48C3681B" w:rsidR="00364EF7" w:rsidRPr="00710DEA" w:rsidRDefault="00364EF7" w:rsidP="00364EF7">
      <w:pPr>
        <w:spacing w:line="300" w:lineRule="exact"/>
      </w:pPr>
      <w:r w:rsidRPr="00710DEA">
        <w:rPr>
          <w:rFonts w:hint="eastAsia"/>
        </w:rPr>
        <w:t>目次</w:t>
      </w:r>
    </w:p>
    <w:p w14:paraId="54107020" w14:textId="3DDE5670" w:rsidR="00364EF7" w:rsidRPr="00710DEA" w:rsidRDefault="00364EF7" w:rsidP="00364EF7">
      <w:pPr>
        <w:spacing w:line="300" w:lineRule="exact"/>
      </w:pPr>
      <w:r w:rsidRPr="00710DEA">
        <w:rPr>
          <w:rFonts w:hint="eastAsia"/>
        </w:rPr>
        <w:t>１章</w:t>
      </w:r>
      <w:r w:rsidR="00CC2539" w:rsidRPr="00710DEA">
        <w:rPr>
          <w:rFonts w:hint="eastAsia"/>
        </w:rPr>
        <w:t xml:space="preserve">　</w:t>
      </w:r>
      <w:r w:rsidRPr="00710DEA">
        <w:rPr>
          <w:rFonts w:hint="eastAsia"/>
        </w:rPr>
        <w:t>序章</w:t>
      </w:r>
    </w:p>
    <w:p w14:paraId="15AA5218" w14:textId="0F739EF9"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１</w:t>
      </w:r>
      <w:r w:rsidR="00CC2539" w:rsidRPr="00710DEA">
        <w:rPr>
          <w:rFonts w:hint="eastAsia"/>
        </w:rPr>
        <w:t xml:space="preserve">　</w:t>
      </w:r>
      <w:r w:rsidRPr="00710DEA">
        <w:rPr>
          <w:rFonts w:hint="eastAsia"/>
        </w:rPr>
        <w:t>計画策定の背景と目的</w:t>
      </w:r>
    </w:p>
    <w:p w14:paraId="421C2DB9" w14:textId="4ED29F70"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２</w:t>
      </w:r>
      <w:r w:rsidR="00CC2539" w:rsidRPr="00710DEA">
        <w:rPr>
          <w:rFonts w:hint="eastAsia"/>
        </w:rPr>
        <w:t xml:space="preserve">　</w:t>
      </w:r>
      <w:r w:rsidRPr="00710DEA">
        <w:rPr>
          <w:rFonts w:hint="eastAsia"/>
        </w:rPr>
        <w:t>計画の位置づけ</w:t>
      </w:r>
    </w:p>
    <w:p w14:paraId="4E12E53A" w14:textId="5537A953"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３</w:t>
      </w:r>
      <w:r w:rsidR="00CC2539" w:rsidRPr="00710DEA">
        <w:rPr>
          <w:rFonts w:hint="eastAsia"/>
        </w:rPr>
        <w:t xml:space="preserve">　</w:t>
      </w:r>
      <w:r w:rsidRPr="00710DEA">
        <w:rPr>
          <w:rFonts w:hint="eastAsia"/>
        </w:rPr>
        <w:t>計画区域</w:t>
      </w:r>
    </w:p>
    <w:p w14:paraId="45F0C5CD" w14:textId="0503F1BF"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４</w:t>
      </w:r>
      <w:r w:rsidR="00CC2539" w:rsidRPr="00710DEA">
        <w:rPr>
          <w:rFonts w:hint="eastAsia"/>
        </w:rPr>
        <w:t xml:space="preserve">　</w:t>
      </w:r>
      <w:r w:rsidRPr="00710DEA">
        <w:rPr>
          <w:rFonts w:hint="eastAsia"/>
        </w:rPr>
        <w:t>計画期間</w:t>
      </w:r>
    </w:p>
    <w:p w14:paraId="40E11A3F" w14:textId="1EBA4CF1" w:rsidR="00364EF7" w:rsidRPr="00710DEA" w:rsidRDefault="00364EF7" w:rsidP="00364EF7">
      <w:pPr>
        <w:spacing w:line="300" w:lineRule="exact"/>
      </w:pPr>
      <w:r w:rsidRPr="00710DEA">
        <w:rPr>
          <w:rFonts w:hint="eastAsia"/>
        </w:rPr>
        <w:t>２章</w:t>
      </w:r>
      <w:r w:rsidR="00CC2539" w:rsidRPr="00710DEA">
        <w:rPr>
          <w:rFonts w:hint="eastAsia"/>
        </w:rPr>
        <w:t xml:space="preserve">　</w:t>
      </w:r>
      <w:r w:rsidRPr="00710DEA">
        <w:rPr>
          <w:rFonts w:hint="eastAsia"/>
        </w:rPr>
        <w:t>総合交通戦略の方針</w:t>
      </w:r>
    </w:p>
    <w:p w14:paraId="16B8B563" w14:textId="1B2D5134" w:rsidR="00364EF7" w:rsidRPr="00710DEA" w:rsidRDefault="00364EF7" w:rsidP="00364EF7">
      <w:pPr>
        <w:spacing w:line="300" w:lineRule="exact"/>
      </w:pPr>
      <w:r w:rsidRPr="00710DEA">
        <w:rPr>
          <w:rFonts w:hint="eastAsia"/>
        </w:rPr>
        <w:t>２</w:t>
      </w:r>
      <w:r w:rsidR="00DE783C">
        <w:rPr>
          <w:rFonts w:hint="eastAsia"/>
        </w:rPr>
        <w:t>の</w:t>
      </w:r>
      <w:r w:rsidRPr="00710DEA">
        <w:rPr>
          <w:rFonts w:hint="eastAsia"/>
        </w:rPr>
        <w:t>１</w:t>
      </w:r>
      <w:r w:rsidR="00CC2539" w:rsidRPr="00710DEA">
        <w:rPr>
          <w:rFonts w:hint="eastAsia"/>
        </w:rPr>
        <w:t xml:space="preserve">　</w:t>
      </w:r>
      <w:r w:rsidRPr="00710DEA">
        <w:rPr>
          <w:rFonts w:hint="eastAsia"/>
        </w:rPr>
        <w:t>交通環境の現状と課題</w:t>
      </w:r>
    </w:p>
    <w:p w14:paraId="471349EA" w14:textId="5D0F68D8" w:rsidR="00364EF7" w:rsidRPr="00710DEA" w:rsidRDefault="00364EF7" w:rsidP="00364EF7">
      <w:pPr>
        <w:spacing w:line="300" w:lineRule="exact"/>
      </w:pPr>
      <w:r w:rsidRPr="00710DEA">
        <w:rPr>
          <w:rFonts w:hint="eastAsia"/>
        </w:rPr>
        <w:t>２</w:t>
      </w:r>
      <w:r w:rsidR="00DE783C">
        <w:rPr>
          <w:rFonts w:hint="eastAsia"/>
        </w:rPr>
        <w:t>の</w:t>
      </w:r>
      <w:r w:rsidRPr="00710DEA">
        <w:rPr>
          <w:rFonts w:hint="eastAsia"/>
        </w:rPr>
        <w:t>２</w:t>
      </w:r>
      <w:r w:rsidR="00CC2539" w:rsidRPr="00710DEA">
        <w:rPr>
          <w:rFonts w:hint="eastAsia"/>
        </w:rPr>
        <w:t xml:space="preserve">　</w:t>
      </w:r>
      <w:r w:rsidRPr="00710DEA">
        <w:rPr>
          <w:rFonts w:hint="eastAsia"/>
        </w:rPr>
        <w:t>将来像と基本方針</w:t>
      </w:r>
    </w:p>
    <w:p w14:paraId="4A0783A1" w14:textId="72E850D8" w:rsidR="00364EF7" w:rsidRPr="00710DEA" w:rsidRDefault="00364EF7" w:rsidP="00364EF7">
      <w:pPr>
        <w:spacing w:line="300" w:lineRule="exact"/>
      </w:pPr>
      <w:r w:rsidRPr="00710DEA">
        <w:rPr>
          <w:rFonts w:hint="eastAsia"/>
        </w:rPr>
        <w:t>２</w:t>
      </w:r>
      <w:r w:rsidR="00DE783C">
        <w:rPr>
          <w:rFonts w:hint="eastAsia"/>
        </w:rPr>
        <w:t>の</w:t>
      </w:r>
      <w:r w:rsidRPr="00710DEA">
        <w:rPr>
          <w:rFonts w:hint="eastAsia"/>
        </w:rPr>
        <w:t>３</w:t>
      </w:r>
      <w:r w:rsidR="00CC2539" w:rsidRPr="00710DEA">
        <w:rPr>
          <w:rFonts w:hint="eastAsia"/>
        </w:rPr>
        <w:t xml:space="preserve">　</w:t>
      </w:r>
      <w:r w:rsidRPr="00710DEA">
        <w:rPr>
          <w:rFonts w:hint="eastAsia"/>
        </w:rPr>
        <w:t>基本目標と実施施策</w:t>
      </w:r>
    </w:p>
    <w:p w14:paraId="1D51875D" w14:textId="40A5F2F1" w:rsidR="00364EF7" w:rsidRPr="00710DEA" w:rsidRDefault="00364EF7" w:rsidP="00364EF7">
      <w:pPr>
        <w:spacing w:line="300" w:lineRule="exact"/>
      </w:pPr>
      <w:r w:rsidRPr="00710DEA">
        <w:rPr>
          <w:rFonts w:hint="eastAsia"/>
        </w:rPr>
        <w:t>３章</w:t>
      </w:r>
      <w:r w:rsidR="00CC2539" w:rsidRPr="00710DEA">
        <w:rPr>
          <w:rFonts w:hint="eastAsia"/>
        </w:rPr>
        <w:t xml:space="preserve">　</w:t>
      </w:r>
      <w:r w:rsidRPr="00710DEA">
        <w:rPr>
          <w:rFonts w:hint="eastAsia"/>
        </w:rPr>
        <w:t>施策と取組方針</w:t>
      </w:r>
    </w:p>
    <w:p w14:paraId="5BC2C663" w14:textId="186C2B6B" w:rsidR="00364EF7" w:rsidRPr="00710DEA" w:rsidRDefault="00364EF7" w:rsidP="00364EF7">
      <w:pPr>
        <w:spacing w:line="300" w:lineRule="exact"/>
      </w:pPr>
      <w:r w:rsidRPr="00710DEA">
        <w:rPr>
          <w:rFonts w:hint="eastAsia"/>
        </w:rPr>
        <w:t>３</w:t>
      </w:r>
      <w:r w:rsidR="00DE783C">
        <w:rPr>
          <w:rFonts w:hint="eastAsia"/>
        </w:rPr>
        <w:t>の</w:t>
      </w:r>
      <w:r w:rsidRPr="00710DEA">
        <w:rPr>
          <w:rFonts w:hint="eastAsia"/>
        </w:rPr>
        <w:t>１</w:t>
      </w:r>
      <w:r w:rsidR="00CC2539" w:rsidRPr="00710DEA">
        <w:rPr>
          <w:rFonts w:hint="eastAsia"/>
        </w:rPr>
        <w:t xml:space="preserve">　</w:t>
      </w:r>
      <w:r w:rsidRPr="00710DEA">
        <w:rPr>
          <w:rFonts w:hint="eastAsia"/>
        </w:rPr>
        <w:t>施策体系の考え方</w:t>
      </w:r>
    </w:p>
    <w:p w14:paraId="5A41A85E" w14:textId="0B2FB36F" w:rsidR="00364EF7" w:rsidRPr="00710DEA" w:rsidRDefault="00364EF7" w:rsidP="00364EF7">
      <w:pPr>
        <w:spacing w:line="300" w:lineRule="exact"/>
      </w:pPr>
      <w:r w:rsidRPr="00710DEA">
        <w:rPr>
          <w:rFonts w:hint="eastAsia"/>
        </w:rPr>
        <w:t>３</w:t>
      </w:r>
      <w:r w:rsidR="00DE783C">
        <w:rPr>
          <w:rFonts w:hint="eastAsia"/>
        </w:rPr>
        <w:t>の</w:t>
      </w:r>
      <w:r w:rsidRPr="00710DEA">
        <w:rPr>
          <w:rFonts w:hint="eastAsia"/>
        </w:rPr>
        <w:t>２</w:t>
      </w:r>
      <w:r w:rsidR="00CC2539" w:rsidRPr="00710DEA">
        <w:rPr>
          <w:rFonts w:hint="eastAsia"/>
        </w:rPr>
        <w:t xml:space="preserve">　</w:t>
      </w:r>
      <w:r w:rsidRPr="00710DEA">
        <w:rPr>
          <w:rFonts w:hint="eastAsia"/>
        </w:rPr>
        <w:t>実施スケジュール</w:t>
      </w:r>
    </w:p>
    <w:p w14:paraId="23E50746" w14:textId="19A85F80" w:rsidR="00364EF7" w:rsidRPr="00710DEA" w:rsidRDefault="00364EF7" w:rsidP="00364EF7">
      <w:pPr>
        <w:spacing w:line="300" w:lineRule="exact"/>
      </w:pPr>
      <w:r w:rsidRPr="00710DEA">
        <w:rPr>
          <w:rFonts w:hint="eastAsia"/>
        </w:rPr>
        <w:t>４章</w:t>
      </w:r>
      <w:r w:rsidR="00CC2539" w:rsidRPr="00710DEA">
        <w:rPr>
          <w:rFonts w:hint="eastAsia"/>
        </w:rPr>
        <w:t xml:space="preserve">　</w:t>
      </w:r>
      <w:r w:rsidRPr="00710DEA">
        <w:rPr>
          <w:rFonts w:hint="eastAsia"/>
        </w:rPr>
        <w:t>計画の推進</w:t>
      </w:r>
    </w:p>
    <w:p w14:paraId="2454DC34" w14:textId="282EA4B8" w:rsidR="00364EF7" w:rsidRPr="00710DEA" w:rsidRDefault="00364EF7" w:rsidP="00364EF7">
      <w:pPr>
        <w:spacing w:line="300" w:lineRule="exact"/>
      </w:pPr>
      <w:r w:rsidRPr="00710DEA">
        <w:rPr>
          <w:rFonts w:hint="eastAsia"/>
        </w:rPr>
        <w:t>４</w:t>
      </w:r>
      <w:r w:rsidR="00DE783C">
        <w:rPr>
          <w:rFonts w:hint="eastAsia"/>
        </w:rPr>
        <w:t>の</w:t>
      </w:r>
      <w:r w:rsidRPr="00710DEA">
        <w:rPr>
          <w:rFonts w:hint="eastAsia"/>
        </w:rPr>
        <w:t>１</w:t>
      </w:r>
      <w:r w:rsidR="00CC2539" w:rsidRPr="00710DEA">
        <w:rPr>
          <w:rFonts w:hint="eastAsia"/>
        </w:rPr>
        <w:t xml:space="preserve">　</w:t>
      </w:r>
      <w:r w:rsidRPr="00710DEA">
        <w:rPr>
          <w:rFonts w:hint="eastAsia"/>
        </w:rPr>
        <w:t>計画の推進体制</w:t>
      </w:r>
    </w:p>
    <w:p w14:paraId="66906D36" w14:textId="5B019B02" w:rsidR="00364EF7" w:rsidRPr="00710DEA" w:rsidRDefault="00364EF7" w:rsidP="00364EF7">
      <w:pPr>
        <w:spacing w:line="300" w:lineRule="exact"/>
      </w:pPr>
      <w:r w:rsidRPr="00710DEA">
        <w:rPr>
          <w:rFonts w:hint="eastAsia"/>
        </w:rPr>
        <w:t>４</w:t>
      </w:r>
      <w:r w:rsidR="00DE783C">
        <w:rPr>
          <w:rFonts w:hint="eastAsia"/>
        </w:rPr>
        <w:t>の</w:t>
      </w:r>
      <w:r w:rsidRPr="00710DEA">
        <w:rPr>
          <w:rFonts w:hint="eastAsia"/>
        </w:rPr>
        <w:t>２</w:t>
      </w:r>
      <w:r w:rsidR="00CC2539" w:rsidRPr="00710DEA">
        <w:rPr>
          <w:rFonts w:hint="eastAsia"/>
        </w:rPr>
        <w:t xml:space="preserve">　</w:t>
      </w:r>
      <w:r w:rsidRPr="00710DEA">
        <w:rPr>
          <w:rFonts w:hint="eastAsia"/>
        </w:rPr>
        <w:t>評価方法</w:t>
      </w:r>
    </w:p>
    <w:p w14:paraId="4DBAA4E8" w14:textId="59B99CB4" w:rsidR="00364EF7" w:rsidRPr="00710DEA" w:rsidRDefault="00364EF7" w:rsidP="00364EF7">
      <w:pPr>
        <w:spacing w:line="300" w:lineRule="exact"/>
      </w:pPr>
      <w:r w:rsidRPr="00710DEA">
        <w:rPr>
          <w:rFonts w:hint="eastAsia"/>
        </w:rPr>
        <w:t>４</w:t>
      </w:r>
      <w:r w:rsidR="00DE783C">
        <w:rPr>
          <w:rFonts w:hint="eastAsia"/>
        </w:rPr>
        <w:t>の</w:t>
      </w:r>
      <w:r w:rsidRPr="00710DEA">
        <w:rPr>
          <w:rFonts w:hint="eastAsia"/>
        </w:rPr>
        <w:t>３</w:t>
      </w:r>
      <w:r w:rsidR="00CC2539" w:rsidRPr="00710DEA">
        <w:rPr>
          <w:rFonts w:hint="eastAsia"/>
        </w:rPr>
        <w:t xml:space="preserve">　</w:t>
      </w:r>
      <w:r w:rsidRPr="00710DEA">
        <w:rPr>
          <w:rFonts w:hint="eastAsia"/>
        </w:rPr>
        <w:t>評価スケジュール</w:t>
      </w:r>
    </w:p>
    <w:p w14:paraId="0C552E87" w14:textId="344C08F2" w:rsidR="00364EF7" w:rsidRPr="00710DEA" w:rsidRDefault="00364EF7" w:rsidP="00364EF7">
      <w:pPr>
        <w:spacing w:line="300" w:lineRule="exact"/>
      </w:pPr>
      <w:r w:rsidRPr="00710DEA">
        <w:rPr>
          <w:rFonts w:hint="eastAsia"/>
        </w:rPr>
        <w:t>用語解説</w:t>
      </w:r>
    </w:p>
    <w:p w14:paraId="483D6479" w14:textId="6D264E05" w:rsidR="00364EF7" w:rsidRPr="00710DEA" w:rsidRDefault="00364EF7" w:rsidP="00364EF7">
      <w:pPr>
        <w:spacing w:line="300" w:lineRule="exact"/>
      </w:pPr>
      <w:r w:rsidRPr="00710DEA">
        <w:rPr>
          <w:rFonts w:hint="eastAsia"/>
        </w:rPr>
        <w:t>１章</w:t>
      </w:r>
      <w:r w:rsidR="00CC2539" w:rsidRPr="00710DEA">
        <w:rPr>
          <w:rFonts w:hint="eastAsia"/>
        </w:rPr>
        <w:t xml:space="preserve">　</w:t>
      </w:r>
      <w:r w:rsidRPr="00710DEA">
        <w:rPr>
          <w:rFonts w:hint="eastAsia"/>
        </w:rPr>
        <w:t>序章</w:t>
      </w:r>
    </w:p>
    <w:p w14:paraId="7644514B" w14:textId="006C8393"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１計画策定の背景と目的</w:t>
      </w:r>
    </w:p>
    <w:p w14:paraId="0AD22F69" w14:textId="14293C28" w:rsidR="00364EF7" w:rsidRPr="00710DEA" w:rsidRDefault="00364EF7" w:rsidP="00364EF7">
      <w:pPr>
        <w:spacing w:line="300" w:lineRule="exact"/>
      </w:pPr>
      <w:r w:rsidRPr="00710DEA">
        <w:rPr>
          <w:rFonts w:hint="eastAsia"/>
        </w:rPr>
        <w:t>豊川市では、高い自家用車利用率に起因する高齢者の日常生活の移動問題や、地域公共交通の利用者減少、採算性悪化に対応するため、「地域公共交通の活性化及び再生に関する法律」に基づき、平成２３年３月に「豊川市地域公共交通総合連携計画」（以下「第１次計画」という。）を策定し、合併後の市域に対応したバス路線の一体化と利便性向上を図ってきました。</w:t>
      </w:r>
    </w:p>
    <w:p w14:paraId="3128B322" w14:textId="0A850075" w:rsidR="00364EF7" w:rsidRPr="00710DEA" w:rsidRDefault="00364EF7" w:rsidP="00364EF7">
      <w:pPr>
        <w:spacing w:line="300" w:lineRule="exact"/>
      </w:pPr>
      <w:r w:rsidRPr="00710DEA">
        <w:rPr>
          <w:rFonts w:hint="eastAsia"/>
        </w:rPr>
        <w:t>第１次計画策定以後、国では「交通政策基本法」を定め、関係者相互の連携と協働の下、まちづくりや観光振興等の観点から交通に関する施策を推進することなどが示されました。その後、公共交通計画とまちづくりとの連携を後押しする「地域公共交通の活性化及び再生に関する法律」の改正が行われ、地方公共団体が中心となって、まちづくりと連携した面的な公共交通ネットワークを再構築することが求められ、平成２８年度には、将来にわたって持続可能な公共交通網の実現を目指すため、豊川市地域公共交通網形成計画（以下「第２次計画」という。）を策定しました。</w:t>
      </w:r>
    </w:p>
    <w:p w14:paraId="0C432BE0" w14:textId="64E1436A" w:rsidR="00364EF7" w:rsidRPr="00710DEA" w:rsidRDefault="00364EF7" w:rsidP="00364EF7">
      <w:pPr>
        <w:spacing w:line="300" w:lineRule="exact"/>
      </w:pPr>
      <w:r w:rsidRPr="00710DEA">
        <w:rPr>
          <w:rFonts w:hint="eastAsia"/>
        </w:rPr>
        <w:t>令和３年３月には、より一層まちづくりと一体となった公共交通網の構築を目指すため、豊川市地域公共交通計画（以下</w:t>
      </w:r>
      <w:r w:rsidRPr="00710DEA">
        <w:rPr>
          <w:rFonts w:hint="eastAsia"/>
        </w:rPr>
        <w:t xml:space="preserve"> </w:t>
      </w:r>
      <w:r w:rsidRPr="00710DEA">
        <w:rPr>
          <w:rFonts w:hint="eastAsia"/>
        </w:rPr>
        <w:t>「第３次計画」という。）を策定し、交通事業者をはじめとする地域の関係者と協議しながら公共交通の改善や移動手段の確保に向けた推進をしてきました。</w:t>
      </w:r>
    </w:p>
    <w:p w14:paraId="4BAC674C" w14:textId="5270824D" w:rsidR="00364EF7" w:rsidRPr="00710DEA" w:rsidRDefault="00364EF7" w:rsidP="00364EF7">
      <w:pPr>
        <w:spacing w:line="300" w:lineRule="exact"/>
      </w:pPr>
      <w:r w:rsidRPr="00710DEA">
        <w:rPr>
          <w:rFonts w:hint="eastAsia"/>
        </w:rPr>
        <w:t>近年は、少子・超高齢化が進み、人口減少が予測される中、多様な交通ニーズへの対応や交通に起因する環境負荷の低減等が求められています。そのため、過度に自家用車利用に依存することなく、公共交通や自転車、徒歩等の各交通モードが連携し適切な役割分担のもと、望ましい都市・地域像の実現を図る観点から、本市を中心として、関係機関・団体や市民等が相互に協力し、都市・地域が抱える多様な課題に対応すべく、交通事業とまちづくりが連携した総合的かつ戦略的な交通施策の推進を図り、もって魅力と活力があふれる都市・地域の整備を行うことを目的とし、第３次計画の次期計画として豊川市総合交通戦略を策定するものです。</w:t>
      </w:r>
    </w:p>
    <w:p w14:paraId="43AC6E88" w14:textId="08086523"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２計画の位置づけ</w:t>
      </w:r>
    </w:p>
    <w:p w14:paraId="42F3256F" w14:textId="77777777" w:rsidR="00CC2539" w:rsidRPr="00710DEA" w:rsidRDefault="00CC2539" w:rsidP="00CC2539">
      <w:pPr>
        <w:spacing w:line="300" w:lineRule="exact"/>
      </w:pPr>
      <w:r w:rsidRPr="00710DEA">
        <w:rPr>
          <w:rFonts w:hint="eastAsia"/>
        </w:rPr>
        <w:t>PDF</w:t>
      </w:r>
      <w:r w:rsidRPr="00710DEA">
        <w:rPr>
          <w:rFonts w:hint="eastAsia"/>
        </w:rPr>
        <w:t>形式の資料では、各種計画の関連を図示していますが、ここでは省略します。</w:t>
      </w:r>
    </w:p>
    <w:p w14:paraId="49192E79" w14:textId="2E67578B"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３計画区域</w:t>
      </w:r>
    </w:p>
    <w:p w14:paraId="6618B457" w14:textId="77777777" w:rsidR="00364EF7" w:rsidRPr="00710DEA" w:rsidRDefault="00364EF7" w:rsidP="00364EF7">
      <w:pPr>
        <w:spacing w:line="300" w:lineRule="exact"/>
      </w:pPr>
      <w:r w:rsidRPr="00710DEA">
        <w:rPr>
          <w:rFonts w:hint="eastAsia"/>
        </w:rPr>
        <w:t>本計画は豊川市全域を対象とします。</w:t>
      </w:r>
    </w:p>
    <w:p w14:paraId="5CCB6C62" w14:textId="4D409CCF" w:rsidR="00364EF7" w:rsidRPr="00710DEA" w:rsidRDefault="00364EF7" w:rsidP="00364EF7">
      <w:pPr>
        <w:spacing w:line="300" w:lineRule="exact"/>
      </w:pPr>
      <w:r w:rsidRPr="00710DEA">
        <w:rPr>
          <w:rFonts w:hint="eastAsia"/>
        </w:rPr>
        <w:t>１</w:t>
      </w:r>
      <w:r w:rsidR="00DE783C">
        <w:rPr>
          <w:rFonts w:hint="eastAsia"/>
        </w:rPr>
        <w:t>の</w:t>
      </w:r>
      <w:r w:rsidRPr="00710DEA">
        <w:rPr>
          <w:rFonts w:hint="eastAsia"/>
        </w:rPr>
        <w:t>４計画期間</w:t>
      </w:r>
    </w:p>
    <w:p w14:paraId="0AE324CC" w14:textId="763EF013" w:rsidR="00364EF7" w:rsidRPr="00710DEA" w:rsidRDefault="00364EF7" w:rsidP="00364EF7">
      <w:pPr>
        <w:spacing w:line="300" w:lineRule="exact"/>
      </w:pPr>
      <w:r w:rsidRPr="00710DEA">
        <w:rPr>
          <w:rFonts w:hint="eastAsia"/>
        </w:rPr>
        <w:lastRenderedPageBreak/>
        <w:t>計画期間は、令和８年度（２０２６年度）から令和１７年度（２０３５年度）までの１０年間とします。なお、事業の進捗や評価等の状況、上位・関連計画との整合等、必要に応じ適宜計画を見直すこととします。</w:t>
      </w:r>
    </w:p>
    <w:p w14:paraId="215AAAF6" w14:textId="471CBE5B" w:rsidR="00364EF7" w:rsidRPr="00710DEA" w:rsidRDefault="00364EF7" w:rsidP="00364EF7">
      <w:pPr>
        <w:spacing w:line="300" w:lineRule="exact"/>
      </w:pPr>
      <w:r w:rsidRPr="00710DEA">
        <w:rPr>
          <w:rFonts w:hint="eastAsia"/>
        </w:rPr>
        <w:t>２章総合交通戦略の方針</w:t>
      </w:r>
    </w:p>
    <w:p w14:paraId="2E5D692C" w14:textId="557EBECF" w:rsidR="00364EF7" w:rsidRPr="00710DEA" w:rsidRDefault="00364EF7" w:rsidP="00364EF7">
      <w:pPr>
        <w:spacing w:line="300" w:lineRule="exact"/>
      </w:pPr>
      <w:r w:rsidRPr="00710DEA">
        <w:rPr>
          <w:rFonts w:hint="eastAsia"/>
        </w:rPr>
        <w:t>２</w:t>
      </w:r>
      <w:r w:rsidR="00DE783C">
        <w:rPr>
          <w:rFonts w:hint="eastAsia"/>
        </w:rPr>
        <w:t>の</w:t>
      </w:r>
      <w:r w:rsidRPr="00710DEA">
        <w:rPr>
          <w:rFonts w:hint="eastAsia"/>
        </w:rPr>
        <w:t>１交通環境の現状と課題</w:t>
      </w:r>
    </w:p>
    <w:p w14:paraId="5098939A" w14:textId="412FEBFF" w:rsidR="00364EF7" w:rsidRPr="00710DEA" w:rsidRDefault="001678F3" w:rsidP="00364EF7">
      <w:pPr>
        <w:spacing w:line="300" w:lineRule="exact"/>
      </w:pPr>
      <w:r w:rsidRPr="00710DEA">
        <w:rPr>
          <w:rFonts w:hint="eastAsia"/>
        </w:rPr>
        <w:t>（１）</w:t>
      </w:r>
      <w:r w:rsidR="00364EF7" w:rsidRPr="00710DEA">
        <w:rPr>
          <w:rFonts w:hint="eastAsia"/>
        </w:rPr>
        <w:t>現状診断</w:t>
      </w:r>
    </w:p>
    <w:p w14:paraId="086353E4" w14:textId="34916642" w:rsidR="00364EF7" w:rsidRPr="00710DEA" w:rsidRDefault="001678F3" w:rsidP="00364EF7">
      <w:pPr>
        <w:spacing w:line="300" w:lineRule="exact"/>
      </w:pPr>
      <w:r w:rsidRPr="00710DEA">
        <w:rPr>
          <w:rFonts w:hint="eastAsia"/>
        </w:rPr>
        <w:t>①</w:t>
      </w:r>
      <w:r w:rsidR="00364EF7" w:rsidRPr="00710DEA">
        <w:rPr>
          <w:rFonts w:hint="eastAsia"/>
        </w:rPr>
        <w:t>人口と地域特性</w:t>
      </w:r>
    </w:p>
    <w:p w14:paraId="45148D01" w14:textId="2575C0C5" w:rsidR="00364EF7" w:rsidRPr="00710DEA" w:rsidRDefault="00364EF7" w:rsidP="00364EF7">
      <w:pPr>
        <w:spacing w:line="300" w:lineRule="exact"/>
      </w:pPr>
      <w:r w:rsidRPr="00710DEA">
        <w:rPr>
          <w:rFonts w:hint="eastAsia"/>
        </w:rPr>
        <w:t>市中心部の人口密度が高い地域で施設の集積がみられ、音羽地域、御津地域、中部地域北部等の郊外部は、人口密度が低く高齢化率の高いエリアが点在しています。</w:t>
      </w:r>
    </w:p>
    <w:p w14:paraId="03CDC1F2" w14:textId="676C8E98" w:rsidR="001678F3" w:rsidRPr="00710DEA" w:rsidRDefault="001678F3" w:rsidP="00364EF7">
      <w:pPr>
        <w:spacing w:line="300" w:lineRule="exact"/>
      </w:pPr>
      <w:r w:rsidRPr="00710DEA">
        <w:rPr>
          <w:rFonts w:hint="eastAsia"/>
        </w:rPr>
        <w:t>PDF</w:t>
      </w:r>
      <w:r w:rsidRPr="00710DEA">
        <w:rPr>
          <w:rFonts w:hint="eastAsia"/>
        </w:rPr>
        <w:t>形式の資料では、人口分布と目的地分布を図示していますが、ここでは省略します。</w:t>
      </w:r>
    </w:p>
    <w:p w14:paraId="4FF98DD2" w14:textId="490CC8F8" w:rsidR="00364EF7" w:rsidRPr="00710DEA" w:rsidRDefault="001678F3" w:rsidP="00364EF7">
      <w:pPr>
        <w:spacing w:line="300" w:lineRule="exact"/>
      </w:pPr>
      <w:r w:rsidRPr="00710DEA">
        <w:rPr>
          <w:rFonts w:hint="eastAsia"/>
        </w:rPr>
        <w:t>②</w:t>
      </w:r>
      <w:r w:rsidR="00364EF7" w:rsidRPr="00710DEA">
        <w:rPr>
          <w:rFonts w:hint="eastAsia"/>
        </w:rPr>
        <w:t>交通ネットワーク情報</w:t>
      </w:r>
    </w:p>
    <w:p w14:paraId="33C29193" w14:textId="00D13FDA" w:rsidR="00364EF7" w:rsidRPr="00710DEA" w:rsidRDefault="001678F3" w:rsidP="00364EF7">
      <w:pPr>
        <w:spacing w:line="300" w:lineRule="exact"/>
      </w:pPr>
      <w:r w:rsidRPr="00710DEA">
        <w:rPr>
          <w:rFonts w:hint="eastAsia"/>
        </w:rPr>
        <w:t>（</w:t>
      </w:r>
      <w:r w:rsidRPr="00710DEA">
        <w:rPr>
          <w:rFonts w:ascii="ＭＳ 明朝" w:hAnsi="ＭＳ 明朝" w:cs="ＭＳ 明朝" w:hint="eastAsia"/>
        </w:rPr>
        <w:t>ⅰ）</w:t>
      </w:r>
      <w:r w:rsidR="00364EF7" w:rsidRPr="00710DEA">
        <w:rPr>
          <w:rFonts w:hint="eastAsia"/>
        </w:rPr>
        <w:t>交通結節点</w:t>
      </w:r>
    </w:p>
    <w:p w14:paraId="2981ACAF" w14:textId="5CFCFCCB" w:rsidR="00364EF7" w:rsidRPr="00710DEA" w:rsidRDefault="00364EF7" w:rsidP="00364EF7">
      <w:pPr>
        <w:spacing w:line="300" w:lineRule="exact"/>
      </w:pPr>
      <w:r w:rsidRPr="00710DEA">
        <w:rPr>
          <w:rFonts w:hint="eastAsia"/>
        </w:rPr>
        <w:t>市内の駅は交通結節点として整備が進められていますが、地域によっては利用環境に対する不満が大きい状況です。駅周辺の駐車場の整備及び駅前の送迎スペースの整備に関しては、郊外部や中心部の一部地域でも不満度が高くなっています。</w:t>
      </w:r>
    </w:p>
    <w:p w14:paraId="43CD2FFF" w14:textId="760D9B73" w:rsidR="00830C6D" w:rsidRPr="00710DEA" w:rsidRDefault="00830C6D" w:rsidP="00830C6D">
      <w:pPr>
        <w:spacing w:line="300" w:lineRule="exact"/>
      </w:pPr>
      <w:r w:rsidRPr="00710DEA">
        <w:rPr>
          <w:rFonts w:hint="eastAsia"/>
        </w:rPr>
        <w:t>PDF</w:t>
      </w:r>
      <w:r w:rsidRPr="00710DEA">
        <w:rPr>
          <w:rFonts w:hint="eastAsia"/>
        </w:rPr>
        <w:t>形式の資料では、交通結節点のバリアフリー対応状況と周辺整備の不満を図示していますが、ここでは省略します。</w:t>
      </w:r>
    </w:p>
    <w:p w14:paraId="75AA1D2D" w14:textId="22F02EB8" w:rsidR="00364EF7" w:rsidRPr="00710DEA" w:rsidRDefault="001678F3" w:rsidP="00364EF7">
      <w:pPr>
        <w:spacing w:line="300" w:lineRule="exact"/>
      </w:pPr>
      <w:r w:rsidRPr="00710DEA">
        <w:rPr>
          <w:rFonts w:hint="eastAsia"/>
        </w:rPr>
        <w:t>（ⅱ）</w:t>
      </w:r>
      <w:r w:rsidR="00364EF7" w:rsidRPr="00710DEA">
        <w:rPr>
          <w:rFonts w:hint="eastAsia"/>
        </w:rPr>
        <w:t>道路環境</w:t>
      </w:r>
    </w:p>
    <w:p w14:paraId="7BE9247D" w14:textId="03118849" w:rsidR="00364EF7" w:rsidRPr="00710DEA" w:rsidRDefault="00364EF7" w:rsidP="00364EF7">
      <w:pPr>
        <w:spacing w:line="300" w:lineRule="exact"/>
      </w:pPr>
      <w:r w:rsidRPr="00710DEA">
        <w:rPr>
          <w:rFonts w:hint="eastAsia"/>
        </w:rPr>
        <w:t>道路や歩道環境については、自動車の交通量の多さに困り満足度が低い地域、狭あい道路割合が高く道路幅や歩道等の狭さに困っている地域が市の中心部や南部にみられます。</w:t>
      </w:r>
    </w:p>
    <w:p w14:paraId="6DFDCF29" w14:textId="52A61596" w:rsidR="00364EF7" w:rsidRPr="00710DEA" w:rsidRDefault="00364EF7" w:rsidP="00364EF7">
      <w:pPr>
        <w:spacing w:line="300" w:lineRule="exact"/>
      </w:pPr>
      <w:r w:rsidRPr="00710DEA">
        <w:rPr>
          <w:rFonts w:hint="eastAsia"/>
        </w:rPr>
        <w:t>都市計画道路の整備状況は、郊外部で未供用割合が高く、西部の地域で自動車交通量に対する不満や困っていることの回答割合が高い状況にあります。</w:t>
      </w:r>
    </w:p>
    <w:p w14:paraId="558F1169" w14:textId="641B87A6" w:rsidR="00567B00" w:rsidRPr="00710DEA" w:rsidRDefault="00567B00" w:rsidP="00567B00">
      <w:pPr>
        <w:spacing w:line="300" w:lineRule="exact"/>
      </w:pPr>
      <w:r w:rsidRPr="00710DEA">
        <w:rPr>
          <w:rFonts w:hint="eastAsia"/>
        </w:rPr>
        <w:t>PDF</w:t>
      </w:r>
      <w:r w:rsidRPr="00710DEA">
        <w:rPr>
          <w:rFonts w:hint="eastAsia"/>
        </w:rPr>
        <w:t>形式の資料では、道路の安全性に対する市民意識</w:t>
      </w:r>
      <w:r w:rsidR="001C4B1A" w:rsidRPr="00710DEA">
        <w:rPr>
          <w:rFonts w:hint="eastAsia"/>
        </w:rPr>
        <w:t>、</w:t>
      </w:r>
      <w:r w:rsidRPr="00710DEA">
        <w:rPr>
          <w:rFonts w:hint="eastAsia"/>
        </w:rPr>
        <w:t>歩道環境等に対する市民意識を図示していますが、ここでは省略します。</w:t>
      </w:r>
    </w:p>
    <w:p w14:paraId="41893AA7" w14:textId="2D43E948" w:rsidR="00364EF7" w:rsidRPr="00710DEA" w:rsidRDefault="00567B00" w:rsidP="00364EF7">
      <w:pPr>
        <w:spacing w:line="300" w:lineRule="exact"/>
      </w:pPr>
      <w:r w:rsidRPr="00710DEA">
        <w:rPr>
          <w:rFonts w:hint="eastAsia"/>
        </w:rPr>
        <w:t>（ⅲ）</w:t>
      </w:r>
      <w:r w:rsidR="00364EF7" w:rsidRPr="00710DEA">
        <w:rPr>
          <w:rFonts w:hint="eastAsia"/>
        </w:rPr>
        <w:t>公共交通</w:t>
      </w:r>
    </w:p>
    <w:p w14:paraId="4FF9DFD5" w14:textId="7569DD50" w:rsidR="00364EF7" w:rsidRPr="00710DEA" w:rsidRDefault="00364EF7" w:rsidP="00364EF7">
      <w:pPr>
        <w:spacing w:line="300" w:lineRule="exact"/>
      </w:pPr>
      <w:r w:rsidRPr="00710DEA">
        <w:rPr>
          <w:rFonts w:hint="eastAsia"/>
        </w:rPr>
        <w:t>現在の公共交通ネットワークは、都市機能誘導区域、居住誘導区域ともに</w:t>
      </w:r>
      <w:r w:rsidRPr="00710DEA">
        <w:rPr>
          <w:rFonts w:hint="eastAsia"/>
        </w:rPr>
        <w:t xml:space="preserve">8 </w:t>
      </w:r>
      <w:r w:rsidRPr="00710DEA">
        <w:rPr>
          <w:rFonts w:hint="eastAsia"/>
        </w:rPr>
        <w:t>割以上をカバーしており、人口は</w:t>
      </w:r>
      <w:r w:rsidRPr="00710DEA">
        <w:rPr>
          <w:rFonts w:hint="eastAsia"/>
        </w:rPr>
        <w:t>80.3</w:t>
      </w:r>
      <w:r w:rsidRPr="00710DEA">
        <w:rPr>
          <w:rFonts w:hint="eastAsia"/>
        </w:rPr>
        <w:t>％カバーしています。市内を運行するタクシー営業所は、豊川駅周辺と国府駅付近に位置し、</w:t>
      </w:r>
      <w:r w:rsidRPr="00710DEA">
        <w:rPr>
          <w:rFonts w:hint="eastAsia"/>
        </w:rPr>
        <w:t xml:space="preserve">20 </w:t>
      </w:r>
      <w:r w:rsidRPr="00710DEA">
        <w:rPr>
          <w:rFonts w:hint="eastAsia"/>
        </w:rPr>
        <w:t>分以内の配車が可能です。</w:t>
      </w:r>
    </w:p>
    <w:p w14:paraId="45E29895" w14:textId="795C2E22" w:rsidR="00364EF7" w:rsidRPr="00710DEA" w:rsidRDefault="00364EF7" w:rsidP="00364EF7">
      <w:pPr>
        <w:spacing w:line="300" w:lineRule="exact"/>
      </w:pPr>
      <w:r w:rsidRPr="00710DEA">
        <w:rPr>
          <w:rFonts w:hint="eastAsia"/>
        </w:rPr>
        <w:t>人口カバー率の低い郊外部では、バスが使いにくい・利用しない理由として「バス停が遠い」という回答が高い傾向です。</w:t>
      </w:r>
    </w:p>
    <w:p w14:paraId="27F46EE2" w14:textId="7F7DB739" w:rsidR="00567B00" w:rsidRPr="00710DEA" w:rsidRDefault="00567B00" w:rsidP="00567B00">
      <w:pPr>
        <w:spacing w:line="300" w:lineRule="exact"/>
      </w:pPr>
      <w:r w:rsidRPr="00710DEA">
        <w:rPr>
          <w:rFonts w:hint="eastAsia"/>
        </w:rPr>
        <w:t>PDF</w:t>
      </w:r>
      <w:r w:rsidRPr="00710DEA">
        <w:rPr>
          <w:rFonts w:hint="eastAsia"/>
        </w:rPr>
        <w:t>形式の資料では、交通ネットワークと人口カバー状況を図示していますが、ここでは省略します。</w:t>
      </w:r>
    </w:p>
    <w:p w14:paraId="715840C4" w14:textId="0A86A784" w:rsidR="00364EF7" w:rsidRPr="00710DEA" w:rsidRDefault="00364EF7" w:rsidP="00364EF7">
      <w:pPr>
        <w:spacing w:line="300" w:lineRule="exact"/>
      </w:pPr>
      <w:r w:rsidRPr="00710DEA">
        <w:rPr>
          <w:rFonts w:hint="eastAsia"/>
        </w:rPr>
        <w:t>③交通サービスの利用状況</w:t>
      </w:r>
    </w:p>
    <w:p w14:paraId="1C6C8F3B" w14:textId="77777777" w:rsidR="001C4B1A" w:rsidRPr="00710DEA" w:rsidRDefault="00364EF7" w:rsidP="00364EF7">
      <w:pPr>
        <w:spacing w:line="300" w:lineRule="exact"/>
      </w:pPr>
      <w:r w:rsidRPr="00710DEA">
        <w:rPr>
          <w:rFonts w:hint="eastAsia"/>
        </w:rPr>
        <w:t>公共交通利用者数は、コロナ禍前ほどには回復していません。令和</w:t>
      </w:r>
      <w:r w:rsidRPr="00710DEA">
        <w:rPr>
          <w:rFonts w:hint="eastAsia"/>
        </w:rPr>
        <w:t xml:space="preserve">6 </w:t>
      </w:r>
      <w:r w:rsidRPr="00710DEA">
        <w:rPr>
          <w:rFonts w:hint="eastAsia"/>
        </w:rPr>
        <w:t>年度の実績は前年度実績から伸び悩んでいます。</w:t>
      </w:r>
    </w:p>
    <w:p w14:paraId="47B8AB42" w14:textId="721EA353" w:rsidR="00364EF7" w:rsidRPr="00710DEA" w:rsidRDefault="00364EF7" w:rsidP="00364EF7">
      <w:pPr>
        <w:spacing w:line="300" w:lineRule="exact"/>
      </w:pPr>
      <w:r w:rsidRPr="00710DEA">
        <w:rPr>
          <w:rFonts w:hint="eastAsia"/>
        </w:rPr>
        <w:t>バスのサービス水準としては、人口密度の高い居住誘導区域や都市機能誘導区域では、運行本数が多くなっていますが、北部の郊外部では運行本数に対する不満等が高く、需要とサービス水準が合っていない地域もあります。</w:t>
      </w:r>
    </w:p>
    <w:p w14:paraId="6FAF7108" w14:textId="398FC42B" w:rsidR="00567B00" w:rsidRPr="00710DEA" w:rsidRDefault="00567B00" w:rsidP="00567B00">
      <w:pPr>
        <w:spacing w:line="300" w:lineRule="exact"/>
      </w:pPr>
      <w:r w:rsidRPr="00710DEA">
        <w:rPr>
          <w:rFonts w:hint="eastAsia"/>
        </w:rPr>
        <w:t>PDF</w:t>
      </w:r>
      <w:r w:rsidRPr="00710DEA">
        <w:rPr>
          <w:rFonts w:hint="eastAsia"/>
        </w:rPr>
        <w:t>形式の資料では、市内公共交通利用者推移</w:t>
      </w:r>
      <w:r w:rsidR="001C4B1A" w:rsidRPr="00710DEA">
        <w:rPr>
          <w:rFonts w:hint="eastAsia"/>
        </w:rPr>
        <w:t>、</w:t>
      </w:r>
      <w:r w:rsidRPr="00710DEA">
        <w:rPr>
          <w:rFonts w:hint="eastAsia"/>
        </w:rPr>
        <w:t>人口分布とバス利用実態を図示していますが、ここでは省略します。</w:t>
      </w:r>
    </w:p>
    <w:p w14:paraId="0F0AF19D" w14:textId="6AD52920" w:rsidR="00364EF7" w:rsidRPr="00710DEA" w:rsidRDefault="00364EF7" w:rsidP="00364EF7">
      <w:pPr>
        <w:spacing w:line="300" w:lineRule="exact"/>
      </w:pPr>
      <w:r w:rsidRPr="00710DEA">
        <w:rPr>
          <w:rFonts w:hint="eastAsia"/>
        </w:rPr>
        <w:t>④潜在需要</w:t>
      </w:r>
    </w:p>
    <w:p w14:paraId="6A29B8D3" w14:textId="4E08D166" w:rsidR="00364EF7" w:rsidRPr="00710DEA" w:rsidRDefault="00364EF7" w:rsidP="00364EF7">
      <w:pPr>
        <w:spacing w:line="300" w:lineRule="exact"/>
      </w:pPr>
      <w:r w:rsidRPr="00710DEA">
        <w:rPr>
          <w:rFonts w:hint="eastAsia"/>
        </w:rPr>
        <w:t>現在の路線体系は、一部の地域ではバスで行けるようになってほしい目的地と一致しておらず、目的地へ行くためには迂回する必要があります。また、ニーズのある目的地までの迂回路は運行本数が少なく、サービス水準や路線体系に対する不満が高くなっています。</w:t>
      </w:r>
    </w:p>
    <w:p w14:paraId="58EDA559" w14:textId="3DAA3AC9" w:rsidR="001C4B1A" w:rsidRPr="00710DEA" w:rsidRDefault="001C4B1A" w:rsidP="001C4B1A">
      <w:pPr>
        <w:spacing w:line="300" w:lineRule="exact"/>
      </w:pPr>
      <w:r w:rsidRPr="00710DEA">
        <w:rPr>
          <w:rFonts w:hint="eastAsia"/>
        </w:rPr>
        <w:t>PDF</w:t>
      </w:r>
      <w:r w:rsidRPr="00710DEA">
        <w:rPr>
          <w:rFonts w:hint="eastAsia"/>
        </w:rPr>
        <w:t>形式の資料では、サービス水準と移動ニーズを図示していますが、ここでは省略します。</w:t>
      </w:r>
    </w:p>
    <w:p w14:paraId="72FEB1F4" w14:textId="7161D11F" w:rsidR="00364EF7" w:rsidRPr="00710DEA" w:rsidRDefault="001C4B1A" w:rsidP="00364EF7">
      <w:pPr>
        <w:spacing w:line="300" w:lineRule="exact"/>
      </w:pPr>
      <w:r w:rsidRPr="00710DEA">
        <w:rPr>
          <w:rFonts w:hint="eastAsia"/>
        </w:rPr>
        <w:t>（２）</w:t>
      </w:r>
      <w:r w:rsidR="00364EF7" w:rsidRPr="00710DEA">
        <w:rPr>
          <w:rFonts w:hint="eastAsia"/>
        </w:rPr>
        <w:t>課題の洗い出し</w:t>
      </w:r>
    </w:p>
    <w:p w14:paraId="2FFDC7BE" w14:textId="3AC3B51E" w:rsidR="00364EF7" w:rsidRPr="00710DEA" w:rsidRDefault="00364EF7" w:rsidP="00364EF7">
      <w:pPr>
        <w:spacing w:line="300" w:lineRule="exact"/>
      </w:pPr>
      <w:r w:rsidRPr="00710DEA">
        <w:rPr>
          <w:rFonts w:hint="eastAsia"/>
        </w:rPr>
        <w:t>市全体の特徴と地域別の特徴を踏まえた課題</w:t>
      </w:r>
    </w:p>
    <w:p w14:paraId="35E47F4B" w14:textId="5B4C56AA" w:rsidR="00364EF7" w:rsidRPr="00710DEA" w:rsidRDefault="00364EF7" w:rsidP="00364EF7">
      <w:pPr>
        <w:spacing w:line="300" w:lineRule="exact"/>
      </w:pPr>
      <w:r w:rsidRPr="00710DEA">
        <w:rPr>
          <w:rFonts w:hint="eastAsia"/>
        </w:rPr>
        <w:t>Ａ</w:t>
      </w:r>
      <w:r w:rsidR="007B6BD2" w:rsidRPr="00710DEA">
        <w:rPr>
          <w:rFonts w:hint="eastAsia"/>
        </w:rPr>
        <w:t>．</w:t>
      </w:r>
      <w:r w:rsidRPr="00710DEA">
        <w:rPr>
          <w:rFonts w:hint="eastAsia"/>
        </w:rPr>
        <w:t>交通結節点の魅力向上及び機能強化</w:t>
      </w:r>
    </w:p>
    <w:p w14:paraId="36802630" w14:textId="2B4D770A" w:rsidR="00364EF7" w:rsidRPr="00710DEA" w:rsidRDefault="00364EF7" w:rsidP="00364EF7">
      <w:pPr>
        <w:spacing w:line="300" w:lineRule="exact"/>
      </w:pPr>
      <w:r w:rsidRPr="00710DEA">
        <w:rPr>
          <w:rFonts w:hint="eastAsia"/>
        </w:rPr>
        <w:t>市内の主要な鉄道駅周辺は機能強化のための整備が進んでいますが、市民の満足度は十分ではありません。バリアフリー化や送迎スペースの整備が進む市中心部の駅でも満足度が低いところがあります。郊外部の駅では駐車場整備に関する満足度が低い状況です。</w:t>
      </w:r>
    </w:p>
    <w:p w14:paraId="2C2BC4C7" w14:textId="55DC8017" w:rsidR="00364EF7" w:rsidRPr="00710DEA" w:rsidRDefault="00364EF7" w:rsidP="00364EF7">
      <w:pPr>
        <w:spacing w:line="300" w:lineRule="exact"/>
      </w:pPr>
      <w:r w:rsidRPr="00710DEA">
        <w:rPr>
          <w:rFonts w:hint="eastAsia"/>
        </w:rPr>
        <w:lastRenderedPageBreak/>
        <w:t>人口減少、少子・超高齢化が進む中、にぎわいの創出に資するため、様々な人と移動手段が集う交通結節点の魅力向上及び機能強化が必要です。</w:t>
      </w:r>
    </w:p>
    <w:p w14:paraId="2628C3F6" w14:textId="0980ECB3" w:rsidR="00364EF7" w:rsidRPr="00710DEA" w:rsidRDefault="00364EF7" w:rsidP="00364EF7">
      <w:pPr>
        <w:spacing w:line="300" w:lineRule="exact"/>
      </w:pPr>
      <w:r w:rsidRPr="00710DEA">
        <w:rPr>
          <w:rFonts w:hint="eastAsia"/>
        </w:rPr>
        <w:t>Ｂ</w:t>
      </w:r>
      <w:r w:rsidR="007B6BD2" w:rsidRPr="00710DEA">
        <w:rPr>
          <w:rFonts w:hint="eastAsia"/>
        </w:rPr>
        <w:t>．</w:t>
      </w:r>
      <w:r w:rsidRPr="00710DEA">
        <w:rPr>
          <w:rFonts w:hint="eastAsia"/>
        </w:rPr>
        <w:t>地域の拠点を結び、生活を支える交通ネットワークの確保</w:t>
      </w:r>
    </w:p>
    <w:p w14:paraId="42E4A5B7" w14:textId="622072CF" w:rsidR="00364EF7" w:rsidRPr="00710DEA" w:rsidRDefault="00364EF7" w:rsidP="00364EF7">
      <w:pPr>
        <w:spacing w:line="300" w:lineRule="exact"/>
      </w:pPr>
      <w:r w:rsidRPr="00710DEA">
        <w:rPr>
          <w:rFonts w:hint="eastAsia"/>
        </w:rPr>
        <w:t>本市での移動手段は車が多い状況ですが、幅員４ｍ未満の狭あいな道路は市全体の３割を占め、郊外部ほど高い割合を示しています。そのため、郊外部では道路空間の安全性に不満がある地域が多いです。また、公共交通での移動を必要とする市民は不便さや困難さを感じている状況です。</w:t>
      </w:r>
    </w:p>
    <w:p w14:paraId="5E82DB2E" w14:textId="0E312E7A" w:rsidR="00364EF7" w:rsidRPr="00710DEA" w:rsidRDefault="00364EF7" w:rsidP="00364EF7">
      <w:pPr>
        <w:spacing w:line="300" w:lineRule="exact"/>
      </w:pPr>
      <w:r w:rsidRPr="00710DEA">
        <w:rPr>
          <w:rFonts w:hint="eastAsia"/>
        </w:rPr>
        <w:t>公共交通体系への不満は、市中心部では小さく、郊外部ほど大きくなっています。通行しやすい道路環境や利用しやすい公共交通体系の構築など、日常の移動を支える道路・公共交通環境の再整備が必要です。</w:t>
      </w:r>
    </w:p>
    <w:p w14:paraId="5D1F6B98" w14:textId="0E56A63B" w:rsidR="00364EF7" w:rsidRPr="00710DEA" w:rsidRDefault="00364EF7" w:rsidP="00364EF7">
      <w:pPr>
        <w:spacing w:line="300" w:lineRule="exact"/>
      </w:pPr>
      <w:r w:rsidRPr="00710DEA">
        <w:rPr>
          <w:rFonts w:hint="eastAsia"/>
        </w:rPr>
        <w:t>Ｃ</w:t>
      </w:r>
      <w:r w:rsidR="007B6BD2" w:rsidRPr="00710DEA">
        <w:rPr>
          <w:rFonts w:hint="eastAsia"/>
        </w:rPr>
        <w:t>．</w:t>
      </w:r>
      <w:r w:rsidRPr="00710DEA">
        <w:rPr>
          <w:rFonts w:hint="eastAsia"/>
        </w:rPr>
        <w:t>公共交通サービスの確保・維持</w:t>
      </w:r>
    </w:p>
    <w:p w14:paraId="7B4F1A05" w14:textId="44D70D49" w:rsidR="00364EF7" w:rsidRPr="00710DEA" w:rsidRDefault="00364EF7" w:rsidP="00364EF7">
      <w:pPr>
        <w:spacing w:line="300" w:lineRule="exact"/>
      </w:pPr>
      <w:r w:rsidRPr="00710DEA">
        <w:rPr>
          <w:rFonts w:hint="eastAsia"/>
        </w:rPr>
        <w:t>市内の公共交通利用者数は、コロナ禍からの回復が十分ではありません。特に市内の移動を担うコミュニティバスやタクシーの利用者数は７～８割の回復に留まり、今後の持続的なサービス提供が厳しい状況です。また、公共交通の運行本数に対する市民の不満が目立ちます。平成３０年度調査時と比べて小さくなっているものの、依然として大きい状況です。この不満は市中心部では小さく、郊外部ほど大きくなっており、移動ニーズの変化への対応が必要です。</w:t>
      </w:r>
    </w:p>
    <w:p w14:paraId="157DEB4A" w14:textId="09257161" w:rsidR="00364EF7" w:rsidRPr="00710DEA" w:rsidRDefault="00364EF7" w:rsidP="00364EF7">
      <w:pPr>
        <w:spacing w:line="300" w:lineRule="exact"/>
      </w:pPr>
      <w:r w:rsidRPr="00710DEA">
        <w:rPr>
          <w:rFonts w:hint="eastAsia"/>
        </w:rPr>
        <w:t>公共交通の効率性と利便性を向上させ、利用促進を図り、将来にわたってサービスを確保・維持していく必要があります。</w:t>
      </w:r>
    </w:p>
    <w:p w14:paraId="1AB836C6" w14:textId="37718733" w:rsidR="00364EF7" w:rsidRPr="00710DEA" w:rsidRDefault="001C4B1A" w:rsidP="00364EF7">
      <w:pPr>
        <w:spacing w:line="300" w:lineRule="exact"/>
      </w:pPr>
      <w:r w:rsidRPr="00710DEA">
        <w:rPr>
          <w:rFonts w:hint="eastAsia"/>
        </w:rPr>
        <w:t>Ｄ</w:t>
      </w:r>
      <w:r w:rsidR="007B6BD2" w:rsidRPr="00710DEA">
        <w:rPr>
          <w:rFonts w:hint="eastAsia"/>
        </w:rPr>
        <w:t>．</w:t>
      </w:r>
      <w:r w:rsidR="00364EF7" w:rsidRPr="00710DEA">
        <w:rPr>
          <w:rFonts w:hint="eastAsia"/>
        </w:rPr>
        <w:t>多様な移動ニーズに対応した移動手段の確保</w:t>
      </w:r>
    </w:p>
    <w:p w14:paraId="2548ADDC" w14:textId="490D8D73" w:rsidR="00364EF7" w:rsidRPr="00710DEA" w:rsidRDefault="00364EF7" w:rsidP="00364EF7">
      <w:pPr>
        <w:spacing w:line="300" w:lineRule="exact"/>
      </w:pPr>
      <w:r w:rsidRPr="00710DEA">
        <w:rPr>
          <w:rFonts w:hint="eastAsia"/>
        </w:rPr>
        <w:t>現在の公共交通体系の利用圏域のカバー率は、市全体では</w:t>
      </w:r>
      <w:r w:rsidRPr="00710DEA">
        <w:rPr>
          <w:rFonts w:hint="eastAsia"/>
        </w:rPr>
        <w:t>77.6</w:t>
      </w:r>
      <w:r w:rsidRPr="00710DEA">
        <w:rPr>
          <w:rFonts w:hint="eastAsia"/>
        </w:rPr>
        <w:t>％となっていますが、郊外部では</w:t>
      </w:r>
      <w:r w:rsidRPr="00710DEA">
        <w:rPr>
          <w:rFonts w:hint="eastAsia"/>
        </w:rPr>
        <w:t xml:space="preserve">6 </w:t>
      </w:r>
      <w:r w:rsidRPr="00710DEA">
        <w:rPr>
          <w:rFonts w:hint="eastAsia"/>
        </w:rPr>
        <w:t>割を切る地域もあります。公共交通体系と移動ニーズは市全体では概ね合っており、市中心部では相違は小さいですが、郊外部では路線体系が合っていない地域があり、新たな移動手段を求める声もあります。</w:t>
      </w:r>
    </w:p>
    <w:p w14:paraId="2251B31F" w14:textId="7E4B59C7" w:rsidR="00364EF7" w:rsidRPr="00710DEA" w:rsidRDefault="00364EF7" w:rsidP="00364EF7">
      <w:pPr>
        <w:spacing w:line="300" w:lineRule="exact"/>
      </w:pPr>
      <w:r w:rsidRPr="00710DEA">
        <w:rPr>
          <w:rFonts w:hint="eastAsia"/>
        </w:rPr>
        <w:t>現在の公共交通体系でカバーできない地域では、移動ニーズ・移動量・地域特性に応じた新たな移動手段の導入可能性を把握し、移動手段を確保する仕組みをつくり、利用促進を図ることが必要です。</w:t>
      </w:r>
    </w:p>
    <w:p w14:paraId="3351753E" w14:textId="0C2BC28D" w:rsidR="00364EF7" w:rsidRPr="00710DEA" w:rsidRDefault="001C4B1A" w:rsidP="00364EF7">
      <w:pPr>
        <w:spacing w:line="300" w:lineRule="exact"/>
      </w:pPr>
      <w:r w:rsidRPr="00710DEA">
        <w:rPr>
          <w:rFonts w:hint="eastAsia"/>
        </w:rPr>
        <w:t>Ｅ</w:t>
      </w:r>
      <w:r w:rsidR="007B6BD2" w:rsidRPr="00710DEA">
        <w:rPr>
          <w:rFonts w:hint="eastAsia"/>
        </w:rPr>
        <w:t>．</w:t>
      </w:r>
      <w:r w:rsidR="00364EF7" w:rsidRPr="00710DEA">
        <w:rPr>
          <w:rFonts w:hint="eastAsia"/>
        </w:rPr>
        <w:t>円滑な移動のための連携強化</w:t>
      </w:r>
    </w:p>
    <w:p w14:paraId="745AF7E3" w14:textId="1F08ED23" w:rsidR="00364EF7" w:rsidRPr="00710DEA" w:rsidRDefault="00364EF7" w:rsidP="00364EF7">
      <w:pPr>
        <w:spacing w:line="300" w:lineRule="exact"/>
      </w:pPr>
      <w:r w:rsidRPr="00710DEA">
        <w:rPr>
          <w:rFonts w:hint="eastAsia"/>
        </w:rPr>
        <w:t>運転手不足など交通を取り巻く環境の変化の中では、単一の公共交通機関がサービスを担うには厳しい状況です。</w:t>
      </w:r>
    </w:p>
    <w:p w14:paraId="3FB9F5FA" w14:textId="347E1023" w:rsidR="00364EF7" w:rsidRPr="00710DEA" w:rsidRDefault="00364EF7" w:rsidP="00364EF7">
      <w:pPr>
        <w:spacing w:line="300" w:lineRule="exact"/>
      </w:pPr>
      <w:r w:rsidRPr="00710DEA">
        <w:rPr>
          <w:rFonts w:hint="eastAsia"/>
        </w:rPr>
        <w:t>市中心部では、目的によっては単一の公共交通機関での移動も可能ですが、郊外部では、複数の公共交通機関の乗継が必要となるケースが多くなります。</w:t>
      </w:r>
    </w:p>
    <w:p w14:paraId="7987880A" w14:textId="57C4D021" w:rsidR="00364EF7" w:rsidRPr="00710DEA" w:rsidRDefault="00364EF7" w:rsidP="00364EF7">
      <w:pPr>
        <w:spacing w:line="300" w:lineRule="exact"/>
      </w:pPr>
      <w:r w:rsidRPr="00710DEA">
        <w:rPr>
          <w:rFonts w:hint="eastAsia"/>
        </w:rPr>
        <w:t>地域住民や交通事業者など関係者の連携により、多様な公共交通をシームレスに利用しやすくする仕組みづくりが必要です。また、福祉、健康、観光など交通以外の分野との連携を強化し、多様な移動ニーズに対応することが必要です。</w:t>
      </w:r>
    </w:p>
    <w:p w14:paraId="07C45F26" w14:textId="29D02630" w:rsidR="00364EF7" w:rsidRPr="00710DEA" w:rsidRDefault="00364EF7" w:rsidP="00364EF7">
      <w:pPr>
        <w:spacing w:line="300" w:lineRule="exact"/>
      </w:pPr>
      <w:r w:rsidRPr="00710DEA">
        <w:rPr>
          <w:rFonts w:hint="eastAsia"/>
        </w:rPr>
        <w:t>２</w:t>
      </w:r>
      <w:r w:rsidR="00DE783C">
        <w:rPr>
          <w:rFonts w:hint="eastAsia"/>
        </w:rPr>
        <w:t>の</w:t>
      </w:r>
      <w:r w:rsidRPr="00710DEA">
        <w:rPr>
          <w:rFonts w:hint="eastAsia"/>
        </w:rPr>
        <w:t>２</w:t>
      </w:r>
      <w:r w:rsidR="001C4B1A" w:rsidRPr="00710DEA">
        <w:rPr>
          <w:rFonts w:hint="eastAsia"/>
        </w:rPr>
        <w:t xml:space="preserve">　</w:t>
      </w:r>
      <w:r w:rsidRPr="00710DEA">
        <w:rPr>
          <w:rFonts w:hint="eastAsia"/>
        </w:rPr>
        <w:t>将来像と基本方針</w:t>
      </w:r>
    </w:p>
    <w:p w14:paraId="1382E18A" w14:textId="38807974" w:rsidR="00364EF7" w:rsidRPr="00710DEA" w:rsidRDefault="001C4B1A" w:rsidP="00364EF7">
      <w:pPr>
        <w:spacing w:line="300" w:lineRule="exact"/>
      </w:pPr>
      <w:r w:rsidRPr="00710DEA">
        <w:rPr>
          <w:rFonts w:hint="eastAsia"/>
        </w:rPr>
        <w:t>（１）</w:t>
      </w:r>
      <w:r w:rsidR="00364EF7" w:rsidRPr="00710DEA">
        <w:rPr>
          <w:rFonts w:hint="eastAsia"/>
        </w:rPr>
        <w:t>将来像</w:t>
      </w:r>
    </w:p>
    <w:p w14:paraId="3E10DB3F" w14:textId="33C01FE6" w:rsidR="00364EF7" w:rsidRPr="00710DEA" w:rsidRDefault="00364EF7" w:rsidP="00364EF7">
      <w:pPr>
        <w:spacing w:line="300" w:lineRule="exact"/>
      </w:pPr>
      <w:r w:rsidRPr="00710DEA">
        <w:rPr>
          <w:rFonts w:hint="eastAsia"/>
        </w:rPr>
        <w:t>上位・関連計画と整合を図りつつ、本市の交通を取り巻く環境や課題、市民ニーズを踏まえ、本市の目指す将来像を次のとおり掲げます。</w:t>
      </w:r>
    </w:p>
    <w:p w14:paraId="27B7D2C2" w14:textId="77777777" w:rsidR="00364EF7" w:rsidRPr="00710DEA" w:rsidRDefault="00364EF7" w:rsidP="00364EF7">
      <w:pPr>
        <w:spacing w:line="300" w:lineRule="exact"/>
      </w:pPr>
      <w:r w:rsidRPr="00710DEA">
        <w:rPr>
          <w:rFonts w:hint="eastAsia"/>
        </w:rPr>
        <w:t>（将来像）</w:t>
      </w:r>
    </w:p>
    <w:p w14:paraId="521D3245" w14:textId="77777777" w:rsidR="00364EF7" w:rsidRPr="00710DEA" w:rsidRDefault="00364EF7" w:rsidP="00364EF7">
      <w:pPr>
        <w:spacing w:line="300" w:lineRule="exact"/>
      </w:pPr>
      <w:r w:rsidRPr="00710DEA">
        <w:rPr>
          <w:rFonts w:hint="eastAsia"/>
        </w:rPr>
        <w:t>まちをつなぐ</w:t>
      </w:r>
      <w:r w:rsidRPr="00710DEA">
        <w:rPr>
          <w:rFonts w:hint="eastAsia"/>
        </w:rPr>
        <w:t xml:space="preserve"> </w:t>
      </w:r>
      <w:r w:rsidRPr="00710DEA">
        <w:rPr>
          <w:rFonts w:hint="eastAsia"/>
        </w:rPr>
        <w:t>ひとがつながる</w:t>
      </w:r>
      <w:r w:rsidRPr="00710DEA">
        <w:rPr>
          <w:rFonts w:hint="eastAsia"/>
        </w:rPr>
        <w:t xml:space="preserve"> </w:t>
      </w:r>
      <w:r w:rsidRPr="00710DEA">
        <w:rPr>
          <w:rFonts w:hint="eastAsia"/>
        </w:rPr>
        <w:t>にぎわいあふれる</w:t>
      </w:r>
      <w:r w:rsidRPr="00710DEA">
        <w:rPr>
          <w:rFonts w:hint="eastAsia"/>
        </w:rPr>
        <w:t xml:space="preserve"> </w:t>
      </w:r>
      <w:r w:rsidRPr="00710DEA">
        <w:rPr>
          <w:rFonts w:hint="eastAsia"/>
        </w:rPr>
        <w:t>とよかわ</w:t>
      </w:r>
    </w:p>
    <w:p w14:paraId="44FF5BC5" w14:textId="6EF2E1AD" w:rsidR="001C4B1A" w:rsidRPr="00710DEA" w:rsidRDefault="001C4B1A" w:rsidP="001C4B1A">
      <w:pPr>
        <w:spacing w:line="300" w:lineRule="exact"/>
      </w:pPr>
      <w:r w:rsidRPr="00710DEA">
        <w:rPr>
          <w:rFonts w:hint="eastAsia"/>
        </w:rPr>
        <w:t>PDF</w:t>
      </w:r>
      <w:r w:rsidRPr="00710DEA">
        <w:rPr>
          <w:rFonts w:hint="eastAsia"/>
        </w:rPr>
        <w:t>形式の資料では、将来像を図示していますが、ここでは省略します。</w:t>
      </w:r>
    </w:p>
    <w:p w14:paraId="297FD08E" w14:textId="0808CAE3" w:rsidR="00364EF7" w:rsidRPr="00710DEA" w:rsidRDefault="00364EF7" w:rsidP="00364EF7">
      <w:pPr>
        <w:spacing w:line="300" w:lineRule="exact"/>
      </w:pPr>
      <w:r w:rsidRPr="00710DEA">
        <w:rPr>
          <w:rFonts w:hint="eastAsia"/>
        </w:rPr>
        <w:t>公共交通ネットワークの役割分担</w:t>
      </w:r>
    </w:p>
    <w:p w14:paraId="7F4D44C0" w14:textId="77777777" w:rsidR="001C4B1A" w:rsidRPr="00710DEA" w:rsidRDefault="00364EF7" w:rsidP="00364EF7">
      <w:pPr>
        <w:spacing w:line="300" w:lineRule="exact"/>
      </w:pPr>
      <w:r w:rsidRPr="00710DEA">
        <w:rPr>
          <w:rFonts w:hint="eastAsia"/>
        </w:rPr>
        <w:t>区分</w:t>
      </w:r>
      <w:r w:rsidR="001C4B1A" w:rsidRPr="00710DEA">
        <w:rPr>
          <w:rFonts w:hint="eastAsia"/>
        </w:rPr>
        <w:t>、</w:t>
      </w:r>
      <w:r w:rsidRPr="00710DEA">
        <w:rPr>
          <w:rFonts w:hint="eastAsia"/>
        </w:rPr>
        <w:t>広域路線</w:t>
      </w:r>
    </w:p>
    <w:p w14:paraId="5839BA67" w14:textId="4CF70243" w:rsidR="00364EF7" w:rsidRPr="00710DEA" w:rsidRDefault="001C4B1A" w:rsidP="00364EF7">
      <w:pPr>
        <w:spacing w:line="300" w:lineRule="exact"/>
      </w:pPr>
      <w:r w:rsidRPr="00710DEA">
        <w:rPr>
          <w:rFonts w:hint="eastAsia"/>
        </w:rPr>
        <w:t>役割、</w:t>
      </w:r>
      <w:r w:rsidR="00364EF7" w:rsidRPr="00710DEA">
        <w:rPr>
          <w:rFonts w:hint="eastAsia"/>
        </w:rPr>
        <w:t>市内と市外を結ぶ路線で、広域的な移動の役割を担う路線（必要に応じて、路線の一部区間を基幹路線の役割と併用・分担）</w:t>
      </w:r>
    </w:p>
    <w:p w14:paraId="0B501CBD" w14:textId="1B6B2F84" w:rsidR="001C4B1A" w:rsidRPr="00710DEA" w:rsidRDefault="001C4B1A" w:rsidP="00364EF7">
      <w:pPr>
        <w:spacing w:line="300" w:lineRule="exact"/>
      </w:pPr>
      <w:r w:rsidRPr="00710DEA">
        <w:rPr>
          <w:rFonts w:hint="eastAsia"/>
        </w:rPr>
        <w:t>鉄道と民間バス事業者が主体となって運行</w:t>
      </w:r>
    </w:p>
    <w:p w14:paraId="46730141" w14:textId="4B2ACB06" w:rsidR="00364EF7" w:rsidRPr="00710DEA" w:rsidRDefault="001C4B1A" w:rsidP="00364EF7">
      <w:pPr>
        <w:spacing w:line="300" w:lineRule="exact"/>
      </w:pPr>
      <w:r w:rsidRPr="00710DEA">
        <w:rPr>
          <w:rFonts w:hint="eastAsia"/>
        </w:rPr>
        <w:t>対象、</w:t>
      </w:r>
      <w:r w:rsidR="00364EF7" w:rsidRPr="00710DEA">
        <w:rPr>
          <w:rFonts w:hint="eastAsia"/>
        </w:rPr>
        <w:t>ＪＲ東海道本線・飯田線</w:t>
      </w:r>
      <w:r w:rsidRPr="00710DEA">
        <w:rPr>
          <w:rFonts w:hint="eastAsia"/>
        </w:rPr>
        <w:t>、</w:t>
      </w:r>
      <w:r w:rsidR="00364EF7" w:rsidRPr="00710DEA">
        <w:rPr>
          <w:rFonts w:hint="eastAsia"/>
        </w:rPr>
        <w:t>名鉄名古屋本線・豊川線</w:t>
      </w:r>
      <w:r w:rsidRPr="00710DEA">
        <w:rPr>
          <w:rFonts w:hint="eastAsia"/>
        </w:rPr>
        <w:t>、</w:t>
      </w:r>
      <w:r w:rsidR="00710119">
        <w:rPr>
          <w:rFonts w:hint="eastAsia"/>
        </w:rPr>
        <w:t>とよてつ</w:t>
      </w:r>
      <w:r w:rsidR="00364EF7" w:rsidRPr="00710DEA">
        <w:rPr>
          <w:rFonts w:hint="eastAsia"/>
        </w:rPr>
        <w:t>バス</w:t>
      </w:r>
      <w:r w:rsidR="00710119">
        <w:rPr>
          <w:rFonts w:hint="eastAsia"/>
        </w:rPr>
        <w:t>しんぽう</w:t>
      </w:r>
      <w:r w:rsidR="00364EF7" w:rsidRPr="00710DEA">
        <w:rPr>
          <w:rFonts w:hint="eastAsia"/>
        </w:rPr>
        <w:t>線・豊川線</w:t>
      </w:r>
    </w:p>
    <w:p w14:paraId="4503EDDC" w14:textId="295BFD96" w:rsidR="00364EF7" w:rsidRPr="00710DEA" w:rsidRDefault="001C4B1A" w:rsidP="00364EF7">
      <w:pPr>
        <w:spacing w:line="300" w:lineRule="exact"/>
      </w:pPr>
      <w:r w:rsidRPr="00710DEA">
        <w:rPr>
          <w:rFonts w:hint="eastAsia"/>
        </w:rPr>
        <w:t>区分、</w:t>
      </w:r>
      <w:r w:rsidR="00364EF7" w:rsidRPr="00710DEA">
        <w:rPr>
          <w:rFonts w:hint="eastAsia"/>
        </w:rPr>
        <w:t>基幹路線</w:t>
      </w:r>
    </w:p>
    <w:p w14:paraId="668D7778" w14:textId="7BB266C5" w:rsidR="001C4B1A" w:rsidRPr="00710DEA" w:rsidRDefault="001C4B1A" w:rsidP="00364EF7">
      <w:pPr>
        <w:spacing w:line="300" w:lineRule="exact"/>
      </w:pPr>
      <w:r w:rsidRPr="00710DEA">
        <w:rPr>
          <w:rFonts w:hint="eastAsia"/>
        </w:rPr>
        <w:t>役割、</w:t>
      </w:r>
      <w:r w:rsidR="00364EF7" w:rsidRPr="00710DEA">
        <w:rPr>
          <w:rFonts w:hint="eastAsia"/>
        </w:rPr>
        <w:t>地域の拠点を相互に連絡する役割を担い、市内の交通結節点と主要施設を結ぶほか、広域路線への接続を担うバス路線</w:t>
      </w:r>
    </w:p>
    <w:p w14:paraId="711F84ED" w14:textId="4111E510" w:rsidR="00364EF7" w:rsidRPr="00710DEA" w:rsidRDefault="00364EF7" w:rsidP="00364EF7">
      <w:pPr>
        <w:spacing w:line="300" w:lineRule="exact"/>
      </w:pPr>
      <w:r w:rsidRPr="00710DEA">
        <w:rPr>
          <w:rFonts w:hint="eastAsia"/>
        </w:rPr>
        <w:t>行政や交通事業者が主体となって確保</w:t>
      </w:r>
    </w:p>
    <w:p w14:paraId="10C7C09E" w14:textId="447CF2B4" w:rsidR="00364EF7" w:rsidRPr="00710DEA" w:rsidRDefault="001C4B1A" w:rsidP="00364EF7">
      <w:pPr>
        <w:spacing w:line="300" w:lineRule="exact"/>
      </w:pPr>
      <w:r w:rsidRPr="00710DEA">
        <w:rPr>
          <w:rFonts w:hint="eastAsia"/>
        </w:rPr>
        <w:t>対象、</w:t>
      </w:r>
      <w:r w:rsidR="00364EF7" w:rsidRPr="00710DEA">
        <w:rPr>
          <w:rFonts w:hint="eastAsia"/>
        </w:rPr>
        <w:t>ゆうあいの里八幡線</w:t>
      </w:r>
      <w:r w:rsidRPr="00710DEA">
        <w:rPr>
          <w:rFonts w:hint="eastAsia"/>
        </w:rPr>
        <w:t>、</w:t>
      </w:r>
      <w:r w:rsidR="004A2F5C">
        <w:rPr>
          <w:rFonts w:hint="eastAsia"/>
        </w:rPr>
        <w:t>ちぎり</w:t>
      </w:r>
      <w:r w:rsidR="00364EF7" w:rsidRPr="00710DEA">
        <w:rPr>
          <w:rFonts w:hint="eastAsia"/>
        </w:rPr>
        <w:t>三上線</w:t>
      </w:r>
      <w:r w:rsidRPr="00710DEA">
        <w:rPr>
          <w:rFonts w:hint="eastAsia"/>
        </w:rPr>
        <w:t>、</w:t>
      </w:r>
      <w:r w:rsidR="00364EF7" w:rsidRPr="00710DEA">
        <w:rPr>
          <w:rFonts w:hint="eastAsia"/>
        </w:rPr>
        <w:t>小坂井線</w:t>
      </w:r>
      <w:r w:rsidRPr="00710DEA">
        <w:rPr>
          <w:rFonts w:hint="eastAsia"/>
        </w:rPr>
        <w:t>、</w:t>
      </w:r>
      <w:r w:rsidR="00364EF7" w:rsidRPr="00710DEA">
        <w:rPr>
          <w:rFonts w:hint="eastAsia"/>
        </w:rPr>
        <w:t>一宮線</w:t>
      </w:r>
      <w:r w:rsidRPr="00710DEA">
        <w:rPr>
          <w:rFonts w:hint="eastAsia"/>
        </w:rPr>
        <w:t>、</w:t>
      </w:r>
      <w:r w:rsidR="00364EF7" w:rsidRPr="00710DEA">
        <w:rPr>
          <w:rFonts w:hint="eastAsia"/>
        </w:rPr>
        <w:t>音羽線</w:t>
      </w:r>
      <w:r w:rsidRPr="00710DEA">
        <w:rPr>
          <w:rFonts w:hint="eastAsia"/>
        </w:rPr>
        <w:t>、</w:t>
      </w:r>
      <w:r w:rsidR="00364EF7" w:rsidRPr="00710DEA">
        <w:rPr>
          <w:rFonts w:hint="eastAsia"/>
        </w:rPr>
        <w:t>御津線</w:t>
      </w:r>
    </w:p>
    <w:p w14:paraId="5A351602" w14:textId="403CC83D" w:rsidR="00364EF7" w:rsidRPr="00710DEA" w:rsidRDefault="001C4B1A" w:rsidP="00364EF7">
      <w:pPr>
        <w:spacing w:line="300" w:lineRule="exact"/>
      </w:pPr>
      <w:r w:rsidRPr="00710DEA">
        <w:rPr>
          <w:rFonts w:hint="eastAsia"/>
        </w:rPr>
        <w:t>区分、</w:t>
      </w:r>
      <w:r w:rsidR="00364EF7" w:rsidRPr="00710DEA">
        <w:rPr>
          <w:rFonts w:hint="eastAsia"/>
        </w:rPr>
        <w:t>地域路線</w:t>
      </w:r>
    </w:p>
    <w:p w14:paraId="540EC29A" w14:textId="1A098EA7" w:rsidR="00364EF7" w:rsidRPr="00710DEA" w:rsidRDefault="001C4B1A" w:rsidP="00364EF7">
      <w:pPr>
        <w:spacing w:line="300" w:lineRule="exact"/>
      </w:pPr>
      <w:r w:rsidRPr="00710DEA">
        <w:rPr>
          <w:rFonts w:hint="eastAsia"/>
        </w:rPr>
        <w:t>役割、</w:t>
      </w:r>
      <w:r w:rsidR="00364EF7" w:rsidRPr="00710DEA">
        <w:rPr>
          <w:rFonts w:hint="eastAsia"/>
        </w:rPr>
        <w:t>小中学校区のエリア程度の地域内を運行し、広域路線や基幹路線の交通結節点への接続を担</w:t>
      </w:r>
    </w:p>
    <w:p w14:paraId="554C7293" w14:textId="77777777" w:rsidR="00364EF7" w:rsidRPr="00710DEA" w:rsidRDefault="00364EF7" w:rsidP="00364EF7">
      <w:pPr>
        <w:spacing w:line="300" w:lineRule="exact"/>
      </w:pPr>
      <w:r w:rsidRPr="00710DEA">
        <w:rPr>
          <w:rFonts w:hint="eastAsia"/>
        </w:rPr>
        <w:lastRenderedPageBreak/>
        <w:t>うバス路線</w:t>
      </w:r>
    </w:p>
    <w:p w14:paraId="70D44911" w14:textId="77777777" w:rsidR="00364EF7" w:rsidRPr="00710DEA" w:rsidRDefault="00364EF7" w:rsidP="00364EF7">
      <w:pPr>
        <w:spacing w:line="300" w:lineRule="exact"/>
      </w:pPr>
      <w:r w:rsidRPr="00710DEA">
        <w:rPr>
          <w:rFonts w:hint="eastAsia"/>
        </w:rPr>
        <w:t>地域が主体となって確保</w:t>
      </w:r>
    </w:p>
    <w:p w14:paraId="2CB9B282" w14:textId="575E149F" w:rsidR="00364EF7" w:rsidRPr="00710DEA" w:rsidRDefault="004A4241" w:rsidP="00364EF7">
      <w:pPr>
        <w:spacing w:line="300" w:lineRule="exact"/>
      </w:pPr>
      <w:r w:rsidRPr="00710DEA">
        <w:rPr>
          <w:rFonts w:hint="eastAsia"/>
        </w:rPr>
        <w:t>対象、</w:t>
      </w:r>
      <w:r w:rsidR="00364EF7" w:rsidRPr="00710DEA">
        <w:rPr>
          <w:rFonts w:hint="eastAsia"/>
        </w:rPr>
        <w:t>音羽地区地域路線</w:t>
      </w:r>
      <w:r w:rsidRPr="00710DEA">
        <w:rPr>
          <w:rFonts w:hint="eastAsia"/>
        </w:rPr>
        <w:t>、</w:t>
      </w:r>
      <w:r w:rsidR="00364EF7" w:rsidRPr="00710DEA">
        <w:rPr>
          <w:rFonts w:hint="eastAsia"/>
        </w:rPr>
        <w:t>御津地区地域路線</w:t>
      </w:r>
      <w:r w:rsidRPr="00710DEA">
        <w:rPr>
          <w:rFonts w:hint="eastAsia"/>
        </w:rPr>
        <w:t>、</w:t>
      </w:r>
      <w:r w:rsidR="00364EF7" w:rsidRPr="00710DEA">
        <w:rPr>
          <w:rFonts w:hint="eastAsia"/>
        </w:rPr>
        <w:t>一宮地区地域路線</w:t>
      </w:r>
      <w:r w:rsidRPr="00710DEA">
        <w:rPr>
          <w:rFonts w:hint="eastAsia"/>
        </w:rPr>
        <w:t>、</w:t>
      </w:r>
      <w:r w:rsidR="00364EF7" w:rsidRPr="00710DEA">
        <w:rPr>
          <w:rFonts w:hint="eastAsia"/>
        </w:rPr>
        <w:t>御油地区地域路線</w:t>
      </w:r>
    </w:p>
    <w:p w14:paraId="6B01E164" w14:textId="1969322A" w:rsidR="00364EF7" w:rsidRPr="00710DEA" w:rsidRDefault="004A4241" w:rsidP="00364EF7">
      <w:pPr>
        <w:spacing w:line="300" w:lineRule="exact"/>
      </w:pPr>
      <w:r w:rsidRPr="00710DEA">
        <w:rPr>
          <w:rFonts w:hint="eastAsia"/>
        </w:rPr>
        <w:t>区分、</w:t>
      </w:r>
      <w:r w:rsidR="00364EF7" w:rsidRPr="00710DEA">
        <w:rPr>
          <w:rFonts w:hint="eastAsia"/>
        </w:rPr>
        <w:t>タクシー</w:t>
      </w:r>
    </w:p>
    <w:p w14:paraId="0D8C0297" w14:textId="77777777" w:rsidR="004A4241" w:rsidRPr="00710DEA" w:rsidRDefault="004A4241" w:rsidP="00364EF7">
      <w:pPr>
        <w:spacing w:line="300" w:lineRule="exact"/>
      </w:pPr>
      <w:r w:rsidRPr="00710DEA">
        <w:rPr>
          <w:rFonts w:hint="eastAsia"/>
        </w:rPr>
        <w:t>役割、</w:t>
      </w:r>
      <w:r w:rsidR="00364EF7" w:rsidRPr="00710DEA">
        <w:rPr>
          <w:rFonts w:hint="eastAsia"/>
        </w:rPr>
        <w:t>鉄道やバスが運行していない地域の輸送、早朝や深夜の時間帯の輸送など、個人のニーズに応じドアツードアで面的な輸送を担う路線</w:t>
      </w:r>
    </w:p>
    <w:p w14:paraId="68F5103C" w14:textId="6C6F869C" w:rsidR="00364EF7" w:rsidRPr="00710DEA" w:rsidRDefault="00364EF7" w:rsidP="00364EF7">
      <w:pPr>
        <w:spacing w:line="300" w:lineRule="exact"/>
      </w:pPr>
      <w:r w:rsidRPr="00710DEA">
        <w:rPr>
          <w:rFonts w:hint="eastAsia"/>
        </w:rPr>
        <w:t>タクシー事業者が主体となって運行</w:t>
      </w:r>
    </w:p>
    <w:p w14:paraId="1C7CB533" w14:textId="4427F68E" w:rsidR="00364EF7" w:rsidRPr="00710DEA" w:rsidRDefault="004A4241" w:rsidP="00364EF7">
      <w:pPr>
        <w:spacing w:line="300" w:lineRule="exact"/>
      </w:pPr>
      <w:r w:rsidRPr="00710DEA">
        <w:rPr>
          <w:rFonts w:hint="eastAsia"/>
        </w:rPr>
        <w:t>対象、空欄</w:t>
      </w:r>
    </w:p>
    <w:p w14:paraId="7740327A" w14:textId="7411A5B1" w:rsidR="00364EF7" w:rsidRPr="00710DEA" w:rsidRDefault="004A4241" w:rsidP="00364EF7">
      <w:pPr>
        <w:spacing w:line="300" w:lineRule="exact"/>
      </w:pPr>
      <w:r w:rsidRPr="00710DEA">
        <w:rPr>
          <w:rFonts w:hint="eastAsia"/>
        </w:rPr>
        <w:t>区分、</w:t>
      </w:r>
      <w:r w:rsidR="00364EF7" w:rsidRPr="00710DEA">
        <w:rPr>
          <w:rFonts w:hint="eastAsia"/>
        </w:rPr>
        <w:t>新規移動手段</w:t>
      </w:r>
    </w:p>
    <w:p w14:paraId="4729C560" w14:textId="2A0AD35B" w:rsidR="00364EF7" w:rsidRPr="00710DEA" w:rsidRDefault="00EB1DCA" w:rsidP="00364EF7">
      <w:pPr>
        <w:spacing w:line="300" w:lineRule="exact"/>
      </w:pPr>
      <w:r w:rsidRPr="00710DEA">
        <w:rPr>
          <w:rFonts w:hint="eastAsia"/>
        </w:rPr>
        <w:t>役割、</w:t>
      </w:r>
      <w:r w:rsidR="00364EF7" w:rsidRPr="00710DEA">
        <w:rPr>
          <w:rFonts w:hint="eastAsia"/>
        </w:rPr>
        <w:t>広域路線、基幹路線、地域路線でカバーできない交通不便地域の輸送を担う移動手段で、デマンド型交通を想定</w:t>
      </w:r>
    </w:p>
    <w:p w14:paraId="784168DA" w14:textId="77777777" w:rsidR="00EB1DCA" w:rsidRPr="00710DEA" w:rsidRDefault="00EB1DCA" w:rsidP="00EB1DCA">
      <w:pPr>
        <w:spacing w:line="300" w:lineRule="exact"/>
      </w:pPr>
      <w:r w:rsidRPr="00710DEA">
        <w:rPr>
          <w:rFonts w:hint="eastAsia"/>
        </w:rPr>
        <w:t>対象、空欄</w:t>
      </w:r>
    </w:p>
    <w:p w14:paraId="32709D4A" w14:textId="7C49781C" w:rsidR="00364EF7" w:rsidRPr="00710DEA" w:rsidRDefault="00EB1DCA" w:rsidP="00364EF7">
      <w:pPr>
        <w:spacing w:line="300" w:lineRule="exact"/>
      </w:pPr>
      <w:r w:rsidRPr="00710DEA">
        <w:rPr>
          <w:rFonts w:hint="eastAsia"/>
        </w:rPr>
        <w:t>区分、</w:t>
      </w:r>
      <w:r w:rsidR="00364EF7" w:rsidRPr="00710DEA">
        <w:rPr>
          <w:rFonts w:hint="eastAsia"/>
        </w:rPr>
        <w:t>交通結節点</w:t>
      </w:r>
    </w:p>
    <w:p w14:paraId="5EF4E0BA" w14:textId="338C5EAC" w:rsidR="00364EF7" w:rsidRPr="00710DEA" w:rsidRDefault="00EB1DCA" w:rsidP="00364EF7">
      <w:pPr>
        <w:spacing w:line="300" w:lineRule="exact"/>
      </w:pPr>
      <w:r w:rsidRPr="00710DEA">
        <w:rPr>
          <w:rFonts w:hint="eastAsia"/>
        </w:rPr>
        <w:t>役割、</w:t>
      </w:r>
      <w:r w:rsidR="00364EF7" w:rsidRPr="00710DEA">
        <w:rPr>
          <w:rFonts w:hint="eastAsia"/>
        </w:rPr>
        <w:t>異なる公共交通手段や路線の乗継のための役割を担う場所</w:t>
      </w:r>
    </w:p>
    <w:p w14:paraId="7D9410B5" w14:textId="2B18CDBE" w:rsidR="00364EF7" w:rsidRPr="00710DEA" w:rsidRDefault="00364EF7" w:rsidP="00364EF7">
      <w:pPr>
        <w:spacing w:line="300" w:lineRule="exact"/>
      </w:pPr>
      <w:r w:rsidRPr="00710DEA">
        <w:rPr>
          <w:rFonts w:hint="eastAsia"/>
        </w:rPr>
        <w:t>行政と交通事業者などが協力して、乗継空間を確保</w:t>
      </w:r>
    </w:p>
    <w:p w14:paraId="6285C7BB" w14:textId="58AC2F0C" w:rsidR="00364EF7" w:rsidRPr="00710DEA" w:rsidRDefault="00EB1DCA" w:rsidP="00364EF7">
      <w:pPr>
        <w:spacing w:line="300" w:lineRule="exact"/>
      </w:pPr>
      <w:r w:rsidRPr="00710DEA">
        <w:rPr>
          <w:rFonts w:hint="eastAsia"/>
        </w:rPr>
        <w:t>対象、</w:t>
      </w:r>
      <w:r w:rsidR="00364EF7" w:rsidRPr="00710DEA">
        <w:rPr>
          <w:rFonts w:hint="eastAsia"/>
        </w:rPr>
        <w:t>市役所や各支所付近</w:t>
      </w:r>
      <w:r w:rsidRPr="00710DEA">
        <w:rPr>
          <w:rFonts w:hint="eastAsia"/>
        </w:rPr>
        <w:t>、</w:t>
      </w:r>
      <w:r w:rsidR="00364EF7" w:rsidRPr="00710DEA">
        <w:rPr>
          <w:rFonts w:hint="eastAsia"/>
        </w:rPr>
        <w:t>市街地の主要施設</w:t>
      </w:r>
      <w:r w:rsidRPr="00710DEA">
        <w:rPr>
          <w:rFonts w:hint="eastAsia"/>
        </w:rPr>
        <w:t>、</w:t>
      </w:r>
      <w:r w:rsidR="00364EF7" w:rsidRPr="00710DEA">
        <w:rPr>
          <w:rFonts w:hint="eastAsia"/>
        </w:rPr>
        <w:t>主要な鉄道駅</w:t>
      </w:r>
    </w:p>
    <w:p w14:paraId="03FF9870" w14:textId="58C8FFF4" w:rsidR="00364EF7" w:rsidRPr="00710DEA" w:rsidRDefault="00EB1DCA" w:rsidP="00364EF7">
      <w:pPr>
        <w:spacing w:line="300" w:lineRule="exact"/>
      </w:pPr>
      <w:r w:rsidRPr="00710DEA">
        <w:rPr>
          <w:rFonts w:hint="eastAsia"/>
        </w:rPr>
        <w:t>（２）</w:t>
      </w:r>
      <w:r w:rsidR="00364EF7" w:rsidRPr="00710DEA">
        <w:rPr>
          <w:rFonts w:hint="eastAsia"/>
        </w:rPr>
        <w:t>地域公共交通の補助系統</w:t>
      </w:r>
    </w:p>
    <w:p w14:paraId="7F87C65E" w14:textId="0E9796FB" w:rsidR="00364EF7" w:rsidRPr="00710DEA" w:rsidRDefault="00364EF7" w:rsidP="00364EF7">
      <w:pPr>
        <w:spacing w:line="300" w:lineRule="exact"/>
      </w:pPr>
      <w:r w:rsidRPr="00710DEA">
        <w:rPr>
          <w:rFonts w:hint="eastAsia"/>
        </w:rPr>
        <w:t>①補助系統の地域公共交通における位置づけ</w:t>
      </w:r>
    </w:p>
    <w:p w14:paraId="70A59190" w14:textId="24D11408" w:rsidR="00364EF7" w:rsidRPr="00710DEA" w:rsidRDefault="00364EF7" w:rsidP="00364EF7">
      <w:pPr>
        <w:spacing w:line="300" w:lineRule="exact"/>
      </w:pPr>
      <w:r w:rsidRPr="00710DEA">
        <w:rPr>
          <w:rFonts w:hint="eastAsia"/>
        </w:rPr>
        <w:t>本市内にて運行するコミュニティバスは、国の地域公共交通確保維持改善事業〈フィーダー系統〉の補助を受けて運行しています。次のとおり補助系統を位置づけ、その役割を明確にすることで、効果的、効率的な運行を図ります。</w:t>
      </w:r>
    </w:p>
    <w:p w14:paraId="28C26462" w14:textId="553BB79B" w:rsidR="002A4789" w:rsidRPr="00710DEA" w:rsidRDefault="002A4789" w:rsidP="002A4789">
      <w:pPr>
        <w:spacing w:line="300" w:lineRule="exact"/>
      </w:pPr>
      <w:r w:rsidRPr="00710DEA">
        <w:rPr>
          <w:rFonts w:hint="eastAsia"/>
        </w:rPr>
        <w:t>PDF</w:t>
      </w:r>
      <w:r w:rsidRPr="00710DEA">
        <w:rPr>
          <w:rFonts w:hint="eastAsia"/>
        </w:rPr>
        <w:t>形式の資料では、地域公共交通確保維持事業による確保・維持する運行系統表、地域公共交通確保維持事業による確保・維持する運行系統図を図示していますが、ここでは省略します。</w:t>
      </w:r>
    </w:p>
    <w:p w14:paraId="67CD1324" w14:textId="6887D374" w:rsidR="00364EF7" w:rsidRPr="00710DEA" w:rsidRDefault="00364EF7" w:rsidP="00364EF7">
      <w:pPr>
        <w:spacing w:line="300" w:lineRule="exact"/>
      </w:pPr>
      <w:r w:rsidRPr="00710DEA">
        <w:rPr>
          <w:rFonts w:hint="eastAsia"/>
        </w:rPr>
        <w:t>②補助系統の役割・必要性</w:t>
      </w:r>
    </w:p>
    <w:p w14:paraId="15D7672A" w14:textId="4665817C" w:rsidR="00364EF7" w:rsidRPr="00710DEA" w:rsidRDefault="002A4789" w:rsidP="00364EF7">
      <w:pPr>
        <w:spacing w:line="300" w:lineRule="exact"/>
      </w:pPr>
      <w:r w:rsidRPr="00710DEA">
        <w:rPr>
          <w:rFonts w:hint="eastAsia"/>
        </w:rPr>
        <w:t>１）</w:t>
      </w:r>
      <w:r w:rsidR="00364EF7" w:rsidRPr="00710DEA">
        <w:rPr>
          <w:rFonts w:hint="eastAsia"/>
        </w:rPr>
        <w:t>ゆうあいの里八幡線は、豊川市民病院、大型商業施設、赤塚山公園（ぎょぎょランド）及び国府駅等を結び、通院、買い物及び鉄道への乗換え等に利用されている路線です。また、豊川市民病院や大型商業施設では、地域間幹線系統の</w:t>
      </w:r>
      <w:r w:rsidR="00710119">
        <w:rPr>
          <w:rFonts w:hint="eastAsia"/>
        </w:rPr>
        <w:t>しんぽう</w:t>
      </w:r>
      <w:r w:rsidR="00364EF7" w:rsidRPr="00710DEA">
        <w:rPr>
          <w:rFonts w:hint="eastAsia"/>
        </w:rPr>
        <w:t>線・豊川線への接続により、広域移動を可能とするために必要な路線です。</w:t>
      </w:r>
    </w:p>
    <w:p w14:paraId="3EDEEDAF" w14:textId="4EBAE968" w:rsidR="00364EF7" w:rsidRPr="00710DEA" w:rsidRDefault="002A4789" w:rsidP="00364EF7">
      <w:pPr>
        <w:spacing w:line="300" w:lineRule="exact"/>
      </w:pPr>
      <w:r w:rsidRPr="00710DEA">
        <w:rPr>
          <w:rFonts w:hint="eastAsia"/>
        </w:rPr>
        <w:t>２）</w:t>
      </w:r>
      <w:r w:rsidR="004A2F5C">
        <w:rPr>
          <w:rFonts w:hint="eastAsia"/>
        </w:rPr>
        <w:t>ちぎり</w:t>
      </w:r>
      <w:r w:rsidR="00364EF7" w:rsidRPr="00710DEA">
        <w:rPr>
          <w:rFonts w:hint="eastAsia"/>
        </w:rPr>
        <w:t>三上線は、</w:t>
      </w:r>
      <w:r w:rsidR="004A2F5C">
        <w:rPr>
          <w:rFonts w:hint="eastAsia"/>
        </w:rPr>
        <w:t>ちぎり</w:t>
      </w:r>
      <w:r w:rsidR="00364EF7" w:rsidRPr="00710DEA">
        <w:rPr>
          <w:rFonts w:hint="eastAsia"/>
        </w:rPr>
        <w:t>地区を起点に豊川駅を経由し、睦美地区、三上地区及び麻生田地区を循環する路線です。また、豊川駅前では地域間幹線系統の</w:t>
      </w:r>
      <w:r w:rsidR="00710119">
        <w:rPr>
          <w:rFonts w:hint="eastAsia"/>
        </w:rPr>
        <w:t>しんぽう</w:t>
      </w:r>
      <w:r w:rsidR="00364EF7" w:rsidRPr="00710DEA">
        <w:rPr>
          <w:rFonts w:hint="eastAsia"/>
        </w:rPr>
        <w:t>線・豊川線への接続により、広域移動を可能とするために必要な路線です。</w:t>
      </w:r>
    </w:p>
    <w:p w14:paraId="5AEC09FF" w14:textId="6EAA5A1E" w:rsidR="00364EF7" w:rsidRPr="00710DEA" w:rsidRDefault="002A4789" w:rsidP="00364EF7">
      <w:pPr>
        <w:spacing w:line="300" w:lineRule="exact"/>
      </w:pPr>
      <w:r w:rsidRPr="00710DEA">
        <w:rPr>
          <w:rFonts w:hint="eastAsia"/>
        </w:rPr>
        <w:t>3</w:t>
      </w:r>
      <w:r w:rsidRPr="00710DEA">
        <w:rPr>
          <w:rFonts w:hint="eastAsia"/>
        </w:rPr>
        <w:t>）</w:t>
      </w:r>
      <w:r w:rsidR="00364EF7" w:rsidRPr="00710DEA">
        <w:rPr>
          <w:rFonts w:hint="eastAsia"/>
        </w:rPr>
        <w:t>小坂井線は、小坂井地区と市役所を結び、豊川市民病院や大型商業施設への通院や買い物に利用されている路線です。また、豊川市民病院やイオンモール豊川では、地域間幹線系統の</w:t>
      </w:r>
      <w:r w:rsidR="00710119">
        <w:rPr>
          <w:rFonts w:hint="eastAsia"/>
        </w:rPr>
        <w:t>しんぽう</w:t>
      </w:r>
      <w:r w:rsidR="00364EF7" w:rsidRPr="00710DEA">
        <w:rPr>
          <w:rFonts w:hint="eastAsia"/>
        </w:rPr>
        <w:t>線・豊川線への接続により、広域移動を可能とするために必要な路線です。</w:t>
      </w:r>
    </w:p>
    <w:p w14:paraId="2FB3A212" w14:textId="43AD9FB3" w:rsidR="00364EF7" w:rsidRPr="00710DEA" w:rsidRDefault="002A4789" w:rsidP="00364EF7">
      <w:pPr>
        <w:spacing w:line="300" w:lineRule="exact"/>
      </w:pPr>
      <w:r w:rsidRPr="00710DEA">
        <w:rPr>
          <w:rFonts w:hint="eastAsia"/>
        </w:rPr>
        <w:t>４）</w:t>
      </w:r>
      <w:r w:rsidR="00364EF7" w:rsidRPr="00710DEA">
        <w:rPr>
          <w:rFonts w:hint="eastAsia"/>
        </w:rPr>
        <w:t>音羽線は、音羽地区と豊川市民病院や大型商業施設等を結び、通院や買い物等に利用されている路線です。また、豊川市民病院やイオンモール豊川では、地域間幹線系統の</w:t>
      </w:r>
      <w:r w:rsidR="00710119">
        <w:rPr>
          <w:rFonts w:hint="eastAsia"/>
        </w:rPr>
        <w:t>しんぽう</w:t>
      </w:r>
      <w:r w:rsidR="00364EF7" w:rsidRPr="00710DEA">
        <w:rPr>
          <w:rFonts w:hint="eastAsia"/>
        </w:rPr>
        <w:t>線・豊川線への接続により、広域移動を可能とするために必要な路線です。</w:t>
      </w:r>
    </w:p>
    <w:p w14:paraId="438158E6" w14:textId="1C7E3F0A" w:rsidR="00364EF7" w:rsidRPr="00710DEA" w:rsidRDefault="002A4789" w:rsidP="00364EF7">
      <w:pPr>
        <w:spacing w:line="300" w:lineRule="exact"/>
      </w:pPr>
      <w:r w:rsidRPr="00710DEA">
        <w:rPr>
          <w:rFonts w:hint="eastAsia"/>
        </w:rPr>
        <w:t>５）</w:t>
      </w:r>
      <w:r w:rsidR="00364EF7" w:rsidRPr="00710DEA">
        <w:rPr>
          <w:rFonts w:hint="eastAsia"/>
        </w:rPr>
        <w:t>御津線は、御津地区と豊川市民病院や大型商業施設等を結び、通院や買い物等に利用されている路線です。また、豊川市民病院やイオンモール豊川では、地域間幹線系統の</w:t>
      </w:r>
      <w:r w:rsidR="00710119">
        <w:rPr>
          <w:rFonts w:hint="eastAsia"/>
        </w:rPr>
        <w:t>しんぽう</w:t>
      </w:r>
      <w:r w:rsidR="00364EF7" w:rsidRPr="00710DEA">
        <w:rPr>
          <w:rFonts w:hint="eastAsia"/>
        </w:rPr>
        <w:t>線・豊川線への接続により、広域移動を可能とするために必要な路線です。</w:t>
      </w:r>
    </w:p>
    <w:p w14:paraId="7D7BF980" w14:textId="615E6EC9" w:rsidR="00364EF7" w:rsidRPr="00710DEA" w:rsidRDefault="002A4789" w:rsidP="00364EF7">
      <w:pPr>
        <w:spacing w:line="300" w:lineRule="exact"/>
      </w:pPr>
      <w:r w:rsidRPr="00710DEA">
        <w:rPr>
          <w:rFonts w:hint="eastAsia"/>
        </w:rPr>
        <w:t>６）</w:t>
      </w:r>
      <w:r w:rsidR="00364EF7" w:rsidRPr="00710DEA">
        <w:rPr>
          <w:rFonts w:hint="eastAsia"/>
        </w:rPr>
        <w:t>一宮地区地域路線は、福祉施設であるいかまい館を中心として旧一宮町内を循環する路線であり、地域の福祉に欠かせない路線です。また、一宮支所では、地域間幹線系統の</w:t>
      </w:r>
      <w:r w:rsidR="00710119">
        <w:rPr>
          <w:rFonts w:hint="eastAsia"/>
        </w:rPr>
        <w:t>しんぽう</w:t>
      </w:r>
      <w:r w:rsidR="00364EF7" w:rsidRPr="00710DEA">
        <w:rPr>
          <w:rFonts w:hint="eastAsia"/>
        </w:rPr>
        <w:t>線への接続により、広域移動を可能とするために必要な路線です。</w:t>
      </w:r>
    </w:p>
    <w:p w14:paraId="6718E4AC" w14:textId="57E90122" w:rsidR="00364EF7" w:rsidRPr="00710DEA" w:rsidRDefault="002A4789" w:rsidP="00364EF7">
      <w:pPr>
        <w:spacing w:line="300" w:lineRule="exact"/>
      </w:pPr>
      <w:r w:rsidRPr="00710DEA">
        <w:rPr>
          <w:rFonts w:hint="eastAsia"/>
        </w:rPr>
        <w:t>１）</w:t>
      </w:r>
      <w:r w:rsidR="00364EF7" w:rsidRPr="00710DEA">
        <w:rPr>
          <w:rFonts w:hint="eastAsia"/>
        </w:rPr>
        <w:t>から</w:t>
      </w:r>
      <w:r w:rsidRPr="00710DEA">
        <w:rPr>
          <w:rFonts w:hint="eastAsia"/>
        </w:rPr>
        <w:t>６）</w:t>
      </w:r>
      <w:r w:rsidR="00364EF7" w:rsidRPr="00710DEA">
        <w:rPr>
          <w:rFonts w:hint="eastAsia"/>
        </w:rPr>
        <w:t>のコミュニティバスは、地域間幹線系統に接続し、通院や買い物等の日常生活に必要不可欠な路線ですが、本市や交通事業者の運営努力だけでは路線の維持が難しく、地域公共交通確保維持改善事業＜フィーダー系統＞の補助により運行を確保・維持する必要があります。</w:t>
      </w:r>
    </w:p>
    <w:p w14:paraId="59C2BDFB" w14:textId="5136931C" w:rsidR="00364EF7" w:rsidRPr="00710DEA" w:rsidRDefault="002A4789" w:rsidP="00364EF7">
      <w:pPr>
        <w:spacing w:line="300" w:lineRule="exact"/>
      </w:pPr>
      <w:r w:rsidRPr="00710DEA">
        <w:rPr>
          <w:rFonts w:hint="eastAsia"/>
        </w:rPr>
        <w:t>（３）</w:t>
      </w:r>
      <w:r w:rsidR="00364EF7" w:rsidRPr="00710DEA">
        <w:rPr>
          <w:rFonts w:hint="eastAsia"/>
        </w:rPr>
        <w:t>基本方針</w:t>
      </w:r>
    </w:p>
    <w:p w14:paraId="3C5139CB" w14:textId="2CDEEAC1" w:rsidR="00364EF7" w:rsidRPr="00710DEA" w:rsidRDefault="00364EF7" w:rsidP="00364EF7">
      <w:pPr>
        <w:spacing w:line="300" w:lineRule="exact"/>
      </w:pPr>
      <w:r w:rsidRPr="00710DEA">
        <w:rPr>
          <w:rFonts w:hint="eastAsia"/>
        </w:rPr>
        <w:t>将来像の実現のため、本計画を推進する基本方針を次の</w:t>
      </w:r>
      <w:r w:rsidR="002A4789" w:rsidRPr="00710DEA">
        <w:rPr>
          <w:rFonts w:hint="eastAsia"/>
        </w:rPr>
        <w:t>５</w:t>
      </w:r>
      <w:r w:rsidRPr="00710DEA">
        <w:rPr>
          <w:rFonts w:hint="eastAsia"/>
        </w:rPr>
        <w:t>つのとおり掲げ、住みよく移動しやすいまちを目指します。</w:t>
      </w:r>
    </w:p>
    <w:p w14:paraId="00670692" w14:textId="4090187A" w:rsidR="002A4789" w:rsidRPr="00710DEA" w:rsidRDefault="00364EF7" w:rsidP="002A4789">
      <w:pPr>
        <w:spacing w:line="300" w:lineRule="exact"/>
      </w:pPr>
      <w:r w:rsidRPr="00710DEA">
        <w:rPr>
          <w:rFonts w:hint="eastAsia"/>
        </w:rPr>
        <w:t>課題のまとめ</w:t>
      </w:r>
      <w:r w:rsidR="002A4789" w:rsidRPr="00710DEA">
        <w:rPr>
          <w:rFonts w:hint="eastAsia"/>
        </w:rPr>
        <w:t>、</w:t>
      </w:r>
      <w:r w:rsidR="003E78CB" w:rsidRPr="00710DEA">
        <w:rPr>
          <w:rFonts w:hint="eastAsia"/>
        </w:rPr>
        <w:t>Ａ</w:t>
      </w:r>
      <w:bookmarkStart w:id="0" w:name="_Hlk216976471"/>
      <w:r w:rsidR="003E78CB" w:rsidRPr="00710DEA">
        <w:rPr>
          <w:rFonts w:hint="eastAsia"/>
        </w:rPr>
        <w:t>．</w:t>
      </w:r>
      <w:bookmarkEnd w:id="0"/>
      <w:r w:rsidR="002A4789" w:rsidRPr="00710DEA">
        <w:rPr>
          <w:rFonts w:hint="eastAsia"/>
        </w:rPr>
        <w:t>交通結節点の魅力向上及び機能強化</w:t>
      </w:r>
    </w:p>
    <w:p w14:paraId="43465EDA" w14:textId="7EC297A4" w:rsidR="003E78CB" w:rsidRPr="00710DEA" w:rsidRDefault="003E78CB" w:rsidP="003E78CB">
      <w:pPr>
        <w:spacing w:line="300" w:lineRule="exact"/>
      </w:pPr>
      <w:r w:rsidRPr="00710DEA">
        <w:rPr>
          <w:rFonts w:hint="eastAsia"/>
        </w:rPr>
        <w:lastRenderedPageBreak/>
        <w:t>基本方針１</w:t>
      </w:r>
      <w:r w:rsidR="00DE783C">
        <w:rPr>
          <w:rFonts w:hint="eastAsia"/>
        </w:rPr>
        <w:t>、</w:t>
      </w:r>
      <w:r w:rsidRPr="00710DEA">
        <w:rPr>
          <w:rFonts w:hint="eastAsia"/>
        </w:rPr>
        <w:t>市民が集い、にぎわいのあふれる交通拠点づくり</w:t>
      </w:r>
    </w:p>
    <w:p w14:paraId="7DB1A8C8" w14:textId="77777777" w:rsidR="003E78CB" w:rsidRPr="00710DEA" w:rsidRDefault="003E78CB" w:rsidP="003E78CB">
      <w:pPr>
        <w:spacing w:line="300" w:lineRule="exact"/>
      </w:pPr>
      <w:r w:rsidRPr="00710DEA">
        <w:rPr>
          <w:rFonts w:hint="eastAsia"/>
        </w:rPr>
        <w:t>居心地がよく交流とにぎわいのあふれる空間の創出を目指し、まちづくりと連携して交通拠点の機能強化を目指します。</w:t>
      </w:r>
    </w:p>
    <w:p w14:paraId="5F749F35" w14:textId="051195E8" w:rsidR="003E78CB" w:rsidRPr="00710DEA" w:rsidRDefault="003E78CB" w:rsidP="003E78CB">
      <w:pPr>
        <w:spacing w:line="300" w:lineRule="exact"/>
      </w:pPr>
      <w:r w:rsidRPr="00710DEA">
        <w:rPr>
          <w:rFonts w:hint="eastAsia"/>
        </w:rPr>
        <w:t>課題のまとめ、Ｂ．地域の拠点を結び、生活を支える交通ネットワークの確保</w:t>
      </w:r>
    </w:p>
    <w:p w14:paraId="5CE98328" w14:textId="152C85C2" w:rsidR="003E78CB" w:rsidRPr="00710DEA" w:rsidRDefault="003E78CB" w:rsidP="003E78CB">
      <w:pPr>
        <w:spacing w:line="300" w:lineRule="exact"/>
      </w:pPr>
      <w:r w:rsidRPr="00710DEA">
        <w:rPr>
          <w:rFonts w:hint="eastAsia"/>
        </w:rPr>
        <w:t>基本方針２</w:t>
      </w:r>
      <w:r w:rsidR="00DE783C">
        <w:rPr>
          <w:rFonts w:hint="eastAsia"/>
        </w:rPr>
        <w:t>、</w:t>
      </w:r>
      <w:r w:rsidRPr="00710DEA">
        <w:rPr>
          <w:rFonts w:hint="eastAsia"/>
        </w:rPr>
        <w:t>誰もが安心して快適に移動できる交通ネットワークの確保</w:t>
      </w:r>
    </w:p>
    <w:p w14:paraId="4E31DD5D" w14:textId="2228BA00" w:rsidR="003C2B5C" w:rsidRPr="00710DEA" w:rsidRDefault="003C2B5C" w:rsidP="003C2B5C">
      <w:pPr>
        <w:spacing w:line="300" w:lineRule="exact"/>
      </w:pPr>
      <w:r w:rsidRPr="00710DEA">
        <w:rPr>
          <w:rFonts w:hint="eastAsia"/>
        </w:rPr>
        <w:t>交通結節点にアクセスしやすい道路環境の構築を目指します。</w:t>
      </w:r>
    </w:p>
    <w:p w14:paraId="08BFD660" w14:textId="7C7A3564" w:rsidR="003C2B5C" w:rsidRPr="00710DEA" w:rsidRDefault="003C2B5C" w:rsidP="003C2B5C">
      <w:pPr>
        <w:spacing w:line="300" w:lineRule="exact"/>
      </w:pPr>
      <w:r w:rsidRPr="00710DEA">
        <w:rPr>
          <w:rFonts w:hint="eastAsia"/>
        </w:rPr>
        <w:t>移動ニーズにあわせて、拠点を結ぶ交通ネットワークの構築を目指します。</w:t>
      </w:r>
    </w:p>
    <w:p w14:paraId="44D33F10" w14:textId="071B0D93" w:rsidR="00364EF7" w:rsidRPr="00710DEA" w:rsidRDefault="003C2B5C" w:rsidP="00364EF7">
      <w:pPr>
        <w:spacing w:line="300" w:lineRule="exact"/>
      </w:pPr>
      <w:r w:rsidRPr="00710DEA">
        <w:rPr>
          <w:rFonts w:hint="eastAsia"/>
        </w:rPr>
        <w:t>課題のまとめ、Ｃ．</w:t>
      </w:r>
      <w:r w:rsidR="00364EF7" w:rsidRPr="00710DEA">
        <w:rPr>
          <w:rFonts w:hint="eastAsia"/>
        </w:rPr>
        <w:t>公共交通サービスの確保・維持</w:t>
      </w:r>
    </w:p>
    <w:p w14:paraId="06CCF664" w14:textId="0528CFFF" w:rsidR="003C2B5C" w:rsidRPr="00710DEA" w:rsidRDefault="003C2B5C" w:rsidP="003C2B5C">
      <w:pPr>
        <w:spacing w:line="300" w:lineRule="exact"/>
      </w:pPr>
      <w:r w:rsidRPr="00710DEA">
        <w:rPr>
          <w:rFonts w:hint="eastAsia"/>
        </w:rPr>
        <w:t>基本方針３</w:t>
      </w:r>
      <w:r w:rsidR="00DE783C">
        <w:rPr>
          <w:rFonts w:hint="eastAsia"/>
        </w:rPr>
        <w:t>、</w:t>
      </w:r>
      <w:r w:rsidRPr="00710DEA">
        <w:rPr>
          <w:rFonts w:hint="eastAsia"/>
        </w:rPr>
        <w:t>効率的かつ持続可能な公共交通ネットワークの確保・維持</w:t>
      </w:r>
    </w:p>
    <w:p w14:paraId="6407969D" w14:textId="6E070A23" w:rsidR="003C2B5C" w:rsidRPr="00710DEA" w:rsidRDefault="003C2B5C" w:rsidP="003C2B5C">
      <w:pPr>
        <w:spacing w:line="300" w:lineRule="exact"/>
      </w:pPr>
      <w:r w:rsidRPr="00710DEA">
        <w:rPr>
          <w:rFonts w:hint="eastAsia"/>
        </w:rPr>
        <w:t>移動ニーズや移動量に合った持続可能な公共交通サービスの確保・維持を目指します。</w:t>
      </w:r>
    </w:p>
    <w:p w14:paraId="1E2D40F9" w14:textId="039A2B1B" w:rsidR="00364EF7" w:rsidRPr="00710DEA" w:rsidRDefault="003C2B5C" w:rsidP="00364EF7">
      <w:pPr>
        <w:spacing w:line="300" w:lineRule="exact"/>
      </w:pPr>
      <w:r w:rsidRPr="00710DEA">
        <w:rPr>
          <w:rFonts w:hint="eastAsia"/>
        </w:rPr>
        <w:t>課題のまとめ、Ｄ．</w:t>
      </w:r>
      <w:r w:rsidR="00364EF7" w:rsidRPr="00710DEA">
        <w:rPr>
          <w:rFonts w:hint="eastAsia"/>
        </w:rPr>
        <w:t>多様な移動ニーズに対応した移動手段の確保</w:t>
      </w:r>
    </w:p>
    <w:p w14:paraId="2C68B823" w14:textId="7753A440" w:rsidR="003C2B5C" w:rsidRPr="00710DEA" w:rsidRDefault="003C2B5C" w:rsidP="003C2B5C">
      <w:pPr>
        <w:spacing w:line="300" w:lineRule="exact"/>
      </w:pPr>
      <w:r w:rsidRPr="00710DEA">
        <w:rPr>
          <w:rFonts w:hint="eastAsia"/>
        </w:rPr>
        <w:t>基本方針４</w:t>
      </w:r>
      <w:r w:rsidR="00DE783C">
        <w:rPr>
          <w:rFonts w:hint="eastAsia"/>
        </w:rPr>
        <w:t>、</w:t>
      </w:r>
      <w:r w:rsidRPr="00710DEA">
        <w:rPr>
          <w:rFonts w:hint="eastAsia"/>
        </w:rPr>
        <w:t>日常生活で誰もが利用できる移動手段の確保</w:t>
      </w:r>
    </w:p>
    <w:p w14:paraId="26C90668" w14:textId="7EB90DAC" w:rsidR="003C2B5C" w:rsidRPr="00710DEA" w:rsidRDefault="003C2B5C" w:rsidP="003C2B5C">
      <w:pPr>
        <w:spacing w:line="300" w:lineRule="exact"/>
      </w:pPr>
      <w:r w:rsidRPr="00710DEA">
        <w:rPr>
          <w:rFonts w:hint="eastAsia"/>
        </w:rPr>
        <w:t>現在の公共交通体系でカバーできていない地域でも、誰もが利用できる移動手段の確保を目指します。</w:t>
      </w:r>
    </w:p>
    <w:p w14:paraId="55E7150B" w14:textId="328AA0E3" w:rsidR="003C2B5C" w:rsidRPr="00710DEA" w:rsidRDefault="003C2B5C" w:rsidP="003C2B5C">
      <w:pPr>
        <w:spacing w:line="300" w:lineRule="exact"/>
      </w:pPr>
      <w:r w:rsidRPr="00710DEA">
        <w:rPr>
          <w:rFonts w:hint="eastAsia"/>
        </w:rPr>
        <w:t>課題のまとめ、Ｅ．円滑な移動のための連携強化</w:t>
      </w:r>
    </w:p>
    <w:p w14:paraId="7C1EC3EB" w14:textId="64B32ED2" w:rsidR="00364EF7" w:rsidRPr="00710DEA" w:rsidRDefault="00364EF7" w:rsidP="00364EF7">
      <w:pPr>
        <w:spacing w:line="300" w:lineRule="exact"/>
      </w:pPr>
      <w:r w:rsidRPr="00710DEA">
        <w:rPr>
          <w:rFonts w:hint="eastAsia"/>
        </w:rPr>
        <w:t>基本方針５</w:t>
      </w:r>
      <w:r w:rsidR="00DE783C">
        <w:rPr>
          <w:rFonts w:hint="eastAsia"/>
        </w:rPr>
        <w:t>、</w:t>
      </w:r>
      <w:r w:rsidRPr="00710DEA">
        <w:rPr>
          <w:rFonts w:hint="eastAsia"/>
        </w:rPr>
        <w:t>多様な移動のための連携強化</w:t>
      </w:r>
    </w:p>
    <w:p w14:paraId="1426A1AB" w14:textId="73C0E42F" w:rsidR="00364EF7" w:rsidRPr="00710DEA" w:rsidRDefault="00364EF7" w:rsidP="00364EF7">
      <w:pPr>
        <w:spacing w:line="300" w:lineRule="exact"/>
      </w:pPr>
      <w:r w:rsidRPr="00710DEA">
        <w:rPr>
          <w:rFonts w:hint="eastAsia"/>
        </w:rPr>
        <w:t>鉄道、バス、タクシー、自動車、自転車などの移動手段が連携し、シームレスに移動できる仕組みの構築を目指します。</w:t>
      </w:r>
    </w:p>
    <w:p w14:paraId="1E0395B9" w14:textId="52A45E9C" w:rsidR="00364EF7" w:rsidRPr="00710DEA" w:rsidRDefault="00364EF7" w:rsidP="00364EF7">
      <w:pPr>
        <w:spacing w:line="300" w:lineRule="exact"/>
      </w:pPr>
      <w:r w:rsidRPr="00710DEA">
        <w:rPr>
          <w:rFonts w:hint="eastAsia"/>
        </w:rPr>
        <w:t>交通以外の分野や地域と連携し、移動しやすいまちを目指します。</w:t>
      </w:r>
    </w:p>
    <w:p w14:paraId="28757DBF" w14:textId="7EA4A54C" w:rsidR="00364EF7" w:rsidRPr="00710DEA" w:rsidRDefault="00364EF7" w:rsidP="00364EF7">
      <w:pPr>
        <w:spacing w:line="300" w:lineRule="exact"/>
      </w:pPr>
      <w:r w:rsidRPr="00710DEA">
        <w:rPr>
          <w:rFonts w:hint="eastAsia"/>
        </w:rPr>
        <w:t>２</w:t>
      </w:r>
      <w:r w:rsidR="00DE783C">
        <w:rPr>
          <w:rFonts w:hint="eastAsia"/>
        </w:rPr>
        <w:t>の</w:t>
      </w:r>
      <w:r w:rsidRPr="00710DEA">
        <w:rPr>
          <w:rFonts w:hint="eastAsia"/>
        </w:rPr>
        <w:t>３基本目標と実施施策</w:t>
      </w:r>
    </w:p>
    <w:p w14:paraId="3E65CD05" w14:textId="3ABA0D91" w:rsidR="00364EF7" w:rsidRPr="00710DEA" w:rsidRDefault="00364EF7" w:rsidP="00364EF7">
      <w:pPr>
        <w:spacing w:line="300" w:lineRule="exact"/>
      </w:pPr>
      <w:r w:rsidRPr="00710DEA">
        <w:rPr>
          <w:rFonts w:hint="eastAsia"/>
        </w:rPr>
        <w:t>基本方針１市民が集い、にぎわいのあふれる交通拠点づくり</w:t>
      </w:r>
    </w:p>
    <w:p w14:paraId="62772157" w14:textId="0EA759E2" w:rsidR="00364EF7" w:rsidRPr="00710DEA" w:rsidRDefault="00364EF7" w:rsidP="00364EF7">
      <w:pPr>
        <w:spacing w:line="300" w:lineRule="exact"/>
      </w:pPr>
      <w:r w:rsidRPr="00710DEA">
        <w:rPr>
          <w:rFonts w:hint="eastAsia"/>
        </w:rPr>
        <w:t>基本目標１まちづくりと連携した交通結節点の機能強化</w:t>
      </w:r>
    </w:p>
    <w:p w14:paraId="2F594D5A" w14:textId="00F8F3EE" w:rsidR="00364EF7" w:rsidRPr="00710DEA" w:rsidRDefault="00364EF7" w:rsidP="00364EF7">
      <w:pPr>
        <w:spacing w:line="300" w:lineRule="exact"/>
      </w:pPr>
      <w:r w:rsidRPr="00710DEA">
        <w:rPr>
          <w:rFonts w:hint="eastAsia"/>
        </w:rPr>
        <w:t>交通結節点とその周辺で歩行者や自転車が快適に移動・滞留できる空間を確保するため、魅力的な道路空間の創出を図ります。</w:t>
      </w:r>
    </w:p>
    <w:p w14:paraId="0FF940A0" w14:textId="69B29A25" w:rsidR="00364EF7" w:rsidRPr="00710DEA" w:rsidRDefault="00364EF7" w:rsidP="00364EF7">
      <w:pPr>
        <w:spacing w:line="300" w:lineRule="exact"/>
      </w:pPr>
      <w:r w:rsidRPr="00710DEA">
        <w:rPr>
          <w:rFonts w:hint="eastAsia"/>
        </w:rPr>
        <w:t>多様な移動手段が集まる交通結節点として、乗継利用しやすい機能の充実を図ります。</w:t>
      </w:r>
    </w:p>
    <w:p w14:paraId="6076F21D" w14:textId="0F25AADA" w:rsidR="00364EF7" w:rsidRPr="00710DEA" w:rsidRDefault="00364EF7" w:rsidP="00364EF7">
      <w:pPr>
        <w:spacing w:line="300" w:lineRule="exact"/>
      </w:pPr>
      <w:r w:rsidRPr="00710DEA">
        <w:rPr>
          <w:rFonts w:hint="eastAsia"/>
        </w:rPr>
        <w:t>市街地における適正な人口密度構成の確保と、中心拠点や地域拠点における公共交通結節機能の強化、商業・業務機能をはじめとする都市機能の維持・活用や集積強化、ウォーカブルなまちづくりを意識した自動車流入の抑制を図り、暮らしやすい拠点づくりに取り組みます。</w:t>
      </w:r>
    </w:p>
    <w:p w14:paraId="1CD6BDE4" w14:textId="79915CA8" w:rsidR="00364EF7" w:rsidRPr="00710DEA" w:rsidRDefault="003C2B5C" w:rsidP="00364EF7">
      <w:pPr>
        <w:spacing w:line="300" w:lineRule="exact"/>
      </w:pPr>
      <w:r w:rsidRPr="00710DEA">
        <w:rPr>
          <w:rFonts w:hint="eastAsia"/>
        </w:rPr>
        <w:t>施策</w:t>
      </w:r>
      <w:r w:rsidRPr="00710DEA">
        <w:rPr>
          <w:rFonts w:hint="eastAsia"/>
        </w:rPr>
        <w:t>1</w:t>
      </w:r>
      <w:r w:rsidR="00003CD7">
        <w:rPr>
          <w:rFonts w:hint="eastAsia"/>
        </w:rPr>
        <w:t xml:space="preserve">　</w:t>
      </w:r>
      <w:r w:rsidR="00364EF7" w:rsidRPr="00710DEA">
        <w:rPr>
          <w:rFonts w:hint="eastAsia"/>
        </w:rPr>
        <w:t>駅前空間の高質化</w:t>
      </w:r>
    </w:p>
    <w:p w14:paraId="34DA8FF7" w14:textId="4C7735E9" w:rsidR="00364EF7" w:rsidRPr="00710DEA" w:rsidRDefault="003C2B5C" w:rsidP="00364EF7">
      <w:pPr>
        <w:spacing w:line="300" w:lineRule="exact"/>
      </w:pPr>
      <w:r w:rsidRPr="00710DEA">
        <w:rPr>
          <w:rFonts w:hint="eastAsia"/>
        </w:rPr>
        <w:t>施策の取組概要</w:t>
      </w:r>
      <w:r w:rsidR="00710DEA">
        <w:rPr>
          <w:rFonts w:hint="eastAsia"/>
        </w:rPr>
        <w:t>、</w:t>
      </w:r>
      <w:r w:rsidR="00364EF7" w:rsidRPr="00710DEA">
        <w:rPr>
          <w:rFonts w:hint="eastAsia"/>
        </w:rPr>
        <w:t>豊川稲荷前の基盤整備に合わせて、ウォーカブルなまちづくりを意識し、豊川駅前の再整備を検討</w:t>
      </w:r>
    </w:p>
    <w:p w14:paraId="3FD1C4CE" w14:textId="0AB24458" w:rsidR="00364EF7" w:rsidRPr="00710DEA" w:rsidRDefault="003C2B5C" w:rsidP="00364EF7">
      <w:pPr>
        <w:spacing w:line="300" w:lineRule="exact"/>
      </w:pPr>
      <w:r w:rsidRPr="00710DEA">
        <w:rPr>
          <w:rFonts w:hint="eastAsia"/>
        </w:rPr>
        <w:t>施策</w:t>
      </w:r>
      <w:r w:rsidR="00364EF7" w:rsidRPr="00710DEA">
        <w:rPr>
          <w:rFonts w:hint="eastAsia"/>
        </w:rPr>
        <w:t>2</w:t>
      </w:r>
      <w:r w:rsidR="00003CD7">
        <w:rPr>
          <w:rFonts w:hint="eastAsia"/>
        </w:rPr>
        <w:t xml:space="preserve">　</w:t>
      </w:r>
      <w:r w:rsidR="00364EF7" w:rsidRPr="00710DEA">
        <w:rPr>
          <w:rFonts w:hint="eastAsia"/>
        </w:rPr>
        <w:t>まちづくりと連携した交通基盤整備</w:t>
      </w:r>
    </w:p>
    <w:p w14:paraId="2E4C28AD" w14:textId="702FF160"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立地適正化計画の都市機能及び居住誘導施策と連携し、道路・公共交通面での機能向</w:t>
      </w:r>
    </w:p>
    <w:p w14:paraId="3AC12E9E" w14:textId="77777777" w:rsidR="00364EF7" w:rsidRPr="00710DEA" w:rsidRDefault="00364EF7" w:rsidP="00364EF7">
      <w:pPr>
        <w:spacing w:line="300" w:lineRule="exact"/>
      </w:pPr>
      <w:r w:rsidRPr="00710DEA">
        <w:rPr>
          <w:rFonts w:hint="eastAsia"/>
        </w:rPr>
        <w:t>上を検討</w:t>
      </w:r>
    </w:p>
    <w:p w14:paraId="20263EF7" w14:textId="08B369FA" w:rsidR="00364EF7" w:rsidRPr="00710DEA" w:rsidRDefault="003C2B5C" w:rsidP="00364EF7">
      <w:pPr>
        <w:spacing w:line="300" w:lineRule="exact"/>
      </w:pPr>
      <w:r w:rsidRPr="00710DEA">
        <w:rPr>
          <w:rFonts w:hint="eastAsia"/>
        </w:rPr>
        <w:t>施策</w:t>
      </w:r>
      <w:r w:rsidR="00364EF7" w:rsidRPr="00710DEA">
        <w:rPr>
          <w:rFonts w:hint="eastAsia"/>
        </w:rPr>
        <w:t>3</w:t>
      </w:r>
      <w:r w:rsidR="00003CD7">
        <w:rPr>
          <w:rFonts w:hint="eastAsia"/>
        </w:rPr>
        <w:t xml:space="preserve">　</w:t>
      </w:r>
      <w:r w:rsidR="00364EF7" w:rsidRPr="00710DEA">
        <w:rPr>
          <w:rFonts w:hint="eastAsia"/>
        </w:rPr>
        <w:t>土地区画整理事業の交通面での支援</w:t>
      </w:r>
    </w:p>
    <w:p w14:paraId="18E72E42" w14:textId="2930B141"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土地区画整理事業内への都市機能及び居住誘導の推進に向けて移動手段確保の検討</w:t>
      </w:r>
    </w:p>
    <w:p w14:paraId="6CBC4A5F" w14:textId="120F0455" w:rsidR="00102905" w:rsidRPr="00710DEA" w:rsidRDefault="003C2B5C" w:rsidP="00364EF7">
      <w:pPr>
        <w:spacing w:line="300" w:lineRule="exact"/>
      </w:pPr>
      <w:r w:rsidRPr="00710DEA">
        <w:rPr>
          <w:rFonts w:hint="eastAsia"/>
        </w:rPr>
        <w:t>施策</w:t>
      </w:r>
      <w:r w:rsidR="00364EF7" w:rsidRPr="00710DEA">
        <w:rPr>
          <w:rFonts w:hint="eastAsia"/>
        </w:rPr>
        <w:t>4</w:t>
      </w:r>
      <w:r w:rsidR="00003CD7">
        <w:rPr>
          <w:rFonts w:hint="eastAsia"/>
        </w:rPr>
        <w:t xml:space="preserve">　</w:t>
      </w:r>
      <w:r w:rsidR="00364EF7" w:rsidRPr="00710DEA">
        <w:rPr>
          <w:rFonts w:hint="eastAsia"/>
        </w:rPr>
        <w:t>駅前やバス停の待合環境の改善</w:t>
      </w:r>
    </w:p>
    <w:p w14:paraId="77E64A74" w14:textId="236341CF"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ベンチ・屋根等の設置</w:t>
      </w:r>
    </w:p>
    <w:p w14:paraId="15028FF5" w14:textId="7A6E4073" w:rsidR="00102905" w:rsidRPr="00710DEA" w:rsidRDefault="003C2B5C" w:rsidP="00364EF7">
      <w:pPr>
        <w:spacing w:line="300" w:lineRule="exact"/>
      </w:pPr>
      <w:r w:rsidRPr="00710DEA">
        <w:rPr>
          <w:rFonts w:hint="eastAsia"/>
        </w:rPr>
        <w:t>施策</w:t>
      </w:r>
      <w:r w:rsidR="00364EF7" w:rsidRPr="00710DEA">
        <w:rPr>
          <w:rFonts w:hint="eastAsia"/>
        </w:rPr>
        <w:t>5</w:t>
      </w:r>
      <w:r w:rsidR="00003CD7">
        <w:rPr>
          <w:rFonts w:hint="eastAsia"/>
        </w:rPr>
        <w:t xml:space="preserve">　</w:t>
      </w:r>
      <w:r w:rsidR="00364EF7" w:rsidRPr="00710DEA">
        <w:rPr>
          <w:rFonts w:hint="eastAsia"/>
        </w:rPr>
        <w:t>鉄道駅周辺のバリアフリー化の検討</w:t>
      </w:r>
    </w:p>
    <w:p w14:paraId="58C331FC" w14:textId="0999591D"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バリアフリー化の検討</w:t>
      </w:r>
    </w:p>
    <w:p w14:paraId="40C01EFF" w14:textId="3866D66E" w:rsidR="00102905" w:rsidRPr="00710DEA" w:rsidRDefault="003C2B5C" w:rsidP="00364EF7">
      <w:pPr>
        <w:spacing w:line="300" w:lineRule="exact"/>
      </w:pPr>
      <w:r w:rsidRPr="00710DEA">
        <w:rPr>
          <w:rFonts w:hint="eastAsia"/>
        </w:rPr>
        <w:t>施策</w:t>
      </w:r>
      <w:r w:rsidR="00364EF7" w:rsidRPr="00710DEA">
        <w:rPr>
          <w:rFonts w:hint="eastAsia"/>
        </w:rPr>
        <w:t>6</w:t>
      </w:r>
      <w:r w:rsidR="00003CD7">
        <w:rPr>
          <w:rFonts w:hint="eastAsia"/>
        </w:rPr>
        <w:t xml:space="preserve">　</w:t>
      </w:r>
      <w:r w:rsidR="00364EF7" w:rsidRPr="00710DEA">
        <w:rPr>
          <w:rFonts w:hint="eastAsia"/>
        </w:rPr>
        <w:t>駅前広場・送迎スペースの整備・改修</w:t>
      </w:r>
    </w:p>
    <w:p w14:paraId="53617579" w14:textId="1F9E1C34"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鉄道駅前の送迎スペースの新設・拡充</w:t>
      </w:r>
    </w:p>
    <w:p w14:paraId="5CE4967F" w14:textId="2DD73507" w:rsidR="00364EF7" w:rsidRPr="00710DEA" w:rsidRDefault="003C2B5C" w:rsidP="00364EF7">
      <w:pPr>
        <w:spacing w:line="300" w:lineRule="exact"/>
      </w:pPr>
      <w:r w:rsidRPr="00710DEA">
        <w:rPr>
          <w:rFonts w:hint="eastAsia"/>
        </w:rPr>
        <w:t>施策</w:t>
      </w:r>
      <w:r w:rsidR="00364EF7" w:rsidRPr="00710DEA">
        <w:rPr>
          <w:rFonts w:hint="eastAsia"/>
        </w:rPr>
        <w:t>7</w:t>
      </w:r>
      <w:r w:rsidR="00003CD7">
        <w:rPr>
          <w:rFonts w:hint="eastAsia"/>
        </w:rPr>
        <w:t xml:space="preserve">　</w:t>
      </w:r>
      <w:r w:rsidR="00364EF7" w:rsidRPr="00710DEA">
        <w:rPr>
          <w:rFonts w:hint="eastAsia"/>
        </w:rPr>
        <w:t>駅前駐車場の整備</w:t>
      </w:r>
    </w:p>
    <w:p w14:paraId="4DE9058B" w14:textId="23CDD287"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所要台数が不足する駅前駐車場の拡充</w:t>
      </w:r>
      <w:r w:rsidRPr="00710DEA">
        <w:rPr>
          <w:rFonts w:hint="eastAsia"/>
        </w:rPr>
        <w:t>、</w:t>
      </w:r>
      <w:r w:rsidR="00364EF7" w:rsidRPr="00710DEA">
        <w:rPr>
          <w:rFonts w:hint="eastAsia"/>
        </w:rPr>
        <w:t>豊川稲荷前への自動車流入の抑制</w:t>
      </w:r>
    </w:p>
    <w:p w14:paraId="7F868121" w14:textId="65DC6085" w:rsidR="00364EF7" w:rsidRPr="00710DEA" w:rsidRDefault="003C2B5C" w:rsidP="00364EF7">
      <w:pPr>
        <w:spacing w:line="300" w:lineRule="exact"/>
      </w:pPr>
      <w:r w:rsidRPr="00710DEA">
        <w:rPr>
          <w:rFonts w:hint="eastAsia"/>
        </w:rPr>
        <w:t>施策</w:t>
      </w:r>
      <w:r w:rsidR="00364EF7" w:rsidRPr="00710DEA">
        <w:rPr>
          <w:rFonts w:hint="eastAsia"/>
        </w:rPr>
        <w:t>8</w:t>
      </w:r>
      <w:r w:rsidR="00003CD7">
        <w:rPr>
          <w:rFonts w:hint="eastAsia"/>
        </w:rPr>
        <w:t xml:space="preserve">　</w:t>
      </w:r>
      <w:r w:rsidR="00364EF7" w:rsidRPr="00710DEA">
        <w:rPr>
          <w:rFonts w:hint="eastAsia"/>
        </w:rPr>
        <w:t>駅前自転車駐車場の整備</w:t>
      </w:r>
    </w:p>
    <w:p w14:paraId="4834F2EC" w14:textId="18F50DA5" w:rsidR="00364EF7" w:rsidRPr="00710DEA" w:rsidRDefault="00102905" w:rsidP="00364EF7">
      <w:pPr>
        <w:spacing w:line="300" w:lineRule="exact"/>
      </w:pPr>
      <w:r w:rsidRPr="00710DEA">
        <w:rPr>
          <w:rFonts w:hint="eastAsia"/>
        </w:rPr>
        <w:t>施策の取組概要</w:t>
      </w:r>
      <w:r w:rsidR="00710DEA">
        <w:rPr>
          <w:rFonts w:hint="eastAsia"/>
        </w:rPr>
        <w:t>、</w:t>
      </w:r>
      <w:r w:rsidR="00364EF7" w:rsidRPr="00710DEA">
        <w:rPr>
          <w:rFonts w:hint="eastAsia"/>
        </w:rPr>
        <w:t>所要台数が不足する駅前自転車駐車場の拡充</w:t>
      </w:r>
    </w:p>
    <w:p w14:paraId="2E4D0A17" w14:textId="3D16AFFE" w:rsidR="00364EF7" w:rsidRPr="00710DEA" w:rsidRDefault="00364EF7" w:rsidP="00364EF7">
      <w:pPr>
        <w:spacing w:line="300" w:lineRule="exact"/>
      </w:pPr>
      <w:r w:rsidRPr="00710DEA">
        <w:rPr>
          <w:rFonts w:hint="eastAsia"/>
        </w:rPr>
        <w:t>基本方針２</w:t>
      </w:r>
      <w:r w:rsidR="00DE783C">
        <w:rPr>
          <w:rFonts w:hint="eastAsia"/>
        </w:rPr>
        <w:t>、</w:t>
      </w:r>
      <w:r w:rsidRPr="00710DEA">
        <w:rPr>
          <w:rFonts w:hint="eastAsia"/>
        </w:rPr>
        <w:t>誰もが安心して快適に移動できる交通ネットワークの確保</w:t>
      </w:r>
    </w:p>
    <w:p w14:paraId="09EB9404" w14:textId="3D44F770" w:rsidR="00222B77" w:rsidRPr="00710DEA" w:rsidRDefault="00222B77" w:rsidP="00222B77">
      <w:pPr>
        <w:spacing w:line="300" w:lineRule="exact"/>
      </w:pPr>
      <w:r w:rsidRPr="00710DEA">
        <w:rPr>
          <w:rFonts w:hint="eastAsia"/>
        </w:rPr>
        <w:t>基本目標２</w:t>
      </w:r>
      <w:r w:rsidR="00DE783C">
        <w:rPr>
          <w:rFonts w:hint="eastAsia"/>
        </w:rPr>
        <w:t>の</w:t>
      </w:r>
      <w:r w:rsidRPr="00710DEA">
        <w:rPr>
          <w:rFonts w:hint="eastAsia"/>
        </w:rPr>
        <w:t>１道路環境の構築</w:t>
      </w:r>
    </w:p>
    <w:p w14:paraId="2D9A09E3" w14:textId="77777777" w:rsidR="00222B77" w:rsidRPr="00710DEA" w:rsidRDefault="00222B77" w:rsidP="00222B77">
      <w:pPr>
        <w:spacing w:line="300" w:lineRule="exact"/>
      </w:pPr>
      <w:r w:rsidRPr="00710DEA">
        <w:rPr>
          <w:rFonts w:hint="eastAsia"/>
        </w:rPr>
        <w:t>交通結節点や主要施設へのアクセスを向上させるため、道路空間の確保に取り組みます。</w:t>
      </w:r>
    </w:p>
    <w:p w14:paraId="1D219497" w14:textId="77777777" w:rsidR="007B6BD2" w:rsidRPr="00710DEA" w:rsidRDefault="007B6BD2" w:rsidP="00222B77">
      <w:pPr>
        <w:spacing w:line="300" w:lineRule="exact"/>
      </w:pPr>
    </w:p>
    <w:p w14:paraId="33BA30A9" w14:textId="22CBFE99" w:rsidR="00B44876" w:rsidRPr="00710DEA" w:rsidRDefault="00222B77" w:rsidP="00222B77">
      <w:pPr>
        <w:spacing w:line="300" w:lineRule="exact"/>
      </w:pPr>
      <w:r w:rsidRPr="00710DEA">
        <w:rPr>
          <w:rFonts w:hint="eastAsia"/>
        </w:rPr>
        <w:t>施策</w:t>
      </w:r>
      <w:r w:rsidRPr="00710DEA">
        <w:rPr>
          <w:rFonts w:hint="eastAsia"/>
        </w:rPr>
        <w:t>9</w:t>
      </w:r>
      <w:r w:rsidR="00003CD7">
        <w:rPr>
          <w:rFonts w:hint="eastAsia"/>
        </w:rPr>
        <w:t xml:space="preserve">　</w:t>
      </w:r>
      <w:r w:rsidRPr="00710DEA">
        <w:rPr>
          <w:rFonts w:hint="eastAsia"/>
        </w:rPr>
        <w:t>都市計画道路等の整備</w:t>
      </w:r>
    </w:p>
    <w:p w14:paraId="13FB7023" w14:textId="3E284E6B" w:rsidR="00222B77" w:rsidRPr="00710DEA" w:rsidRDefault="00B44876" w:rsidP="00222B77">
      <w:pPr>
        <w:spacing w:line="300" w:lineRule="exact"/>
      </w:pPr>
      <w:r w:rsidRPr="00710DEA">
        <w:rPr>
          <w:rFonts w:hint="eastAsia"/>
        </w:rPr>
        <w:lastRenderedPageBreak/>
        <w:t>施策の取組概要</w:t>
      </w:r>
      <w:r w:rsidR="00710DEA">
        <w:rPr>
          <w:rFonts w:hint="eastAsia"/>
        </w:rPr>
        <w:t>、</w:t>
      </w:r>
      <w:r w:rsidR="00222B77" w:rsidRPr="00710DEA">
        <w:rPr>
          <w:rFonts w:hint="eastAsia"/>
        </w:rPr>
        <w:t>未整備区間の整備推進</w:t>
      </w:r>
    </w:p>
    <w:p w14:paraId="1D995A4A" w14:textId="33B8CC88" w:rsidR="00B44876" w:rsidRPr="00710DEA" w:rsidRDefault="00222B77" w:rsidP="00222B77">
      <w:pPr>
        <w:spacing w:line="300" w:lineRule="exact"/>
      </w:pPr>
      <w:r w:rsidRPr="00710DEA">
        <w:rPr>
          <w:rFonts w:hint="eastAsia"/>
        </w:rPr>
        <w:t>施策</w:t>
      </w:r>
      <w:r w:rsidRPr="00710DEA">
        <w:rPr>
          <w:rFonts w:hint="eastAsia"/>
        </w:rPr>
        <w:t>10</w:t>
      </w:r>
      <w:r w:rsidR="00003CD7">
        <w:rPr>
          <w:rFonts w:hint="eastAsia"/>
        </w:rPr>
        <w:t xml:space="preserve">　</w:t>
      </w:r>
      <w:r w:rsidRPr="00710DEA">
        <w:rPr>
          <w:rFonts w:hint="eastAsia"/>
        </w:rPr>
        <w:t>狭あい道路の安全対策</w:t>
      </w:r>
    </w:p>
    <w:p w14:paraId="30099F32" w14:textId="0116DCA7" w:rsidR="00222B77" w:rsidRPr="00710DEA" w:rsidRDefault="00B44876" w:rsidP="00222B77">
      <w:pPr>
        <w:spacing w:line="300" w:lineRule="exact"/>
      </w:pPr>
      <w:r w:rsidRPr="00710DEA">
        <w:rPr>
          <w:rFonts w:hint="eastAsia"/>
        </w:rPr>
        <w:t>施策の取組概要</w:t>
      </w:r>
      <w:r w:rsidR="00710DEA">
        <w:rPr>
          <w:rFonts w:hint="eastAsia"/>
        </w:rPr>
        <w:t>、</w:t>
      </w:r>
      <w:r w:rsidR="00222B77" w:rsidRPr="00710DEA">
        <w:rPr>
          <w:rFonts w:hint="eastAsia"/>
        </w:rPr>
        <w:t>拡幅整備または道路空間の再配置</w:t>
      </w:r>
    </w:p>
    <w:p w14:paraId="7C2D08A4" w14:textId="207FC183" w:rsidR="00222B77" w:rsidRPr="00710DEA" w:rsidRDefault="00222B77" w:rsidP="00222B77">
      <w:pPr>
        <w:spacing w:line="300" w:lineRule="exact"/>
      </w:pPr>
      <w:r w:rsidRPr="00710DEA">
        <w:rPr>
          <w:rFonts w:hint="eastAsia"/>
        </w:rPr>
        <w:t>施策</w:t>
      </w:r>
      <w:r w:rsidRPr="00710DEA">
        <w:rPr>
          <w:rFonts w:hint="eastAsia"/>
        </w:rPr>
        <w:t>11</w:t>
      </w:r>
      <w:r w:rsidR="00003CD7">
        <w:rPr>
          <w:rFonts w:hint="eastAsia"/>
        </w:rPr>
        <w:t xml:space="preserve">　</w:t>
      </w:r>
      <w:r w:rsidRPr="00710DEA">
        <w:rPr>
          <w:rFonts w:hint="eastAsia"/>
        </w:rPr>
        <w:t>安全な歩行者通行空間の整備</w:t>
      </w:r>
    </w:p>
    <w:p w14:paraId="438A2686" w14:textId="7145E52A" w:rsidR="00222B77" w:rsidRPr="00710DEA" w:rsidRDefault="00B44876" w:rsidP="00222B77">
      <w:pPr>
        <w:spacing w:line="300" w:lineRule="exact"/>
      </w:pPr>
      <w:r w:rsidRPr="00710DEA">
        <w:rPr>
          <w:rFonts w:hint="eastAsia"/>
        </w:rPr>
        <w:t>施策の取組概要</w:t>
      </w:r>
      <w:r w:rsidR="00710DEA">
        <w:rPr>
          <w:rFonts w:hint="eastAsia"/>
        </w:rPr>
        <w:t>、</w:t>
      </w:r>
      <w:r w:rsidR="00222B77" w:rsidRPr="00710DEA">
        <w:rPr>
          <w:rFonts w:hint="eastAsia"/>
        </w:rPr>
        <w:t>道路空間の再配置や安全設備の整備等による安全な通行空間確保</w:t>
      </w:r>
    </w:p>
    <w:p w14:paraId="43EDAC3F" w14:textId="1C1D0F77" w:rsidR="00B44876" w:rsidRPr="00710DEA" w:rsidRDefault="00222B77" w:rsidP="00222B77">
      <w:pPr>
        <w:spacing w:line="300" w:lineRule="exact"/>
      </w:pPr>
      <w:r w:rsidRPr="00710DEA">
        <w:rPr>
          <w:rFonts w:hint="eastAsia"/>
        </w:rPr>
        <w:t>施策</w:t>
      </w:r>
      <w:r w:rsidRPr="00710DEA">
        <w:rPr>
          <w:rFonts w:hint="eastAsia"/>
        </w:rPr>
        <w:t>12</w:t>
      </w:r>
      <w:r w:rsidR="00003CD7">
        <w:rPr>
          <w:rFonts w:hint="eastAsia"/>
        </w:rPr>
        <w:t xml:space="preserve">　</w:t>
      </w:r>
      <w:r w:rsidRPr="00710DEA">
        <w:rPr>
          <w:rFonts w:hint="eastAsia"/>
        </w:rPr>
        <w:t>自転車活用推進計画の検討</w:t>
      </w:r>
    </w:p>
    <w:p w14:paraId="25F4A8D1" w14:textId="2F7197DD" w:rsidR="00222B77" w:rsidRPr="00710DEA" w:rsidRDefault="00B44876" w:rsidP="00222B77">
      <w:pPr>
        <w:spacing w:line="300" w:lineRule="exact"/>
      </w:pPr>
      <w:r w:rsidRPr="00710DEA">
        <w:rPr>
          <w:rFonts w:hint="eastAsia"/>
        </w:rPr>
        <w:t>施策の取組概要</w:t>
      </w:r>
      <w:r w:rsidR="00710DEA">
        <w:rPr>
          <w:rFonts w:hint="eastAsia"/>
        </w:rPr>
        <w:t>、</w:t>
      </w:r>
      <w:r w:rsidR="00222B77" w:rsidRPr="00710DEA">
        <w:rPr>
          <w:rFonts w:hint="eastAsia"/>
        </w:rPr>
        <w:t>自転車活用推進計画の検討</w:t>
      </w:r>
    </w:p>
    <w:p w14:paraId="35FD0E00" w14:textId="36335657" w:rsidR="00222B77" w:rsidRPr="00710DEA" w:rsidRDefault="00222B77" w:rsidP="00222B77">
      <w:pPr>
        <w:spacing w:line="300" w:lineRule="exact"/>
      </w:pPr>
      <w:r w:rsidRPr="00710DEA">
        <w:rPr>
          <w:rFonts w:hint="eastAsia"/>
        </w:rPr>
        <w:t>施策</w:t>
      </w:r>
      <w:r w:rsidRPr="00710DEA">
        <w:rPr>
          <w:rFonts w:hint="eastAsia"/>
        </w:rPr>
        <w:t>13</w:t>
      </w:r>
      <w:r w:rsidR="00003CD7">
        <w:rPr>
          <w:rFonts w:hint="eastAsia"/>
        </w:rPr>
        <w:t xml:space="preserve">　</w:t>
      </w:r>
      <w:r w:rsidRPr="00710DEA">
        <w:rPr>
          <w:rFonts w:hint="eastAsia"/>
        </w:rPr>
        <w:t>自転車通行空間の整備</w:t>
      </w:r>
    </w:p>
    <w:p w14:paraId="01756CE0" w14:textId="1319E5FB" w:rsidR="00222B77" w:rsidRPr="00710DEA" w:rsidRDefault="00B44876" w:rsidP="00222B77">
      <w:pPr>
        <w:spacing w:line="300" w:lineRule="exact"/>
      </w:pPr>
      <w:r w:rsidRPr="00710DEA">
        <w:rPr>
          <w:rFonts w:hint="eastAsia"/>
        </w:rPr>
        <w:t>施策の取組概要</w:t>
      </w:r>
      <w:r w:rsidR="00710DEA">
        <w:rPr>
          <w:rFonts w:hint="eastAsia"/>
        </w:rPr>
        <w:t>、</w:t>
      </w:r>
      <w:r w:rsidR="00222B77" w:rsidRPr="00710DEA">
        <w:rPr>
          <w:rFonts w:hint="eastAsia"/>
        </w:rPr>
        <w:t>道路空間の再配置や通行空間の路面標示等による空間確保</w:t>
      </w:r>
    </w:p>
    <w:p w14:paraId="34AD241D" w14:textId="67C4FDF3" w:rsidR="00222B77" w:rsidRPr="00710DEA" w:rsidRDefault="00222B77" w:rsidP="00222B77">
      <w:pPr>
        <w:spacing w:line="300" w:lineRule="exact"/>
      </w:pPr>
      <w:r w:rsidRPr="00710DEA">
        <w:rPr>
          <w:rFonts w:hint="eastAsia"/>
        </w:rPr>
        <w:t>施策</w:t>
      </w:r>
      <w:r w:rsidR="007B6BD2" w:rsidRPr="00710DEA">
        <w:rPr>
          <w:rFonts w:hint="eastAsia"/>
        </w:rPr>
        <w:t>5</w:t>
      </w:r>
      <w:r w:rsidR="00003CD7">
        <w:rPr>
          <w:rFonts w:hint="eastAsia"/>
        </w:rPr>
        <w:t xml:space="preserve">　</w:t>
      </w:r>
      <w:r w:rsidRPr="00710DEA">
        <w:rPr>
          <w:rFonts w:hint="eastAsia"/>
        </w:rPr>
        <w:t>鉄道駅周辺のバリアフリー化の検討</w:t>
      </w:r>
      <w:r w:rsidR="00B44876" w:rsidRPr="00710DEA">
        <w:rPr>
          <w:rFonts w:hint="eastAsia"/>
        </w:rPr>
        <w:t>（</w:t>
      </w:r>
      <w:r w:rsidRPr="00710DEA">
        <w:rPr>
          <w:rFonts w:hint="eastAsia"/>
        </w:rPr>
        <w:t>再掲</w:t>
      </w:r>
      <w:r w:rsidR="00B44876" w:rsidRPr="00710DEA">
        <w:rPr>
          <w:rFonts w:hint="eastAsia"/>
        </w:rPr>
        <w:t>）</w:t>
      </w:r>
    </w:p>
    <w:p w14:paraId="2C02AC05" w14:textId="6EE94896" w:rsidR="00222B77" w:rsidRPr="00710DEA" w:rsidRDefault="00B44876" w:rsidP="00364EF7">
      <w:pPr>
        <w:spacing w:line="300" w:lineRule="exact"/>
      </w:pPr>
      <w:r w:rsidRPr="00710DEA">
        <w:rPr>
          <w:rFonts w:hint="eastAsia"/>
        </w:rPr>
        <w:t>施策の取組概要</w:t>
      </w:r>
      <w:r w:rsidR="00710DEA">
        <w:rPr>
          <w:rFonts w:hint="eastAsia"/>
        </w:rPr>
        <w:t>、</w:t>
      </w:r>
      <w:r w:rsidRPr="00710DEA">
        <w:rPr>
          <w:rFonts w:hint="eastAsia"/>
        </w:rPr>
        <w:t>バリアフリー化の検討</w:t>
      </w:r>
    </w:p>
    <w:p w14:paraId="0DB87D0B" w14:textId="2323EA41" w:rsidR="007B6BD2" w:rsidRPr="00710DEA" w:rsidRDefault="007B6BD2" w:rsidP="007B6BD2">
      <w:pPr>
        <w:spacing w:line="300" w:lineRule="exact"/>
      </w:pPr>
      <w:r w:rsidRPr="00710DEA">
        <w:rPr>
          <w:rFonts w:hint="eastAsia"/>
        </w:rPr>
        <w:t>PDF</w:t>
      </w:r>
      <w:r w:rsidRPr="00710DEA">
        <w:rPr>
          <w:rFonts w:hint="eastAsia"/>
        </w:rPr>
        <w:t>形式の資料では、</w:t>
      </w:r>
      <w:r w:rsidR="00DD7378" w:rsidRPr="00710DEA">
        <w:rPr>
          <w:rFonts w:hint="eastAsia"/>
        </w:rPr>
        <w:t>道路拡幅イメージの</w:t>
      </w:r>
      <w:r w:rsidRPr="00710DEA">
        <w:rPr>
          <w:rFonts w:hint="eastAsia"/>
        </w:rPr>
        <w:t>イラストを図示していますが、ここでは省略します。</w:t>
      </w:r>
    </w:p>
    <w:p w14:paraId="5C88E56D" w14:textId="3111AE3F" w:rsidR="00364EF7" w:rsidRPr="00710DEA" w:rsidRDefault="00364EF7" w:rsidP="00364EF7">
      <w:pPr>
        <w:spacing w:line="300" w:lineRule="exact"/>
      </w:pPr>
      <w:r w:rsidRPr="00710DEA">
        <w:rPr>
          <w:rFonts w:hint="eastAsia"/>
        </w:rPr>
        <w:t>基本目標２</w:t>
      </w:r>
      <w:r w:rsidR="00DE783C">
        <w:rPr>
          <w:rFonts w:hint="eastAsia"/>
        </w:rPr>
        <w:t>の</w:t>
      </w:r>
      <w:r w:rsidRPr="00710DEA">
        <w:rPr>
          <w:rFonts w:hint="eastAsia"/>
        </w:rPr>
        <w:t>２</w:t>
      </w:r>
      <w:r w:rsidR="00DE783C">
        <w:rPr>
          <w:rFonts w:hint="eastAsia"/>
        </w:rPr>
        <w:t>、</w:t>
      </w:r>
      <w:r w:rsidRPr="00710DEA">
        <w:rPr>
          <w:rFonts w:hint="eastAsia"/>
        </w:rPr>
        <w:t>公共交通ネットワークの構築</w:t>
      </w:r>
    </w:p>
    <w:p w14:paraId="605216EC" w14:textId="4CBDE593" w:rsidR="00364EF7" w:rsidRPr="00710DEA" w:rsidRDefault="00364EF7" w:rsidP="00364EF7">
      <w:pPr>
        <w:spacing w:line="300" w:lineRule="exact"/>
      </w:pPr>
      <w:r w:rsidRPr="00710DEA">
        <w:rPr>
          <w:rFonts w:hint="eastAsia"/>
        </w:rPr>
        <w:t>交通結節点や主要施設へのアクセスを向上させるため、人口集積や施設立地等の地域の特性に合わせた公共交通ネットワークの確保に取り組みます。</w:t>
      </w:r>
    </w:p>
    <w:p w14:paraId="21CF19A6" w14:textId="7A3A4A45" w:rsidR="00364EF7" w:rsidRPr="00710DEA" w:rsidRDefault="003C2B5C" w:rsidP="00364EF7">
      <w:pPr>
        <w:spacing w:line="300" w:lineRule="exact"/>
      </w:pPr>
      <w:r w:rsidRPr="00710DEA">
        <w:rPr>
          <w:rFonts w:hint="eastAsia"/>
        </w:rPr>
        <w:t>施策</w:t>
      </w:r>
      <w:r w:rsidR="00364EF7" w:rsidRPr="00710DEA">
        <w:rPr>
          <w:rFonts w:hint="eastAsia"/>
        </w:rPr>
        <w:t>14</w:t>
      </w:r>
      <w:r w:rsidR="00003CD7">
        <w:rPr>
          <w:rFonts w:hint="eastAsia"/>
        </w:rPr>
        <w:t xml:space="preserve">　</w:t>
      </w:r>
      <w:r w:rsidR="00364EF7" w:rsidRPr="00710DEA">
        <w:rPr>
          <w:rFonts w:hint="eastAsia"/>
        </w:rPr>
        <w:t>広域バス路線のルート見直しの検討</w:t>
      </w:r>
    </w:p>
    <w:p w14:paraId="25FA5814" w14:textId="10E5F25F" w:rsidR="00364EF7" w:rsidRPr="00710DEA" w:rsidRDefault="007B6BD2" w:rsidP="00364EF7">
      <w:pPr>
        <w:spacing w:line="300" w:lineRule="exact"/>
      </w:pPr>
      <w:r w:rsidRPr="00710DEA">
        <w:rPr>
          <w:rFonts w:hint="eastAsia"/>
        </w:rPr>
        <w:t>施策の取組概要</w:t>
      </w:r>
      <w:r w:rsidR="00710DEA">
        <w:rPr>
          <w:rFonts w:hint="eastAsia"/>
        </w:rPr>
        <w:t>、</w:t>
      </w:r>
      <w:r w:rsidR="00364EF7" w:rsidRPr="00710DEA">
        <w:rPr>
          <w:rFonts w:hint="eastAsia"/>
        </w:rPr>
        <w:t>コミュニティバスと一体となったルート見直しの検討</w:t>
      </w:r>
    </w:p>
    <w:p w14:paraId="281859E3" w14:textId="1FD65E55" w:rsidR="00364EF7" w:rsidRPr="00710DEA" w:rsidRDefault="003C2B5C" w:rsidP="00364EF7">
      <w:pPr>
        <w:spacing w:line="300" w:lineRule="exact"/>
      </w:pPr>
      <w:r w:rsidRPr="00710DEA">
        <w:rPr>
          <w:rFonts w:hint="eastAsia"/>
        </w:rPr>
        <w:t>施策</w:t>
      </w:r>
      <w:r w:rsidR="00364EF7" w:rsidRPr="00710DEA">
        <w:t>15</w:t>
      </w:r>
      <w:r w:rsidR="00003CD7">
        <w:rPr>
          <w:rFonts w:hint="eastAsia"/>
        </w:rPr>
        <w:t xml:space="preserve">　</w:t>
      </w:r>
      <w:r w:rsidR="00364EF7" w:rsidRPr="00710DEA">
        <w:rPr>
          <w:rFonts w:hint="eastAsia"/>
        </w:rPr>
        <w:t>コミュニティバス基幹路線のルート見直しの検討</w:t>
      </w:r>
    </w:p>
    <w:p w14:paraId="49A16322" w14:textId="07E18526" w:rsidR="00364EF7" w:rsidRPr="00710DEA" w:rsidRDefault="007B6BD2" w:rsidP="00364EF7">
      <w:pPr>
        <w:spacing w:line="300" w:lineRule="exact"/>
      </w:pPr>
      <w:r w:rsidRPr="00710DEA">
        <w:rPr>
          <w:rFonts w:hint="eastAsia"/>
        </w:rPr>
        <w:t>施策の取組概要</w:t>
      </w:r>
      <w:r w:rsidR="00710DEA">
        <w:rPr>
          <w:rFonts w:hint="eastAsia"/>
        </w:rPr>
        <w:t>、</w:t>
      </w:r>
      <w:r w:rsidR="00364EF7" w:rsidRPr="00710DEA">
        <w:rPr>
          <w:rFonts w:hint="eastAsia"/>
        </w:rPr>
        <w:t>移動ニーズに合った交通不便地域の解消に資するルート見直しの検討</w:t>
      </w:r>
    </w:p>
    <w:p w14:paraId="30C5A2D7" w14:textId="22206B08" w:rsidR="00364EF7" w:rsidRPr="00710DEA" w:rsidRDefault="003C2B5C" w:rsidP="00364EF7">
      <w:pPr>
        <w:spacing w:line="300" w:lineRule="exact"/>
      </w:pPr>
      <w:r w:rsidRPr="00710DEA">
        <w:rPr>
          <w:rFonts w:hint="eastAsia"/>
        </w:rPr>
        <w:t>施策</w:t>
      </w:r>
      <w:r w:rsidR="00364EF7" w:rsidRPr="00710DEA">
        <w:t>16</w:t>
      </w:r>
      <w:r w:rsidR="00003CD7">
        <w:rPr>
          <w:rFonts w:hint="eastAsia"/>
        </w:rPr>
        <w:t xml:space="preserve">　</w:t>
      </w:r>
      <w:r w:rsidR="00364EF7" w:rsidRPr="00710DEA">
        <w:rPr>
          <w:rFonts w:hint="eastAsia"/>
        </w:rPr>
        <w:t>コミュニティバス地域路線のルート見直しの検討</w:t>
      </w:r>
    </w:p>
    <w:p w14:paraId="3DA5AB89" w14:textId="166B554E" w:rsidR="00364EF7" w:rsidRPr="00710DEA" w:rsidRDefault="007B6BD2" w:rsidP="00364EF7">
      <w:pPr>
        <w:spacing w:line="300" w:lineRule="exact"/>
      </w:pPr>
      <w:r w:rsidRPr="00710DEA">
        <w:rPr>
          <w:rFonts w:hint="eastAsia"/>
        </w:rPr>
        <w:t>施策の取組概要</w:t>
      </w:r>
      <w:r w:rsidR="00710DEA">
        <w:rPr>
          <w:rFonts w:hint="eastAsia"/>
        </w:rPr>
        <w:t>、</w:t>
      </w:r>
      <w:r w:rsidR="00364EF7" w:rsidRPr="00710DEA">
        <w:rPr>
          <w:rFonts w:hint="eastAsia"/>
        </w:rPr>
        <w:t>移動ニーズに合った交通不便地域の解消に資するルート見直しの検討</w:t>
      </w:r>
    </w:p>
    <w:p w14:paraId="155FED31" w14:textId="77777777" w:rsidR="00DD7378" w:rsidRPr="00710DEA" w:rsidRDefault="00DD7378" w:rsidP="00DD7378">
      <w:pPr>
        <w:spacing w:line="300" w:lineRule="exact"/>
      </w:pPr>
      <w:r w:rsidRPr="00710DEA">
        <w:rPr>
          <w:rFonts w:hint="eastAsia"/>
        </w:rPr>
        <w:t>PDF</w:t>
      </w:r>
      <w:r w:rsidRPr="00710DEA">
        <w:rPr>
          <w:rFonts w:hint="eastAsia"/>
        </w:rPr>
        <w:t>形式の資料では、イラストを図示していますが、ここでは省略します。</w:t>
      </w:r>
    </w:p>
    <w:p w14:paraId="7D707EDF" w14:textId="252CE2C8" w:rsidR="00364EF7" w:rsidRPr="00710DEA" w:rsidRDefault="00364EF7" w:rsidP="00364EF7">
      <w:pPr>
        <w:spacing w:line="300" w:lineRule="exact"/>
      </w:pPr>
      <w:r w:rsidRPr="00710DEA">
        <w:rPr>
          <w:rFonts w:hint="eastAsia"/>
        </w:rPr>
        <w:t>基本方針３</w:t>
      </w:r>
      <w:r w:rsidR="00DE783C">
        <w:rPr>
          <w:rFonts w:hint="eastAsia"/>
        </w:rPr>
        <w:t>、</w:t>
      </w:r>
      <w:r w:rsidRPr="00710DEA">
        <w:rPr>
          <w:rFonts w:hint="eastAsia"/>
        </w:rPr>
        <w:t>効率的かつ持続可能な公共交通ネットワークの確保・維持</w:t>
      </w:r>
    </w:p>
    <w:p w14:paraId="5FC02D77" w14:textId="1BA91CC1" w:rsidR="00364EF7" w:rsidRPr="00710DEA" w:rsidRDefault="00364EF7" w:rsidP="00364EF7">
      <w:pPr>
        <w:spacing w:line="300" w:lineRule="exact"/>
      </w:pPr>
      <w:r w:rsidRPr="00710DEA">
        <w:rPr>
          <w:rFonts w:hint="eastAsia"/>
        </w:rPr>
        <w:t>基本目標３</w:t>
      </w:r>
      <w:r w:rsidR="00DE783C">
        <w:rPr>
          <w:rFonts w:hint="eastAsia"/>
        </w:rPr>
        <w:t>、</w:t>
      </w:r>
      <w:r w:rsidRPr="00710DEA">
        <w:rPr>
          <w:rFonts w:hint="eastAsia"/>
        </w:rPr>
        <w:t>持続可能な公共交通サービスの確保・維持</w:t>
      </w:r>
    </w:p>
    <w:p w14:paraId="295BFD66" w14:textId="52DFF965" w:rsidR="00364EF7" w:rsidRPr="00710DEA" w:rsidRDefault="00364EF7" w:rsidP="00364EF7">
      <w:pPr>
        <w:spacing w:line="300" w:lineRule="exact"/>
      </w:pPr>
      <w:r w:rsidRPr="00710DEA">
        <w:rPr>
          <w:rFonts w:hint="eastAsia"/>
        </w:rPr>
        <w:t>公共交通ネットワークが適切に確保・維持されるように、需要や地域の特性に合わせたサービス水準の確保に取り組みます。</w:t>
      </w:r>
    </w:p>
    <w:p w14:paraId="424BDD5A" w14:textId="523A7F5C" w:rsidR="00364EF7" w:rsidRPr="00710DEA" w:rsidRDefault="00364EF7" w:rsidP="00364EF7">
      <w:pPr>
        <w:spacing w:line="300" w:lineRule="exact"/>
      </w:pPr>
      <w:r w:rsidRPr="00710DEA">
        <w:rPr>
          <w:rFonts w:hint="eastAsia"/>
        </w:rPr>
        <w:t>公共交通の役割分担に配慮し、公共交通ネットワークが重複しないように連携を図ります。</w:t>
      </w:r>
    </w:p>
    <w:p w14:paraId="518041CD" w14:textId="6792D66D" w:rsidR="00364EF7" w:rsidRPr="00710DEA" w:rsidRDefault="00364EF7" w:rsidP="00364EF7">
      <w:pPr>
        <w:spacing w:line="300" w:lineRule="exact"/>
      </w:pPr>
      <w:r w:rsidRPr="00710DEA">
        <w:rPr>
          <w:rFonts w:hint="eastAsia"/>
        </w:rPr>
        <w:t>公共交通のサービス水準が維持できるように、近年厳しい状況に置かれる交通事業者の運転手不足に対する支援に取り組みます。</w:t>
      </w:r>
    </w:p>
    <w:p w14:paraId="1D79EB0C" w14:textId="2FB45F72" w:rsidR="00364EF7" w:rsidRPr="00710DEA" w:rsidRDefault="00364EF7" w:rsidP="00364EF7">
      <w:pPr>
        <w:spacing w:line="300" w:lineRule="exact"/>
      </w:pPr>
      <w:r w:rsidRPr="00710DEA">
        <w:rPr>
          <w:rFonts w:hint="eastAsia"/>
        </w:rPr>
        <w:t>交通の側面から地球環境への負荷が小さくなるように、二酸化炭素排出量が少ない移動手段の確保・普及を図ります。</w:t>
      </w:r>
    </w:p>
    <w:p w14:paraId="16AB1991" w14:textId="0ED05180" w:rsidR="00364EF7" w:rsidRPr="00710DEA" w:rsidRDefault="003C2B5C" w:rsidP="00364EF7">
      <w:pPr>
        <w:spacing w:line="300" w:lineRule="exact"/>
      </w:pPr>
      <w:r w:rsidRPr="00710DEA">
        <w:rPr>
          <w:rFonts w:hint="eastAsia"/>
        </w:rPr>
        <w:t>施策</w:t>
      </w:r>
      <w:r w:rsidR="00364EF7" w:rsidRPr="00710DEA">
        <w:rPr>
          <w:rFonts w:hint="eastAsia"/>
        </w:rPr>
        <w:t>17</w:t>
      </w:r>
      <w:r w:rsidR="00003CD7">
        <w:rPr>
          <w:rFonts w:hint="eastAsia"/>
        </w:rPr>
        <w:t xml:space="preserve">　</w:t>
      </w:r>
      <w:r w:rsidR="00364EF7" w:rsidRPr="00710DEA">
        <w:rPr>
          <w:rFonts w:hint="eastAsia"/>
        </w:rPr>
        <w:t>広域バス路線のサービス水準の確保・維持</w:t>
      </w:r>
    </w:p>
    <w:p w14:paraId="5918B0CD" w14:textId="5613E1F9"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需要に応じた運行本数と乗継利便性の確保・維持</w:t>
      </w:r>
    </w:p>
    <w:p w14:paraId="78CC644A" w14:textId="0F8387BC" w:rsidR="00364EF7" w:rsidRPr="00710DEA" w:rsidRDefault="003C2B5C" w:rsidP="00364EF7">
      <w:pPr>
        <w:spacing w:line="300" w:lineRule="exact"/>
      </w:pPr>
      <w:r w:rsidRPr="00710DEA">
        <w:rPr>
          <w:rFonts w:hint="eastAsia"/>
        </w:rPr>
        <w:t>施策</w:t>
      </w:r>
      <w:r w:rsidR="00DD7378" w:rsidRPr="00710DEA">
        <w:rPr>
          <w:rFonts w:hint="eastAsia"/>
        </w:rPr>
        <w:t>18</w:t>
      </w:r>
      <w:r w:rsidR="00003CD7">
        <w:rPr>
          <w:rFonts w:hint="eastAsia"/>
        </w:rPr>
        <w:t xml:space="preserve">　</w:t>
      </w:r>
      <w:r w:rsidR="00364EF7" w:rsidRPr="00710DEA">
        <w:rPr>
          <w:rFonts w:hint="eastAsia"/>
        </w:rPr>
        <w:t>コミュニティバス基幹路線のサービス水準の確保・維持</w:t>
      </w:r>
    </w:p>
    <w:p w14:paraId="60C27A27" w14:textId="12120B98"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需要に応じた運行本数と乗継利便性の確保・維持</w:t>
      </w:r>
    </w:p>
    <w:p w14:paraId="5C8EB93D" w14:textId="0C863A2C" w:rsidR="00364EF7" w:rsidRPr="00710DEA" w:rsidRDefault="003C2B5C" w:rsidP="00364EF7">
      <w:pPr>
        <w:spacing w:line="300" w:lineRule="exact"/>
      </w:pPr>
      <w:r w:rsidRPr="00710DEA">
        <w:rPr>
          <w:rFonts w:hint="eastAsia"/>
        </w:rPr>
        <w:t>施策</w:t>
      </w:r>
      <w:r w:rsidR="00364EF7" w:rsidRPr="00710DEA">
        <w:t>19</w:t>
      </w:r>
      <w:r w:rsidR="00003CD7">
        <w:rPr>
          <w:rFonts w:hint="eastAsia"/>
        </w:rPr>
        <w:t xml:space="preserve">　</w:t>
      </w:r>
      <w:r w:rsidR="00364EF7" w:rsidRPr="00710DEA">
        <w:rPr>
          <w:rFonts w:hint="eastAsia"/>
        </w:rPr>
        <w:t>コミュニティバス地域路線のサービス水準の確保・維持</w:t>
      </w:r>
    </w:p>
    <w:p w14:paraId="4C02A364" w14:textId="714B4086"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需要に応じた運行本数と乗継利便性の確保・維持</w:t>
      </w:r>
    </w:p>
    <w:p w14:paraId="1C4302D4" w14:textId="0535A9FD" w:rsidR="00364EF7" w:rsidRPr="00710DEA" w:rsidRDefault="003C2B5C" w:rsidP="00364EF7">
      <w:pPr>
        <w:spacing w:line="300" w:lineRule="exact"/>
      </w:pPr>
      <w:r w:rsidRPr="00710DEA">
        <w:rPr>
          <w:rFonts w:hint="eastAsia"/>
        </w:rPr>
        <w:t>施策</w:t>
      </w:r>
      <w:r w:rsidR="00364EF7" w:rsidRPr="00710DEA">
        <w:rPr>
          <w:rFonts w:hint="eastAsia"/>
        </w:rPr>
        <w:t>20</w:t>
      </w:r>
      <w:r w:rsidR="00003CD7">
        <w:rPr>
          <w:rFonts w:hint="eastAsia"/>
        </w:rPr>
        <w:t xml:space="preserve">　</w:t>
      </w:r>
      <w:r w:rsidR="00364EF7" w:rsidRPr="00710DEA">
        <w:rPr>
          <w:rFonts w:hint="eastAsia"/>
        </w:rPr>
        <w:t>適正な料金体系の検討</w:t>
      </w:r>
    </w:p>
    <w:p w14:paraId="3F528DB9" w14:textId="212FB779"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利便性と持続性確保に向けた料金体系の検討</w:t>
      </w:r>
    </w:p>
    <w:p w14:paraId="50C2A362" w14:textId="4A6BB061" w:rsidR="00DB5528" w:rsidRPr="00710DEA" w:rsidRDefault="003C2B5C" w:rsidP="00364EF7">
      <w:pPr>
        <w:spacing w:line="300" w:lineRule="exact"/>
      </w:pPr>
      <w:r w:rsidRPr="00710DEA">
        <w:rPr>
          <w:rFonts w:hint="eastAsia"/>
        </w:rPr>
        <w:t>施策</w:t>
      </w:r>
      <w:r w:rsidR="00364EF7" w:rsidRPr="00710DEA">
        <w:rPr>
          <w:rFonts w:hint="eastAsia"/>
        </w:rPr>
        <w:t>21</w:t>
      </w:r>
      <w:r w:rsidR="00003CD7">
        <w:rPr>
          <w:rFonts w:hint="eastAsia"/>
        </w:rPr>
        <w:t xml:space="preserve">　</w:t>
      </w:r>
      <w:r w:rsidR="00364EF7" w:rsidRPr="00710DEA">
        <w:rPr>
          <w:rFonts w:hint="eastAsia"/>
        </w:rPr>
        <w:t>交通事業者の運転手確保に向けた支援</w:t>
      </w:r>
    </w:p>
    <w:p w14:paraId="5D13D975" w14:textId="117993EC"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処遇改善による運転手確保</w:t>
      </w:r>
    </w:p>
    <w:p w14:paraId="5D8A42E1" w14:textId="458AE86B" w:rsidR="00364EF7" w:rsidRPr="00710DEA" w:rsidRDefault="003C2B5C" w:rsidP="00364EF7">
      <w:pPr>
        <w:spacing w:line="300" w:lineRule="exact"/>
      </w:pPr>
      <w:r w:rsidRPr="00710DEA">
        <w:rPr>
          <w:rFonts w:hint="eastAsia"/>
        </w:rPr>
        <w:t>施策</w:t>
      </w:r>
      <w:r w:rsidR="00364EF7" w:rsidRPr="00710DEA">
        <w:rPr>
          <w:rFonts w:hint="eastAsia"/>
        </w:rPr>
        <w:t>22</w:t>
      </w:r>
      <w:r w:rsidR="00003CD7">
        <w:rPr>
          <w:rFonts w:hint="eastAsia"/>
        </w:rPr>
        <w:t xml:space="preserve">　</w:t>
      </w:r>
      <w:r w:rsidR="00364EF7" w:rsidRPr="00710DEA">
        <w:rPr>
          <w:rFonts w:hint="eastAsia"/>
        </w:rPr>
        <w:t>運転手不足を補完する自動運転の導入検討</w:t>
      </w:r>
    </w:p>
    <w:p w14:paraId="2B39AC22" w14:textId="63C6012A"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自動運転の実装に向けた社会実験等段階的に検討</w:t>
      </w:r>
    </w:p>
    <w:p w14:paraId="5E8D4F8B" w14:textId="7E1A1352" w:rsidR="00364EF7" w:rsidRPr="00710DEA" w:rsidRDefault="003C2B5C" w:rsidP="00364EF7">
      <w:pPr>
        <w:spacing w:line="300" w:lineRule="exact"/>
      </w:pPr>
      <w:r w:rsidRPr="00710DEA">
        <w:rPr>
          <w:rFonts w:hint="eastAsia"/>
        </w:rPr>
        <w:t>施策</w:t>
      </w:r>
      <w:r w:rsidR="00364EF7" w:rsidRPr="00710DEA">
        <w:rPr>
          <w:rFonts w:hint="eastAsia"/>
        </w:rPr>
        <w:t>23</w:t>
      </w:r>
      <w:r w:rsidR="00003CD7">
        <w:rPr>
          <w:rFonts w:hint="eastAsia"/>
        </w:rPr>
        <w:t xml:space="preserve">　</w:t>
      </w:r>
      <w:r w:rsidR="00364EF7" w:rsidRPr="00710DEA">
        <w:rPr>
          <w:rFonts w:hint="eastAsia"/>
        </w:rPr>
        <w:t>次世代自動車の利用インフラの充実</w:t>
      </w:r>
    </w:p>
    <w:p w14:paraId="7A4A1110" w14:textId="1AD6A0DE"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二酸化炭素排出量</w:t>
      </w:r>
      <w:r w:rsidR="00364EF7" w:rsidRPr="00710DEA">
        <w:rPr>
          <w:rFonts w:hint="eastAsia"/>
        </w:rPr>
        <w:t>46</w:t>
      </w:r>
      <w:r w:rsidR="00364EF7" w:rsidRPr="00710DEA">
        <w:rPr>
          <w:rFonts w:hint="eastAsia"/>
        </w:rPr>
        <w:t>％削減の高い目標の実現に向けて検討</w:t>
      </w:r>
    </w:p>
    <w:p w14:paraId="4DD379A4" w14:textId="2184EB5F" w:rsidR="00DB5528" w:rsidRPr="00710DEA" w:rsidRDefault="003C2B5C" w:rsidP="00364EF7">
      <w:pPr>
        <w:spacing w:line="300" w:lineRule="exact"/>
      </w:pPr>
      <w:r w:rsidRPr="00710DEA">
        <w:rPr>
          <w:rFonts w:hint="eastAsia"/>
        </w:rPr>
        <w:t>施策</w:t>
      </w:r>
      <w:r w:rsidR="00364EF7" w:rsidRPr="00710DEA">
        <w:rPr>
          <w:rFonts w:hint="eastAsia"/>
        </w:rPr>
        <w:t>24</w:t>
      </w:r>
      <w:r w:rsidR="00003CD7">
        <w:rPr>
          <w:rFonts w:hint="eastAsia"/>
        </w:rPr>
        <w:t xml:space="preserve">　</w:t>
      </w:r>
      <w:r w:rsidR="00364EF7" w:rsidRPr="00710DEA">
        <w:rPr>
          <w:rFonts w:hint="eastAsia"/>
        </w:rPr>
        <w:t>事業者向け次世代自動車の購入費補助</w:t>
      </w:r>
    </w:p>
    <w:p w14:paraId="067D87A1" w14:textId="6F726F5B"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脱炭素経営に向けた支援</w:t>
      </w:r>
    </w:p>
    <w:p w14:paraId="41F97432" w14:textId="2CC59BB6" w:rsidR="00DD7378" w:rsidRPr="00710DEA" w:rsidRDefault="00DD7378" w:rsidP="00DD7378">
      <w:pPr>
        <w:spacing w:line="300" w:lineRule="exact"/>
      </w:pPr>
      <w:r w:rsidRPr="00710DEA">
        <w:rPr>
          <w:rFonts w:hint="eastAsia"/>
        </w:rPr>
        <w:t>PDF</w:t>
      </w:r>
      <w:r w:rsidRPr="00710DEA">
        <w:rPr>
          <w:rFonts w:hint="eastAsia"/>
        </w:rPr>
        <w:t>形式の資料では、豊川市コミュニティバスの写真を示していますが、ここでは省略します。</w:t>
      </w:r>
    </w:p>
    <w:p w14:paraId="494C6127" w14:textId="6C68D103" w:rsidR="00364EF7" w:rsidRPr="00710DEA" w:rsidRDefault="00364EF7" w:rsidP="00364EF7">
      <w:pPr>
        <w:spacing w:line="300" w:lineRule="exact"/>
      </w:pPr>
      <w:r w:rsidRPr="00710DEA">
        <w:rPr>
          <w:rFonts w:hint="eastAsia"/>
        </w:rPr>
        <w:t>基本方針４</w:t>
      </w:r>
      <w:r w:rsidR="00DE783C">
        <w:rPr>
          <w:rFonts w:hint="eastAsia"/>
        </w:rPr>
        <w:t>、</w:t>
      </w:r>
      <w:r w:rsidRPr="00710DEA">
        <w:rPr>
          <w:rFonts w:hint="eastAsia"/>
        </w:rPr>
        <w:t>日常生活で誰もが利用できる移動手段の確保</w:t>
      </w:r>
    </w:p>
    <w:p w14:paraId="1237FD2C" w14:textId="2EC97DFE" w:rsidR="00364EF7" w:rsidRPr="00710DEA" w:rsidRDefault="00364EF7" w:rsidP="00364EF7">
      <w:pPr>
        <w:spacing w:line="300" w:lineRule="exact"/>
      </w:pPr>
      <w:r w:rsidRPr="00710DEA">
        <w:rPr>
          <w:rFonts w:hint="eastAsia"/>
        </w:rPr>
        <w:t>基本目標４</w:t>
      </w:r>
      <w:r w:rsidR="00DE783C">
        <w:rPr>
          <w:rFonts w:hint="eastAsia"/>
        </w:rPr>
        <w:t>、</w:t>
      </w:r>
      <w:r w:rsidRPr="00710DEA">
        <w:rPr>
          <w:rFonts w:hint="eastAsia"/>
        </w:rPr>
        <w:t>誰もが利用できる移動手段の確保</w:t>
      </w:r>
    </w:p>
    <w:p w14:paraId="35ADDCC8" w14:textId="2AD07767" w:rsidR="00364EF7" w:rsidRPr="00710DEA" w:rsidRDefault="00364EF7" w:rsidP="00364EF7">
      <w:pPr>
        <w:spacing w:line="300" w:lineRule="exact"/>
      </w:pPr>
      <w:r w:rsidRPr="00710DEA">
        <w:rPr>
          <w:rFonts w:hint="eastAsia"/>
        </w:rPr>
        <w:lastRenderedPageBreak/>
        <w:t>高齢者、子育て世代、学生や障害者等も含め、誰もが日常的に移動しやすい移動手段の確保に取り組みます。</w:t>
      </w:r>
    </w:p>
    <w:p w14:paraId="77273E11" w14:textId="750C5189" w:rsidR="00364EF7" w:rsidRPr="00710DEA" w:rsidRDefault="00364EF7" w:rsidP="00364EF7">
      <w:pPr>
        <w:spacing w:line="300" w:lineRule="exact"/>
      </w:pPr>
      <w:r w:rsidRPr="00710DEA">
        <w:rPr>
          <w:rFonts w:hint="eastAsia"/>
        </w:rPr>
        <w:t>公共交通の役割分担に配慮し、公共交通ネットワークが重複しないように連携を図ります。</w:t>
      </w:r>
    </w:p>
    <w:p w14:paraId="07D6DCB6" w14:textId="3C9BA2B6" w:rsidR="00364EF7" w:rsidRPr="00710DEA" w:rsidRDefault="003C2B5C" w:rsidP="00364EF7">
      <w:pPr>
        <w:spacing w:line="300" w:lineRule="exact"/>
      </w:pPr>
      <w:r w:rsidRPr="00710DEA">
        <w:rPr>
          <w:rFonts w:hint="eastAsia"/>
        </w:rPr>
        <w:t>施策</w:t>
      </w:r>
      <w:r w:rsidR="00364EF7" w:rsidRPr="00710DEA">
        <w:rPr>
          <w:rFonts w:hint="eastAsia"/>
        </w:rPr>
        <w:t>25</w:t>
      </w:r>
      <w:r w:rsidR="00003CD7">
        <w:rPr>
          <w:rFonts w:hint="eastAsia"/>
        </w:rPr>
        <w:t xml:space="preserve">　</w:t>
      </w:r>
      <w:r w:rsidR="00364EF7" w:rsidRPr="00710DEA">
        <w:rPr>
          <w:rFonts w:hint="eastAsia"/>
        </w:rPr>
        <w:t>移動手段の確保・維持</w:t>
      </w:r>
    </w:p>
    <w:p w14:paraId="3E7F7EB5" w14:textId="0CF41B03"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高齢者、子育て世代、学生や障害者等も含め、誰もが日常的に利用できる移動手段の確保・維持</w:t>
      </w:r>
    </w:p>
    <w:p w14:paraId="6527AD8D" w14:textId="77777777" w:rsidR="00DD7378" w:rsidRPr="00710DEA" w:rsidRDefault="00DD7378" w:rsidP="00DD7378">
      <w:pPr>
        <w:spacing w:line="300" w:lineRule="exact"/>
      </w:pPr>
      <w:r w:rsidRPr="00710DEA">
        <w:rPr>
          <w:rFonts w:hint="eastAsia"/>
        </w:rPr>
        <w:t>PDF</w:t>
      </w:r>
      <w:r w:rsidRPr="00710DEA">
        <w:rPr>
          <w:rFonts w:hint="eastAsia"/>
        </w:rPr>
        <w:t>形式の資料では、イラストを図示していますが、ここでは省略します。</w:t>
      </w:r>
    </w:p>
    <w:p w14:paraId="1C508516" w14:textId="21FE1DBC" w:rsidR="002464D1" w:rsidRPr="00710DEA" w:rsidRDefault="002464D1" w:rsidP="00364EF7">
      <w:pPr>
        <w:spacing w:line="300" w:lineRule="exact"/>
      </w:pPr>
      <w:r w:rsidRPr="00710DEA">
        <w:rPr>
          <w:rFonts w:hint="eastAsia"/>
        </w:rPr>
        <w:t>基本方針５</w:t>
      </w:r>
      <w:r w:rsidR="00DE783C">
        <w:rPr>
          <w:rFonts w:hint="eastAsia"/>
        </w:rPr>
        <w:t>、</w:t>
      </w:r>
      <w:r w:rsidRPr="00710DEA">
        <w:rPr>
          <w:rFonts w:hint="eastAsia"/>
        </w:rPr>
        <w:t>多様な移動のための連携強化</w:t>
      </w:r>
    </w:p>
    <w:p w14:paraId="3FF1946F" w14:textId="70C37241" w:rsidR="002464D1" w:rsidRPr="00710DEA" w:rsidRDefault="002464D1" w:rsidP="002464D1">
      <w:pPr>
        <w:spacing w:line="300" w:lineRule="exact"/>
      </w:pPr>
      <w:r w:rsidRPr="00710DEA">
        <w:rPr>
          <w:rFonts w:hint="eastAsia"/>
        </w:rPr>
        <w:t>基本目標５</w:t>
      </w:r>
      <w:r w:rsidR="00DE783C">
        <w:rPr>
          <w:rFonts w:hint="eastAsia"/>
        </w:rPr>
        <w:t>の</w:t>
      </w:r>
      <w:r w:rsidRPr="00710DEA">
        <w:rPr>
          <w:rFonts w:hint="eastAsia"/>
        </w:rPr>
        <w:t>１</w:t>
      </w:r>
      <w:r w:rsidR="00DE783C">
        <w:rPr>
          <w:rFonts w:hint="eastAsia"/>
        </w:rPr>
        <w:t>、</w:t>
      </w:r>
      <w:r w:rsidRPr="00710DEA">
        <w:rPr>
          <w:rFonts w:hint="eastAsia"/>
        </w:rPr>
        <w:t>シームレスに移動できる仕組みづくり</w:t>
      </w:r>
    </w:p>
    <w:p w14:paraId="4DF4B605" w14:textId="284B4D6A" w:rsidR="002464D1" w:rsidRPr="00710DEA" w:rsidRDefault="002464D1" w:rsidP="002464D1">
      <w:pPr>
        <w:spacing w:line="300" w:lineRule="exact"/>
      </w:pPr>
      <w:r w:rsidRPr="00710DEA">
        <w:rPr>
          <w:rFonts w:hint="eastAsia"/>
        </w:rPr>
        <w:t>多様な移動手段を一体的に分かりやすく利用できるようにするため、ＩＣＴ技術を活用した利便性の確保に取り組みます。</w:t>
      </w:r>
    </w:p>
    <w:p w14:paraId="42AE46C8" w14:textId="46118CDD" w:rsidR="003C2B5C" w:rsidRPr="00710DEA" w:rsidRDefault="002464D1" w:rsidP="003C2B5C">
      <w:pPr>
        <w:spacing w:line="300" w:lineRule="exact"/>
      </w:pPr>
      <w:r w:rsidRPr="00710DEA">
        <w:rPr>
          <w:rFonts w:hint="eastAsia"/>
        </w:rPr>
        <w:t>施策</w:t>
      </w:r>
      <w:r w:rsidR="003C2B5C" w:rsidRPr="00710DEA">
        <w:t>26</w:t>
      </w:r>
      <w:r w:rsidR="00003CD7">
        <w:rPr>
          <w:rFonts w:hint="eastAsia"/>
        </w:rPr>
        <w:t xml:space="preserve">　</w:t>
      </w:r>
      <w:proofErr w:type="spellStart"/>
      <w:r w:rsidR="003C2B5C" w:rsidRPr="00710DEA">
        <w:rPr>
          <w:rFonts w:hint="eastAsia"/>
        </w:rPr>
        <w:t>MaaS</w:t>
      </w:r>
      <w:proofErr w:type="spellEnd"/>
      <w:r w:rsidR="003C2B5C" w:rsidRPr="00710DEA">
        <w:rPr>
          <w:rFonts w:hint="eastAsia"/>
        </w:rPr>
        <w:t>等の先進的なモビリティサービスの推進</w:t>
      </w:r>
    </w:p>
    <w:p w14:paraId="15B01F0A" w14:textId="23AB961C" w:rsidR="003C2B5C" w:rsidRPr="00710DEA" w:rsidRDefault="00DD7378" w:rsidP="003C2B5C">
      <w:pPr>
        <w:spacing w:line="300" w:lineRule="exact"/>
      </w:pPr>
      <w:r w:rsidRPr="00710DEA">
        <w:rPr>
          <w:rFonts w:hint="eastAsia"/>
        </w:rPr>
        <w:t>施策の取組概要</w:t>
      </w:r>
      <w:r w:rsidR="00710DEA">
        <w:rPr>
          <w:rFonts w:hint="eastAsia"/>
        </w:rPr>
        <w:t>、</w:t>
      </w:r>
      <w:r w:rsidR="003C2B5C" w:rsidRPr="00710DEA">
        <w:rPr>
          <w:rFonts w:hint="eastAsia"/>
        </w:rPr>
        <w:t>関係者と連携して</w:t>
      </w:r>
      <w:proofErr w:type="spellStart"/>
      <w:r w:rsidR="003C2B5C" w:rsidRPr="00710DEA">
        <w:rPr>
          <w:rFonts w:hint="eastAsia"/>
        </w:rPr>
        <w:t>MaaS</w:t>
      </w:r>
      <w:proofErr w:type="spellEnd"/>
      <w:r w:rsidR="003C2B5C" w:rsidRPr="00710DEA">
        <w:rPr>
          <w:rFonts w:hint="eastAsia"/>
        </w:rPr>
        <w:t>アプリの拡充の推進</w:t>
      </w:r>
    </w:p>
    <w:p w14:paraId="1E8BDC84" w14:textId="38CBEBE7" w:rsidR="00DD7378" w:rsidRPr="00710DEA" w:rsidRDefault="002464D1" w:rsidP="003C2B5C">
      <w:pPr>
        <w:spacing w:line="300" w:lineRule="exact"/>
      </w:pPr>
      <w:r w:rsidRPr="00710DEA">
        <w:rPr>
          <w:rFonts w:hint="eastAsia"/>
        </w:rPr>
        <w:t>施策</w:t>
      </w:r>
      <w:r w:rsidR="003C2B5C" w:rsidRPr="00710DEA">
        <w:rPr>
          <w:rFonts w:hint="eastAsia"/>
        </w:rPr>
        <w:t>27</w:t>
      </w:r>
      <w:r w:rsidR="00003CD7">
        <w:rPr>
          <w:rFonts w:hint="eastAsia"/>
        </w:rPr>
        <w:t xml:space="preserve">　</w:t>
      </w:r>
      <w:r w:rsidR="003C2B5C" w:rsidRPr="00710DEA">
        <w:rPr>
          <w:rFonts w:hint="eastAsia"/>
        </w:rPr>
        <w:t>新たな料金支払方式の検討</w:t>
      </w:r>
    </w:p>
    <w:p w14:paraId="20A392F5" w14:textId="626A155A" w:rsidR="003C2B5C" w:rsidRPr="00710DEA" w:rsidRDefault="00DD7378" w:rsidP="003C2B5C">
      <w:pPr>
        <w:spacing w:line="300" w:lineRule="exact"/>
      </w:pPr>
      <w:r w:rsidRPr="00710DEA">
        <w:rPr>
          <w:rFonts w:hint="eastAsia"/>
        </w:rPr>
        <w:t>施策の取組概要</w:t>
      </w:r>
      <w:r w:rsidR="00710DEA">
        <w:rPr>
          <w:rFonts w:hint="eastAsia"/>
        </w:rPr>
        <w:t>、</w:t>
      </w:r>
      <w:r w:rsidR="003C2B5C" w:rsidRPr="00710DEA">
        <w:rPr>
          <w:rFonts w:hint="eastAsia"/>
        </w:rPr>
        <w:t>市内の移動手段の改善と合わせて検討</w:t>
      </w:r>
    </w:p>
    <w:p w14:paraId="3C6D4275" w14:textId="77777777" w:rsidR="00DD7378" w:rsidRPr="00710DEA" w:rsidRDefault="00DD7378" w:rsidP="00DD7378">
      <w:pPr>
        <w:spacing w:line="300" w:lineRule="exact"/>
      </w:pPr>
      <w:r w:rsidRPr="00710DEA">
        <w:rPr>
          <w:rFonts w:hint="eastAsia"/>
        </w:rPr>
        <w:t>PDF</w:t>
      </w:r>
      <w:r w:rsidRPr="00710DEA">
        <w:rPr>
          <w:rFonts w:hint="eastAsia"/>
        </w:rPr>
        <w:t>形式の資料では、イラストを図示していますが、ここでは省略します。</w:t>
      </w:r>
    </w:p>
    <w:p w14:paraId="797C4C08" w14:textId="3DC10E1A" w:rsidR="00DD7378" w:rsidRPr="00710DEA" w:rsidRDefault="00DD7378" w:rsidP="00DD7378">
      <w:pPr>
        <w:spacing w:line="300" w:lineRule="exact"/>
      </w:pPr>
      <w:r w:rsidRPr="00710DEA">
        <w:rPr>
          <w:rFonts w:hint="eastAsia"/>
        </w:rPr>
        <w:t>基本目標５</w:t>
      </w:r>
      <w:r w:rsidR="00DE783C">
        <w:rPr>
          <w:rFonts w:hint="eastAsia"/>
        </w:rPr>
        <w:t>の</w:t>
      </w:r>
      <w:r w:rsidRPr="00710DEA">
        <w:rPr>
          <w:rFonts w:hint="eastAsia"/>
        </w:rPr>
        <w:t>２</w:t>
      </w:r>
      <w:r w:rsidR="00DE783C">
        <w:rPr>
          <w:rFonts w:hint="eastAsia"/>
        </w:rPr>
        <w:t>、</w:t>
      </w:r>
      <w:r w:rsidRPr="00710DEA">
        <w:rPr>
          <w:rFonts w:hint="eastAsia"/>
        </w:rPr>
        <w:t>他分野との連携による移動しやすいまちづくり</w:t>
      </w:r>
    </w:p>
    <w:p w14:paraId="6206FEF4" w14:textId="30C82E93" w:rsidR="00DD7378" w:rsidRPr="00710DEA" w:rsidRDefault="00DD7378" w:rsidP="00DD7378">
      <w:pPr>
        <w:spacing w:line="300" w:lineRule="exact"/>
      </w:pPr>
      <w:r w:rsidRPr="00710DEA">
        <w:rPr>
          <w:rFonts w:hint="eastAsia"/>
        </w:rPr>
        <w:t>地域内外の交流機会を増やして活力の向上に資するため、新規需要の創出や移動手段の利用増大を図る活動に取り組みます。</w:t>
      </w:r>
    </w:p>
    <w:p w14:paraId="083CEA44" w14:textId="7F81AF98" w:rsidR="00364EF7" w:rsidRPr="00710DEA" w:rsidRDefault="002464D1" w:rsidP="00364EF7">
      <w:pPr>
        <w:spacing w:line="300" w:lineRule="exact"/>
      </w:pPr>
      <w:r w:rsidRPr="00710DEA">
        <w:rPr>
          <w:rFonts w:hint="eastAsia"/>
        </w:rPr>
        <w:t>施策</w:t>
      </w:r>
      <w:r w:rsidR="00364EF7" w:rsidRPr="00710DEA">
        <w:rPr>
          <w:rFonts w:hint="eastAsia"/>
        </w:rPr>
        <w:t>28</w:t>
      </w:r>
      <w:r w:rsidR="00003CD7">
        <w:rPr>
          <w:rFonts w:hint="eastAsia"/>
        </w:rPr>
        <w:t xml:space="preserve">　</w:t>
      </w:r>
      <w:r w:rsidR="00364EF7" w:rsidRPr="00710DEA">
        <w:rPr>
          <w:rFonts w:hint="eastAsia"/>
        </w:rPr>
        <w:t>観光促進のための周知活動の実施</w:t>
      </w:r>
    </w:p>
    <w:p w14:paraId="0B7F1D86" w14:textId="65CE39B3" w:rsidR="00DD7378"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来訪者の利用誘発のための周知活動の実施</w:t>
      </w:r>
    </w:p>
    <w:p w14:paraId="0A1F3E1C" w14:textId="33977F4E" w:rsidR="00364EF7" w:rsidRPr="00710DEA" w:rsidRDefault="002464D1" w:rsidP="00364EF7">
      <w:pPr>
        <w:spacing w:line="300" w:lineRule="exact"/>
      </w:pPr>
      <w:r w:rsidRPr="00710DEA">
        <w:rPr>
          <w:rFonts w:hint="eastAsia"/>
        </w:rPr>
        <w:t>施策</w:t>
      </w:r>
      <w:r w:rsidR="00364EF7" w:rsidRPr="00710DEA">
        <w:rPr>
          <w:rFonts w:hint="eastAsia"/>
        </w:rPr>
        <w:t>29</w:t>
      </w:r>
      <w:r w:rsidR="00003CD7">
        <w:rPr>
          <w:rFonts w:hint="eastAsia"/>
        </w:rPr>
        <w:t xml:space="preserve">　</w:t>
      </w:r>
      <w:r w:rsidR="00364EF7" w:rsidRPr="00710DEA">
        <w:rPr>
          <w:rFonts w:hint="eastAsia"/>
        </w:rPr>
        <w:t>観光と連携した移動手段の検討</w:t>
      </w:r>
    </w:p>
    <w:p w14:paraId="3AD06BBB" w14:textId="17C81225"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主要駅と観光地をつなぐシャトルバスやパークアンドライド等の検討</w:t>
      </w:r>
    </w:p>
    <w:p w14:paraId="68C1C0DE" w14:textId="32DC0CC5" w:rsidR="00364EF7" w:rsidRPr="00710DEA" w:rsidRDefault="002464D1" w:rsidP="00364EF7">
      <w:pPr>
        <w:spacing w:line="300" w:lineRule="exact"/>
      </w:pPr>
      <w:r w:rsidRPr="00710DEA">
        <w:rPr>
          <w:rFonts w:hint="eastAsia"/>
        </w:rPr>
        <w:t>施策</w:t>
      </w:r>
      <w:r w:rsidR="00364EF7" w:rsidRPr="00710DEA">
        <w:rPr>
          <w:rFonts w:hint="eastAsia"/>
        </w:rPr>
        <w:t>30</w:t>
      </w:r>
      <w:r w:rsidR="00003CD7">
        <w:rPr>
          <w:rFonts w:hint="eastAsia"/>
        </w:rPr>
        <w:t xml:space="preserve">　</w:t>
      </w:r>
      <w:r w:rsidR="00364EF7" w:rsidRPr="00710DEA">
        <w:rPr>
          <w:rFonts w:hint="eastAsia"/>
        </w:rPr>
        <w:t>運転免許自主返納支援事業の推進</w:t>
      </w:r>
    </w:p>
    <w:p w14:paraId="63391946" w14:textId="74847B21"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コミュニティバス回数券、タクシー券等の配布</w:t>
      </w:r>
    </w:p>
    <w:p w14:paraId="208B6B39" w14:textId="1BD4AF9A" w:rsidR="00364EF7" w:rsidRPr="00710DEA" w:rsidRDefault="002464D1" w:rsidP="00364EF7">
      <w:pPr>
        <w:spacing w:line="300" w:lineRule="exact"/>
      </w:pPr>
      <w:r w:rsidRPr="00710DEA">
        <w:rPr>
          <w:rFonts w:hint="eastAsia"/>
        </w:rPr>
        <w:t>施策</w:t>
      </w:r>
      <w:r w:rsidR="00364EF7" w:rsidRPr="00710DEA">
        <w:rPr>
          <w:rFonts w:hint="eastAsia"/>
        </w:rPr>
        <w:t>31</w:t>
      </w:r>
      <w:r w:rsidR="00003CD7">
        <w:rPr>
          <w:rFonts w:hint="eastAsia"/>
        </w:rPr>
        <w:t xml:space="preserve">　</w:t>
      </w:r>
      <w:r w:rsidR="00364EF7" w:rsidRPr="00710DEA">
        <w:rPr>
          <w:rFonts w:hint="eastAsia"/>
        </w:rPr>
        <w:t>高齢者交通料金助成事業の推進</w:t>
      </w:r>
    </w:p>
    <w:p w14:paraId="302EDE1C" w14:textId="26B55073"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高齢者へのコミュニティバス回数券の交付、タクシー券の配布等新たな料金助成の検討</w:t>
      </w:r>
    </w:p>
    <w:p w14:paraId="110BAF04" w14:textId="3888BF61" w:rsidR="00364EF7" w:rsidRPr="00710DEA" w:rsidRDefault="002464D1" w:rsidP="00364EF7">
      <w:pPr>
        <w:spacing w:line="300" w:lineRule="exact"/>
      </w:pPr>
      <w:r w:rsidRPr="00710DEA">
        <w:rPr>
          <w:rFonts w:hint="eastAsia"/>
        </w:rPr>
        <w:t>施策</w:t>
      </w:r>
      <w:r w:rsidR="00364EF7" w:rsidRPr="00710DEA">
        <w:rPr>
          <w:rFonts w:hint="eastAsia"/>
        </w:rPr>
        <w:t>32</w:t>
      </w:r>
      <w:r w:rsidR="00003CD7">
        <w:rPr>
          <w:rFonts w:hint="eastAsia"/>
        </w:rPr>
        <w:t xml:space="preserve">　</w:t>
      </w:r>
      <w:r w:rsidR="00364EF7" w:rsidRPr="00710DEA">
        <w:rPr>
          <w:rFonts w:hint="eastAsia"/>
        </w:rPr>
        <w:t>コミュニティバス乗り方教室の実施</w:t>
      </w:r>
    </w:p>
    <w:p w14:paraId="7EABFC99" w14:textId="5C7691C0"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外出手段として利用できるようにするための教室の実施</w:t>
      </w:r>
    </w:p>
    <w:p w14:paraId="2706858D" w14:textId="5CBFAE53" w:rsidR="00364EF7" w:rsidRPr="00710DEA" w:rsidRDefault="002464D1" w:rsidP="00364EF7">
      <w:pPr>
        <w:spacing w:line="300" w:lineRule="exact"/>
      </w:pPr>
      <w:r w:rsidRPr="00710DEA">
        <w:rPr>
          <w:rFonts w:hint="eastAsia"/>
        </w:rPr>
        <w:t>施策</w:t>
      </w:r>
      <w:r w:rsidR="00364EF7" w:rsidRPr="00710DEA">
        <w:rPr>
          <w:rFonts w:hint="eastAsia"/>
        </w:rPr>
        <w:t>33</w:t>
      </w:r>
      <w:r w:rsidR="00003CD7">
        <w:rPr>
          <w:rFonts w:hint="eastAsia"/>
        </w:rPr>
        <w:t xml:space="preserve">　</w:t>
      </w:r>
      <w:r w:rsidR="00364EF7" w:rsidRPr="00710DEA">
        <w:rPr>
          <w:rFonts w:hint="eastAsia"/>
        </w:rPr>
        <w:t>移動支援訪問サービスの実施</w:t>
      </w:r>
    </w:p>
    <w:p w14:paraId="2CF98187" w14:textId="7A37550C"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地域の通いの場等に行く交通手段がない方を送迎する団体に対して補助金を交付</w:t>
      </w:r>
    </w:p>
    <w:p w14:paraId="761F5865" w14:textId="60A051BB" w:rsidR="00364EF7" w:rsidRPr="00710DEA" w:rsidRDefault="002464D1" w:rsidP="00364EF7">
      <w:pPr>
        <w:spacing w:line="300" w:lineRule="exact"/>
      </w:pPr>
      <w:r w:rsidRPr="00710DEA">
        <w:rPr>
          <w:rFonts w:hint="eastAsia"/>
        </w:rPr>
        <w:t>施策</w:t>
      </w:r>
      <w:r w:rsidR="00364EF7" w:rsidRPr="00710DEA">
        <w:t>34</w:t>
      </w:r>
      <w:r w:rsidR="00003CD7">
        <w:rPr>
          <w:rFonts w:hint="eastAsia"/>
        </w:rPr>
        <w:t xml:space="preserve">　</w:t>
      </w:r>
      <w:r w:rsidR="00364EF7" w:rsidRPr="00710DEA">
        <w:rPr>
          <w:rFonts w:hint="eastAsia"/>
        </w:rPr>
        <w:t>子ども・学生・子育て世代の移動支援の検討</w:t>
      </w:r>
    </w:p>
    <w:p w14:paraId="2B8F1520" w14:textId="5AFD6AA5"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公共交通の料金負担軽減策の検討</w:t>
      </w:r>
    </w:p>
    <w:p w14:paraId="2B2A3EF9" w14:textId="355F3BDC" w:rsidR="00364EF7" w:rsidRPr="00710DEA" w:rsidRDefault="002464D1" w:rsidP="00364EF7">
      <w:pPr>
        <w:spacing w:line="300" w:lineRule="exact"/>
      </w:pPr>
      <w:r w:rsidRPr="00710DEA">
        <w:rPr>
          <w:rFonts w:hint="eastAsia"/>
        </w:rPr>
        <w:t>施策</w:t>
      </w:r>
      <w:r w:rsidR="00364EF7" w:rsidRPr="00710DEA">
        <w:rPr>
          <w:rFonts w:hint="eastAsia"/>
        </w:rPr>
        <w:t>35</w:t>
      </w:r>
      <w:r w:rsidR="00003CD7">
        <w:rPr>
          <w:rFonts w:hint="eastAsia"/>
        </w:rPr>
        <w:t xml:space="preserve">　</w:t>
      </w:r>
      <w:r w:rsidR="00364EF7" w:rsidRPr="00710DEA">
        <w:rPr>
          <w:rFonts w:hint="eastAsia"/>
        </w:rPr>
        <w:t>福祉タクシー助成事業の実施</w:t>
      </w:r>
    </w:p>
    <w:p w14:paraId="42535E3E" w14:textId="295C1126"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福祉タクシーの維持のための支援策の検討・実施</w:t>
      </w:r>
    </w:p>
    <w:p w14:paraId="13533FA7" w14:textId="7F07859A" w:rsidR="00364EF7" w:rsidRPr="00710DEA" w:rsidRDefault="002464D1" w:rsidP="00364EF7">
      <w:pPr>
        <w:spacing w:line="300" w:lineRule="exact"/>
      </w:pPr>
      <w:r w:rsidRPr="00710DEA">
        <w:rPr>
          <w:rFonts w:hint="eastAsia"/>
        </w:rPr>
        <w:t>施策</w:t>
      </w:r>
      <w:r w:rsidR="00364EF7" w:rsidRPr="00710DEA">
        <w:rPr>
          <w:rFonts w:hint="eastAsia"/>
        </w:rPr>
        <w:t>36</w:t>
      </w:r>
      <w:r w:rsidR="00003CD7">
        <w:rPr>
          <w:rFonts w:hint="eastAsia"/>
        </w:rPr>
        <w:t xml:space="preserve">　</w:t>
      </w:r>
      <w:r w:rsidR="00364EF7" w:rsidRPr="00710DEA">
        <w:rPr>
          <w:rFonts w:hint="eastAsia"/>
        </w:rPr>
        <w:t>地域協議会のあり方検討</w:t>
      </w:r>
    </w:p>
    <w:p w14:paraId="332E7288" w14:textId="5154CF62"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交通協議会と地域協議会との間の円滑な議論・意見交換のための仕組みづくり</w:t>
      </w:r>
    </w:p>
    <w:p w14:paraId="688CE199" w14:textId="2A707BAE" w:rsidR="00364EF7" w:rsidRPr="00710DEA" w:rsidRDefault="00364EF7" w:rsidP="00364EF7">
      <w:pPr>
        <w:spacing w:line="300" w:lineRule="exact"/>
      </w:pPr>
      <w:r w:rsidRPr="00710DEA">
        <w:rPr>
          <w:rFonts w:hint="eastAsia"/>
        </w:rPr>
        <w:t>基本目標５</w:t>
      </w:r>
      <w:r w:rsidR="00DE783C">
        <w:rPr>
          <w:rFonts w:hint="eastAsia"/>
        </w:rPr>
        <w:t>の</w:t>
      </w:r>
      <w:r w:rsidRPr="00710DEA">
        <w:rPr>
          <w:rFonts w:hint="eastAsia"/>
        </w:rPr>
        <w:t>３</w:t>
      </w:r>
      <w:r w:rsidR="00DE783C">
        <w:rPr>
          <w:rFonts w:hint="eastAsia"/>
        </w:rPr>
        <w:t>、</w:t>
      </w:r>
      <w:r w:rsidRPr="00710DEA">
        <w:rPr>
          <w:rFonts w:hint="eastAsia"/>
        </w:rPr>
        <w:t>公共交通の利用促進</w:t>
      </w:r>
    </w:p>
    <w:p w14:paraId="7FB78D42" w14:textId="73F4E9FF" w:rsidR="00364EF7" w:rsidRPr="00710DEA" w:rsidRDefault="00364EF7" w:rsidP="00364EF7">
      <w:pPr>
        <w:spacing w:line="300" w:lineRule="exact"/>
      </w:pPr>
      <w:r w:rsidRPr="00710DEA">
        <w:rPr>
          <w:rFonts w:hint="eastAsia"/>
        </w:rPr>
        <w:t>多様な移動手段が市民や利用者に認知されるように、情報提供の充実を図ります。</w:t>
      </w:r>
    </w:p>
    <w:p w14:paraId="4C34F946" w14:textId="56AD0B1E" w:rsidR="00DD7378" w:rsidRPr="00710DEA" w:rsidRDefault="002464D1" w:rsidP="00364EF7">
      <w:pPr>
        <w:spacing w:line="300" w:lineRule="exact"/>
      </w:pPr>
      <w:r w:rsidRPr="00710DEA">
        <w:rPr>
          <w:rFonts w:hint="eastAsia"/>
        </w:rPr>
        <w:t>施策</w:t>
      </w:r>
      <w:r w:rsidR="00364EF7" w:rsidRPr="00710DEA">
        <w:rPr>
          <w:rFonts w:hint="eastAsia"/>
        </w:rPr>
        <w:t>37</w:t>
      </w:r>
      <w:r w:rsidR="00003CD7">
        <w:rPr>
          <w:rFonts w:hint="eastAsia"/>
        </w:rPr>
        <w:t xml:space="preserve">　</w:t>
      </w:r>
      <w:r w:rsidR="00364EF7" w:rsidRPr="00710DEA">
        <w:rPr>
          <w:rFonts w:hint="eastAsia"/>
        </w:rPr>
        <w:t>利用案内の充実</w:t>
      </w:r>
    </w:p>
    <w:p w14:paraId="644F7536" w14:textId="76B9C5F0"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移動手段に関する利用案内の充実</w:t>
      </w:r>
    </w:p>
    <w:p w14:paraId="2C732D19" w14:textId="0B73B1F1" w:rsidR="00DD7378" w:rsidRPr="00710DEA" w:rsidRDefault="002464D1" w:rsidP="00364EF7">
      <w:pPr>
        <w:spacing w:line="300" w:lineRule="exact"/>
      </w:pPr>
      <w:r w:rsidRPr="00710DEA">
        <w:rPr>
          <w:rFonts w:hint="eastAsia"/>
        </w:rPr>
        <w:t>施策</w:t>
      </w:r>
      <w:r w:rsidR="00364EF7" w:rsidRPr="00710DEA">
        <w:rPr>
          <w:rFonts w:hint="eastAsia"/>
        </w:rPr>
        <w:t>38</w:t>
      </w:r>
      <w:r w:rsidR="00003CD7">
        <w:rPr>
          <w:rFonts w:hint="eastAsia"/>
        </w:rPr>
        <w:t xml:space="preserve">　</w:t>
      </w:r>
      <w:r w:rsidR="00364EF7" w:rsidRPr="00710DEA">
        <w:rPr>
          <w:rFonts w:hint="eastAsia"/>
        </w:rPr>
        <w:t>周知・広報活動の実施</w:t>
      </w:r>
    </w:p>
    <w:p w14:paraId="575095D2" w14:textId="15B4A5EE"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周知・広報活動の実施</w:t>
      </w:r>
    </w:p>
    <w:p w14:paraId="49908722" w14:textId="32F39177" w:rsidR="00364EF7" w:rsidRPr="00710DEA" w:rsidRDefault="002464D1" w:rsidP="00364EF7">
      <w:pPr>
        <w:spacing w:line="300" w:lineRule="exact"/>
      </w:pPr>
      <w:r w:rsidRPr="00710DEA">
        <w:rPr>
          <w:rFonts w:hint="eastAsia"/>
        </w:rPr>
        <w:t>施策</w:t>
      </w:r>
      <w:r w:rsidR="00364EF7" w:rsidRPr="00710DEA">
        <w:rPr>
          <w:rFonts w:hint="eastAsia"/>
        </w:rPr>
        <w:t>39</w:t>
      </w:r>
      <w:r w:rsidR="00003CD7">
        <w:rPr>
          <w:rFonts w:hint="eastAsia"/>
        </w:rPr>
        <w:t xml:space="preserve">　</w:t>
      </w:r>
      <w:r w:rsidR="00364EF7" w:rsidRPr="00710DEA">
        <w:rPr>
          <w:rFonts w:hint="eastAsia"/>
        </w:rPr>
        <w:t>利用促進イベント等の実施</w:t>
      </w:r>
    </w:p>
    <w:p w14:paraId="4B4DBF97" w14:textId="2CBB846C" w:rsidR="00364EF7" w:rsidRPr="00710DEA" w:rsidRDefault="00DD7378" w:rsidP="00364EF7">
      <w:pPr>
        <w:spacing w:line="300" w:lineRule="exact"/>
      </w:pPr>
      <w:r w:rsidRPr="00710DEA">
        <w:rPr>
          <w:rFonts w:hint="eastAsia"/>
        </w:rPr>
        <w:t>施策の取組概要</w:t>
      </w:r>
      <w:r w:rsidR="00710DEA">
        <w:rPr>
          <w:rFonts w:hint="eastAsia"/>
        </w:rPr>
        <w:t>、</w:t>
      </w:r>
      <w:r w:rsidR="00364EF7" w:rsidRPr="00710DEA">
        <w:rPr>
          <w:rFonts w:hint="eastAsia"/>
        </w:rPr>
        <w:t>関係機関と連携してイベント等を活用した利用意識と認知度向上を実施</w:t>
      </w:r>
    </w:p>
    <w:p w14:paraId="33428B2C" w14:textId="7CB88D41" w:rsidR="00364EF7" w:rsidRPr="00710DEA" w:rsidRDefault="00235D61" w:rsidP="00364EF7">
      <w:pPr>
        <w:spacing w:line="300" w:lineRule="exact"/>
      </w:pPr>
      <w:r w:rsidRPr="00710DEA">
        <w:rPr>
          <w:rFonts w:hint="eastAsia"/>
        </w:rPr>
        <w:t>ＳＤＧ</w:t>
      </w:r>
      <w:r w:rsidR="00364EF7" w:rsidRPr="00710DEA">
        <w:rPr>
          <w:rFonts w:hint="eastAsia"/>
        </w:rPr>
        <w:t>ｓ（持続可能な開発目標）</w:t>
      </w:r>
    </w:p>
    <w:p w14:paraId="1C79C50A" w14:textId="1A8F0177" w:rsidR="00364EF7" w:rsidRPr="00710DEA" w:rsidRDefault="00842140" w:rsidP="00364EF7">
      <w:pPr>
        <w:spacing w:line="300" w:lineRule="exact"/>
      </w:pPr>
      <w:r w:rsidRPr="00842140">
        <w:rPr>
          <w:rFonts w:hint="eastAsia"/>
        </w:rPr>
        <w:t>ＳＤＧｓとは、「</w:t>
      </w:r>
      <w:r w:rsidRPr="00842140">
        <w:rPr>
          <w:rFonts w:hint="eastAsia"/>
        </w:rPr>
        <w:t>Sustainable Development Goals</w:t>
      </w:r>
      <w:r w:rsidRPr="00842140">
        <w:rPr>
          <w:rFonts w:hint="eastAsia"/>
        </w:rPr>
        <w:t>」の略であり、</w:t>
      </w:r>
      <w:r w:rsidR="00364EF7" w:rsidRPr="00710DEA">
        <w:rPr>
          <w:rFonts w:hint="eastAsia"/>
        </w:rPr>
        <w:t>2001</w:t>
      </w:r>
      <w:r w:rsidR="00364EF7" w:rsidRPr="00710DEA">
        <w:rPr>
          <w:rFonts w:hint="eastAsia"/>
        </w:rPr>
        <w:t>年（平成</w:t>
      </w:r>
      <w:r w:rsidR="00364EF7" w:rsidRPr="00710DEA">
        <w:rPr>
          <w:rFonts w:hint="eastAsia"/>
        </w:rPr>
        <w:t xml:space="preserve">13 </w:t>
      </w:r>
      <w:r w:rsidR="00364EF7" w:rsidRPr="00710DEA">
        <w:rPr>
          <w:rFonts w:hint="eastAsia"/>
        </w:rPr>
        <w:t>年）に策定されたミレニアム開発目標（ＭＤＧｓ）の後継として、</w:t>
      </w:r>
      <w:r w:rsidR="00364EF7" w:rsidRPr="00710DEA">
        <w:rPr>
          <w:rFonts w:hint="eastAsia"/>
        </w:rPr>
        <w:t xml:space="preserve">2015 </w:t>
      </w:r>
      <w:r w:rsidR="00364EF7" w:rsidRPr="00710DEA">
        <w:rPr>
          <w:rFonts w:hint="eastAsia"/>
        </w:rPr>
        <w:t>年（平成</w:t>
      </w:r>
      <w:r w:rsidR="00364EF7" w:rsidRPr="00710DEA">
        <w:rPr>
          <w:rFonts w:hint="eastAsia"/>
        </w:rPr>
        <w:t xml:space="preserve">27 </w:t>
      </w:r>
      <w:r w:rsidR="00364EF7" w:rsidRPr="00710DEA">
        <w:rPr>
          <w:rFonts w:hint="eastAsia"/>
        </w:rPr>
        <w:t>年）</w:t>
      </w:r>
      <w:r w:rsidR="00364EF7" w:rsidRPr="00710DEA">
        <w:rPr>
          <w:rFonts w:hint="eastAsia"/>
        </w:rPr>
        <w:t xml:space="preserve">9 </w:t>
      </w:r>
      <w:r w:rsidR="00364EF7" w:rsidRPr="00710DEA">
        <w:rPr>
          <w:rFonts w:hint="eastAsia"/>
        </w:rPr>
        <w:t>月の国連サミットで加盟国の全会一致で採択された「持続可能な開発のための</w:t>
      </w:r>
      <w:r w:rsidR="00364EF7" w:rsidRPr="00710DEA">
        <w:rPr>
          <w:rFonts w:hint="eastAsia"/>
        </w:rPr>
        <w:t xml:space="preserve">2030 </w:t>
      </w:r>
      <w:r w:rsidR="00364EF7" w:rsidRPr="00710DEA">
        <w:rPr>
          <w:rFonts w:hint="eastAsia"/>
        </w:rPr>
        <w:t>アジェンダ」に記載された、</w:t>
      </w:r>
      <w:r w:rsidR="00364EF7" w:rsidRPr="00710DEA">
        <w:rPr>
          <w:rFonts w:hint="eastAsia"/>
        </w:rPr>
        <w:t xml:space="preserve">2030 </w:t>
      </w:r>
      <w:r w:rsidR="00364EF7" w:rsidRPr="00710DEA">
        <w:rPr>
          <w:rFonts w:hint="eastAsia"/>
        </w:rPr>
        <w:t>年（令和</w:t>
      </w:r>
      <w:r w:rsidR="00364EF7" w:rsidRPr="00710DEA">
        <w:rPr>
          <w:rFonts w:hint="eastAsia"/>
        </w:rPr>
        <w:t xml:space="preserve">12 </w:t>
      </w:r>
      <w:r w:rsidR="00364EF7" w:rsidRPr="00710DEA">
        <w:rPr>
          <w:rFonts w:hint="eastAsia"/>
        </w:rPr>
        <w:t>年）までに持続可能でよりよい世界を目指す国際目標です。</w:t>
      </w:r>
      <w:r w:rsidR="00364EF7" w:rsidRPr="00710DEA">
        <w:rPr>
          <w:rFonts w:hint="eastAsia"/>
        </w:rPr>
        <w:t xml:space="preserve">17 </w:t>
      </w:r>
      <w:r w:rsidR="00364EF7" w:rsidRPr="00710DEA">
        <w:rPr>
          <w:rFonts w:hint="eastAsia"/>
        </w:rPr>
        <w:t>のゴール・</w:t>
      </w:r>
      <w:r w:rsidR="00364EF7" w:rsidRPr="00710DEA">
        <w:rPr>
          <w:rFonts w:hint="eastAsia"/>
        </w:rPr>
        <w:t xml:space="preserve">169 </w:t>
      </w:r>
      <w:r w:rsidR="00364EF7" w:rsidRPr="00710DEA">
        <w:rPr>
          <w:rFonts w:hint="eastAsia"/>
        </w:rPr>
        <w:t>のターゲットから構成され、</w:t>
      </w:r>
      <w:r w:rsidR="00364EF7" w:rsidRPr="00710DEA">
        <w:rPr>
          <w:rFonts w:hint="eastAsia"/>
        </w:rPr>
        <w:lastRenderedPageBreak/>
        <w:t>地球上の「誰一人取り残さない（ｌｅａｖｅ</w:t>
      </w:r>
      <w:r w:rsidR="00364EF7" w:rsidRPr="00710DEA">
        <w:rPr>
          <w:rFonts w:hint="eastAsia"/>
        </w:rPr>
        <w:t xml:space="preserve"> </w:t>
      </w:r>
      <w:r w:rsidR="00364EF7" w:rsidRPr="00710DEA">
        <w:rPr>
          <w:rFonts w:hint="eastAsia"/>
        </w:rPr>
        <w:t>ｎｏ</w:t>
      </w:r>
      <w:r w:rsidR="00364EF7" w:rsidRPr="00710DEA">
        <w:rPr>
          <w:rFonts w:hint="eastAsia"/>
        </w:rPr>
        <w:t xml:space="preserve"> </w:t>
      </w:r>
      <w:r w:rsidR="00364EF7" w:rsidRPr="00710DEA">
        <w:rPr>
          <w:rFonts w:hint="eastAsia"/>
        </w:rPr>
        <w:t>ｏｎｅ</w:t>
      </w:r>
      <w:r w:rsidR="00364EF7" w:rsidRPr="00710DEA">
        <w:rPr>
          <w:rFonts w:hint="eastAsia"/>
        </w:rPr>
        <w:t xml:space="preserve"> </w:t>
      </w:r>
      <w:r w:rsidR="00364EF7" w:rsidRPr="00710DEA">
        <w:rPr>
          <w:rFonts w:hint="eastAsia"/>
        </w:rPr>
        <w:t>ｂｅｈｉｎｄ）」ことを誓っています。ＳＤＧｓは発展途上国のみならず、先進国自身が取り組むユニバーサル（普遍的）なものであり、日本としても積極的に取り組んでいます。</w:t>
      </w:r>
    </w:p>
    <w:p w14:paraId="30CD5CAF" w14:textId="4E8B4AEC" w:rsidR="00364EF7" w:rsidRPr="00710DEA" w:rsidRDefault="00364EF7" w:rsidP="00364EF7">
      <w:pPr>
        <w:spacing w:line="300" w:lineRule="exact"/>
      </w:pPr>
      <w:r w:rsidRPr="00710DEA">
        <w:rPr>
          <w:rFonts w:hint="eastAsia"/>
        </w:rPr>
        <w:t>本市の総合交通戦略で示す各施策において、</w:t>
      </w:r>
      <w:r w:rsidRPr="00710DEA">
        <w:rPr>
          <w:rFonts w:hint="eastAsia"/>
        </w:rPr>
        <w:t>SDG</w:t>
      </w:r>
      <w:r w:rsidRPr="00710DEA">
        <w:rPr>
          <w:rFonts w:hint="eastAsia"/>
        </w:rPr>
        <w:t>ｓを関連付け推進していくことで</w:t>
      </w:r>
      <w:r w:rsidRPr="00710DEA">
        <w:rPr>
          <w:rFonts w:hint="eastAsia"/>
        </w:rPr>
        <w:t>SDG</w:t>
      </w:r>
      <w:r w:rsidRPr="00710DEA">
        <w:rPr>
          <w:rFonts w:hint="eastAsia"/>
        </w:rPr>
        <w:t>ｓの達成を目指します。</w:t>
      </w:r>
    </w:p>
    <w:p w14:paraId="59797556" w14:textId="77777777" w:rsidR="005A0282" w:rsidRPr="00710DEA" w:rsidRDefault="005A0282" w:rsidP="005A0282">
      <w:pPr>
        <w:spacing w:line="300" w:lineRule="exact"/>
      </w:pPr>
      <w:r w:rsidRPr="00710DEA">
        <w:rPr>
          <w:rFonts w:hint="eastAsia"/>
        </w:rPr>
        <w:t>「</w:t>
      </w:r>
      <w:r w:rsidRPr="00710DEA">
        <w:rPr>
          <w:rFonts w:hint="eastAsia"/>
        </w:rPr>
        <w:t>Sustainable Development Goals</w:t>
      </w:r>
      <w:r w:rsidRPr="00710DEA">
        <w:rPr>
          <w:rFonts w:hint="eastAsia"/>
        </w:rPr>
        <w:t>」</w:t>
      </w:r>
    </w:p>
    <w:p w14:paraId="23974B45" w14:textId="77777777" w:rsidR="005A0282" w:rsidRPr="00710DEA" w:rsidRDefault="005A0282" w:rsidP="005A0282">
      <w:pPr>
        <w:spacing w:line="300" w:lineRule="exact"/>
      </w:pPr>
      <w:r w:rsidRPr="00710DEA">
        <w:rPr>
          <w:rFonts w:hint="eastAsia"/>
        </w:rPr>
        <w:t>１、貧困をなくそう</w:t>
      </w:r>
    </w:p>
    <w:p w14:paraId="7E2F6689" w14:textId="77777777" w:rsidR="005A0282" w:rsidRPr="00710DEA" w:rsidRDefault="005A0282" w:rsidP="005A0282">
      <w:pPr>
        <w:spacing w:line="300" w:lineRule="exact"/>
      </w:pPr>
      <w:r w:rsidRPr="00710DEA">
        <w:rPr>
          <w:rFonts w:hint="eastAsia"/>
        </w:rPr>
        <w:t>２、飢餓をゼロに</w:t>
      </w:r>
    </w:p>
    <w:p w14:paraId="7B7D991E" w14:textId="77777777" w:rsidR="005A0282" w:rsidRPr="00710DEA" w:rsidRDefault="005A0282" w:rsidP="005A0282">
      <w:pPr>
        <w:spacing w:line="300" w:lineRule="exact"/>
      </w:pPr>
      <w:r w:rsidRPr="00710DEA">
        <w:rPr>
          <w:rFonts w:hint="eastAsia"/>
        </w:rPr>
        <w:t>３、すべての人に健康と福祉を</w:t>
      </w:r>
    </w:p>
    <w:p w14:paraId="1C67FDC6" w14:textId="77777777" w:rsidR="005A0282" w:rsidRPr="00710DEA" w:rsidRDefault="005A0282" w:rsidP="005A0282">
      <w:pPr>
        <w:spacing w:line="300" w:lineRule="exact"/>
      </w:pPr>
      <w:r w:rsidRPr="00710DEA">
        <w:rPr>
          <w:rFonts w:hint="eastAsia"/>
        </w:rPr>
        <w:t>４、質の高い教育をみんなに</w:t>
      </w:r>
    </w:p>
    <w:p w14:paraId="5C7F61BB" w14:textId="77777777" w:rsidR="005A0282" w:rsidRPr="00710DEA" w:rsidRDefault="005A0282" w:rsidP="005A0282">
      <w:pPr>
        <w:spacing w:line="300" w:lineRule="exact"/>
      </w:pPr>
      <w:r w:rsidRPr="00710DEA">
        <w:rPr>
          <w:rFonts w:hint="eastAsia"/>
        </w:rPr>
        <w:t>５、ジェンダー平等を実現しよう</w:t>
      </w:r>
    </w:p>
    <w:p w14:paraId="1DD523BE" w14:textId="77777777" w:rsidR="005A0282" w:rsidRPr="00710DEA" w:rsidRDefault="005A0282" w:rsidP="005A0282">
      <w:pPr>
        <w:spacing w:line="300" w:lineRule="exact"/>
      </w:pPr>
      <w:r w:rsidRPr="00710DEA">
        <w:rPr>
          <w:rFonts w:hint="eastAsia"/>
        </w:rPr>
        <w:t>６、安全な水とトイレを世界中に</w:t>
      </w:r>
    </w:p>
    <w:p w14:paraId="14C8FD94" w14:textId="77777777" w:rsidR="005A0282" w:rsidRPr="00710DEA" w:rsidRDefault="005A0282" w:rsidP="005A0282">
      <w:pPr>
        <w:spacing w:line="300" w:lineRule="exact"/>
      </w:pPr>
      <w:r w:rsidRPr="00710DEA">
        <w:rPr>
          <w:rFonts w:hint="eastAsia"/>
        </w:rPr>
        <w:t>７、エネルギーをみんなにそしてクリーンに</w:t>
      </w:r>
    </w:p>
    <w:p w14:paraId="7DB4CA2A" w14:textId="77777777" w:rsidR="005A0282" w:rsidRPr="00710DEA" w:rsidRDefault="005A0282" w:rsidP="005A0282">
      <w:pPr>
        <w:spacing w:line="300" w:lineRule="exact"/>
      </w:pPr>
      <w:r w:rsidRPr="00710DEA">
        <w:rPr>
          <w:rFonts w:hint="eastAsia"/>
        </w:rPr>
        <w:t>８、働きがいも経済成長も</w:t>
      </w:r>
    </w:p>
    <w:p w14:paraId="1BBC9E54" w14:textId="77777777" w:rsidR="005A0282" w:rsidRPr="00710DEA" w:rsidRDefault="005A0282" w:rsidP="005A0282">
      <w:pPr>
        <w:spacing w:line="300" w:lineRule="exact"/>
      </w:pPr>
      <w:r w:rsidRPr="00710DEA">
        <w:rPr>
          <w:rFonts w:hint="eastAsia"/>
        </w:rPr>
        <w:t>９、産業と技術革新の基盤をつくろう</w:t>
      </w:r>
    </w:p>
    <w:p w14:paraId="2E12B3BD" w14:textId="77777777" w:rsidR="005A0282" w:rsidRPr="00710DEA" w:rsidRDefault="005A0282" w:rsidP="005A0282">
      <w:pPr>
        <w:spacing w:line="300" w:lineRule="exact"/>
      </w:pPr>
      <w:r w:rsidRPr="00710DEA">
        <w:rPr>
          <w:rFonts w:hint="eastAsia"/>
        </w:rPr>
        <w:t>１０、人や国の不平等をなくそう</w:t>
      </w:r>
    </w:p>
    <w:p w14:paraId="1E862E7B" w14:textId="77777777" w:rsidR="005A0282" w:rsidRPr="00710DEA" w:rsidRDefault="005A0282" w:rsidP="005A0282">
      <w:pPr>
        <w:spacing w:line="300" w:lineRule="exact"/>
      </w:pPr>
      <w:r w:rsidRPr="00710DEA">
        <w:rPr>
          <w:rFonts w:hint="eastAsia"/>
        </w:rPr>
        <w:t>１１、住み続けられるまちづくりを</w:t>
      </w:r>
    </w:p>
    <w:p w14:paraId="1CB1EFD7" w14:textId="77777777" w:rsidR="005A0282" w:rsidRPr="00710DEA" w:rsidRDefault="005A0282" w:rsidP="005A0282">
      <w:pPr>
        <w:spacing w:line="300" w:lineRule="exact"/>
      </w:pPr>
      <w:r w:rsidRPr="00710DEA">
        <w:rPr>
          <w:rFonts w:hint="eastAsia"/>
        </w:rPr>
        <w:t>１２、つくる責任つかう責任</w:t>
      </w:r>
    </w:p>
    <w:p w14:paraId="714AC5B2" w14:textId="77777777" w:rsidR="005A0282" w:rsidRPr="00710DEA" w:rsidRDefault="005A0282" w:rsidP="005A0282">
      <w:pPr>
        <w:spacing w:line="300" w:lineRule="exact"/>
      </w:pPr>
      <w:r w:rsidRPr="00710DEA">
        <w:rPr>
          <w:rFonts w:hint="eastAsia"/>
        </w:rPr>
        <w:t>１３、気候変動に具体的な対策を</w:t>
      </w:r>
    </w:p>
    <w:p w14:paraId="5C8F3F83" w14:textId="77777777" w:rsidR="005A0282" w:rsidRPr="00710DEA" w:rsidRDefault="005A0282" w:rsidP="005A0282">
      <w:pPr>
        <w:spacing w:line="300" w:lineRule="exact"/>
      </w:pPr>
      <w:r w:rsidRPr="00710DEA">
        <w:rPr>
          <w:rFonts w:hint="eastAsia"/>
        </w:rPr>
        <w:t>１４、海の豊かさを守ろう</w:t>
      </w:r>
    </w:p>
    <w:p w14:paraId="7E847C8C" w14:textId="77777777" w:rsidR="005A0282" w:rsidRPr="00710DEA" w:rsidRDefault="005A0282" w:rsidP="005A0282">
      <w:pPr>
        <w:spacing w:line="300" w:lineRule="exact"/>
      </w:pPr>
      <w:r w:rsidRPr="00710DEA">
        <w:rPr>
          <w:rFonts w:hint="eastAsia"/>
        </w:rPr>
        <w:t>１５、陸の豊かさも守ろう</w:t>
      </w:r>
    </w:p>
    <w:p w14:paraId="3BAAFFA5" w14:textId="77777777" w:rsidR="005A0282" w:rsidRPr="00710DEA" w:rsidRDefault="005A0282" w:rsidP="005A0282">
      <w:pPr>
        <w:spacing w:line="300" w:lineRule="exact"/>
      </w:pPr>
      <w:r w:rsidRPr="00710DEA">
        <w:rPr>
          <w:rFonts w:hint="eastAsia"/>
        </w:rPr>
        <w:t>１６、平和と公正をすべての人に</w:t>
      </w:r>
    </w:p>
    <w:p w14:paraId="2A1E2F4A" w14:textId="77777777" w:rsidR="005A0282" w:rsidRPr="00710DEA" w:rsidRDefault="005A0282" w:rsidP="005A0282">
      <w:pPr>
        <w:spacing w:line="300" w:lineRule="exact"/>
      </w:pPr>
      <w:r w:rsidRPr="00710DEA">
        <w:rPr>
          <w:rFonts w:hint="eastAsia"/>
        </w:rPr>
        <w:t>１７、パートナーシップで目標を達成しよう</w:t>
      </w:r>
    </w:p>
    <w:p w14:paraId="05F0E703" w14:textId="7C1E2C8F" w:rsidR="00855AC4" w:rsidRPr="00710DEA" w:rsidRDefault="00855AC4" w:rsidP="00855AC4">
      <w:pPr>
        <w:spacing w:line="300" w:lineRule="exact"/>
      </w:pPr>
      <w:r w:rsidRPr="00710DEA">
        <w:rPr>
          <w:rFonts w:hint="eastAsia"/>
        </w:rPr>
        <w:t>PDF</w:t>
      </w:r>
      <w:r w:rsidRPr="00710DEA">
        <w:rPr>
          <w:rFonts w:hint="eastAsia"/>
        </w:rPr>
        <w:t>形式の資料では、ＳＤＧｓの</w:t>
      </w:r>
      <w:r w:rsidRPr="00710DEA">
        <w:rPr>
          <w:rFonts w:hint="eastAsia"/>
        </w:rPr>
        <w:t xml:space="preserve">17 </w:t>
      </w:r>
      <w:r w:rsidRPr="00710DEA">
        <w:rPr>
          <w:rFonts w:hint="eastAsia"/>
        </w:rPr>
        <w:t>のゴールのロゴ</w:t>
      </w:r>
      <w:r w:rsidR="005A0282" w:rsidRPr="00710DEA">
        <w:rPr>
          <w:rFonts w:hint="eastAsia"/>
        </w:rPr>
        <w:t>を</w:t>
      </w:r>
      <w:r w:rsidRPr="00710DEA">
        <w:rPr>
          <w:rFonts w:hint="eastAsia"/>
        </w:rPr>
        <w:t>図示していますが、ここでは省略します。</w:t>
      </w:r>
    </w:p>
    <w:p w14:paraId="20B9300E" w14:textId="07895081" w:rsidR="005A0282" w:rsidRPr="00710DEA" w:rsidRDefault="005A0282" w:rsidP="00364EF7">
      <w:pPr>
        <w:spacing w:line="300" w:lineRule="exact"/>
      </w:pPr>
      <w:r w:rsidRPr="00710DEA">
        <w:rPr>
          <w:rFonts w:hint="eastAsia"/>
        </w:rPr>
        <w:t>各施策と関連するＳＤＧｓ</w:t>
      </w:r>
    </w:p>
    <w:p w14:paraId="1C150005" w14:textId="5C5C489E" w:rsidR="00EC6D5B" w:rsidRPr="00710DEA" w:rsidRDefault="00EC6D5B" w:rsidP="00EC6D5B">
      <w:pPr>
        <w:spacing w:line="300" w:lineRule="exact"/>
      </w:pPr>
      <w:r w:rsidRPr="00710DEA">
        <w:rPr>
          <w:rFonts w:hint="eastAsia"/>
        </w:rPr>
        <w:t>基本方針１</w:t>
      </w:r>
      <w:r w:rsidR="00003CD7">
        <w:rPr>
          <w:rFonts w:hint="eastAsia"/>
        </w:rPr>
        <w:t>、</w:t>
      </w:r>
      <w:r w:rsidRPr="00710DEA">
        <w:rPr>
          <w:rFonts w:hint="eastAsia"/>
        </w:rPr>
        <w:t>市民が集い、にぎわいのあふれる交通拠点づくり</w:t>
      </w:r>
    </w:p>
    <w:p w14:paraId="6CAE75D6" w14:textId="29DFB60E" w:rsidR="00EC6D5B" w:rsidRPr="00710DEA" w:rsidRDefault="00EC6D5B" w:rsidP="00EC6D5B">
      <w:pPr>
        <w:spacing w:line="300" w:lineRule="exact"/>
      </w:pPr>
      <w:r w:rsidRPr="00710DEA">
        <w:rPr>
          <w:rFonts w:hint="eastAsia"/>
        </w:rPr>
        <w:t>基本目標１</w:t>
      </w:r>
      <w:r w:rsidR="00003CD7">
        <w:rPr>
          <w:rFonts w:hint="eastAsia"/>
        </w:rPr>
        <w:t>、</w:t>
      </w:r>
      <w:r w:rsidRPr="00710DEA">
        <w:rPr>
          <w:rFonts w:hint="eastAsia"/>
        </w:rPr>
        <w:t>まちづくりと連携した交通結節点の機能強化</w:t>
      </w:r>
    </w:p>
    <w:p w14:paraId="47172B23" w14:textId="245F91D4" w:rsidR="00EC6D5B" w:rsidRPr="00710DEA" w:rsidRDefault="00EC6D5B" w:rsidP="00EC6D5B">
      <w:pPr>
        <w:spacing w:line="300" w:lineRule="exact"/>
      </w:pPr>
      <w:r w:rsidRPr="00710DEA">
        <w:rPr>
          <w:rFonts w:hint="eastAsia"/>
        </w:rPr>
        <w:t>施策</w:t>
      </w:r>
      <w:r w:rsidRPr="00710DEA">
        <w:rPr>
          <w:rFonts w:hint="eastAsia"/>
        </w:rPr>
        <w:t>1</w:t>
      </w:r>
      <w:r w:rsidR="00003CD7">
        <w:rPr>
          <w:rFonts w:hint="eastAsia"/>
        </w:rPr>
        <w:t xml:space="preserve">　</w:t>
      </w:r>
      <w:r w:rsidRPr="00710DEA">
        <w:rPr>
          <w:rFonts w:hint="eastAsia"/>
        </w:rPr>
        <w:t>駅前空間の高質化</w:t>
      </w:r>
      <w:r w:rsidR="00946323" w:rsidRPr="00710DEA">
        <w:rPr>
          <w:rFonts w:hint="eastAsia"/>
        </w:rPr>
        <w:t>、ゴール</w:t>
      </w:r>
      <w:r w:rsidR="00946323" w:rsidRPr="00710DEA">
        <w:rPr>
          <w:rFonts w:hint="eastAsia"/>
        </w:rPr>
        <w:t>8</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1EB950D7" w14:textId="5A466798" w:rsidR="00EC6D5B" w:rsidRPr="00710DEA" w:rsidRDefault="00EC6D5B" w:rsidP="00EC6D5B">
      <w:pPr>
        <w:spacing w:line="300" w:lineRule="exact"/>
      </w:pPr>
      <w:r w:rsidRPr="00710DEA">
        <w:rPr>
          <w:rFonts w:hint="eastAsia"/>
        </w:rPr>
        <w:t>施策</w:t>
      </w:r>
      <w:r w:rsidRPr="00710DEA">
        <w:rPr>
          <w:rFonts w:hint="eastAsia"/>
        </w:rPr>
        <w:t>2</w:t>
      </w:r>
      <w:r w:rsidR="00003CD7">
        <w:rPr>
          <w:rFonts w:hint="eastAsia"/>
        </w:rPr>
        <w:t xml:space="preserve">　</w:t>
      </w:r>
      <w:r w:rsidRPr="00710DEA">
        <w:rPr>
          <w:rFonts w:hint="eastAsia"/>
        </w:rPr>
        <w:t>まちづくりと連携した交通基盤整備</w:t>
      </w:r>
      <w:r w:rsidR="00946323" w:rsidRPr="00710DEA">
        <w:rPr>
          <w:rFonts w:hint="eastAsia"/>
        </w:rPr>
        <w:t>、ゴール</w:t>
      </w:r>
      <w:r w:rsidR="00946323" w:rsidRPr="00710DEA">
        <w:rPr>
          <w:rFonts w:hint="eastAsia"/>
        </w:rPr>
        <w:t>8</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FE85F13" w14:textId="22ACCD22" w:rsidR="00EC6D5B" w:rsidRPr="00710DEA" w:rsidRDefault="00EC6D5B" w:rsidP="00EC6D5B">
      <w:pPr>
        <w:spacing w:line="300" w:lineRule="exact"/>
      </w:pPr>
      <w:r w:rsidRPr="00710DEA">
        <w:rPr>
          <w:rFonts w:hint="eastAsia"/>
        </w:rPr>
        <w:t>施策</w:t>
      </w:r>
      <w:r w:rsidRPr="00710DEA">
        <w:rPr>
          <w:rFonts w:hint="eastAsia"/>
        </w:rPr>
        <w:t>3</w:t>
      </w:r>
      <w:r w:rsidR="00003CD7">
        <w:rPr>
          <w:rFonts w:hint="eastAsia"/>
        </w:rPr>
        <w:t xml:space="preserve">　</w:t>
      </w:r>
      <w:r w:rsidRPr="00710DEA">
        <w:rPr>
          <w:rFonts w:hint="eastAsia"/>
        </w:rPr>
        <w:t>土地区画整理事業の交通面での支援</w:t>
      </w:r>
      <w:r w:rsidR="00946323" w:rsidRPr="00710DEA">
        <w:rPr>
          <w:rFonts w:hint="eastAsia"/>
        </w:rPr>
        <w:t>、ゴール</w:t>
      </w:r>
      <w:r w:rsidR="00946323" w:rsidRPr="00710DEA">
        <w:rPr>
          <w:rFonts w:hint="eastAsia"/>
        </w:rPr>
        <w:t>8</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2892730E" w14:textId="6804FEB8" w:rsidR="00EC6D5B" w:rsidRPr="00710DEA" w:rsidRDefault="00EC6D5B" w:rsidP="00EC6D5B">
      <w:pPr>
        <w:spacing w:line="300" w:lineRule="exact"/>
      </w:pPr>
      <w:r w:rsidRPr="00710DEA">
        <w:rPr>
          <w:rFonts w:hint="eastAsia"/>
        </w:rPr>
        <w:t>施策</w:t>
      </w:r>
      <w:r w:rsidRPr="00710DEA">
        <w:rPr>
          <w:rFonts w:hint="eastAsia"/>
        </w:rPr>
        <w:t>4</w:t>
      </w:r>
      <w:r w:rsidR="00003CD7">
        <w:rPr>
          <w:rFonts w:hint="eastAsia"/>
        </w:rPr>
        <w:t xml:space="preserve">　</w:t>
      </w:r>
      <w:r w:rsidRPr="00710DEA">
        <w:rPr>
          <w:rFonts w:hint="eastAsia"/>
        </w:rPr>
        <w:t>駅前やバス停の待合環境の改善</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6B6E0D4C" w14:textId="55A02802" w:rsidR="00EC6D5B" w:rsidRPr="00710DEA" w:rsidRDefault="00EC6D5B" w:rsidP="00EC6D5B">
      <w:pPr>
        <w:spacing w:line="300" w:lineRule="exact"/>
      </w:pPr>
      <w:r w:rsidRPr="00710DEA">
        <w:rPr>
          <w:rFonts w:hint="eastAsia"/>
        </w:rPr>
        <w:t>施策</w:t>
      </w:r>
      <w:r w:rsidRPr="00710DEA">
        <w:rPr>
          <w:rFonts w:hint="eastAsia"/>
        </w:rPr>
        <w:t>5</w:t>
      </w:r>
      <w:r w:rsidR="00003CD7">
        <w:rPr>
          <w:rFonts w:hint="eastAsia"/>
        </w:rPr>
        <w:t xml:space="preserve">　</w:t>
      </w:r>
      <w:r w:rsidRPr="00710DEA">
        <w:rPr>
          <w:rFonts w:hint="eastAsia"/>
        </w:rPr>
        <w:t>鉄道駅周辺のバリアフリー化の検討</w:t>
      </w:r>
      <w:r w:rsidR="00946323" w:rsidRPr="00710DEA">
        <w:rPr>
          <w:rFonts w:hint="eastAsia"/>
        </w:rPr>
        <w:t>、ゴール</w:t>
      </w:r>
      <w:r w:rsidR="00CC5F3A" w:rsidRPr="00710DEA">
        <w:rPr>
          <w:rFonts w:hint="eastAsia"/>
        </w:rPr>
        <w:t>3</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5BD55F3D" w14:textId="3DB4A163" w:rsidR="00EC6D5B" w:rsidRPr="00710DEA" w:rsidRDefault="00EC6D5B" w:rsidP="00EC6D5B">
      <w:pPr>
        <w:spacing w:line="300" w:lineRule="exact"/>
      </w:pPr>
      <w:r w:rsidRPr="00710DEA">
        <w:rPr>
          <w:rFonts w:hint="eastAsia"/>
        </w:rPr>
        <w:t>施策</w:t>
      </w:r>
      <w:r w:rsidRPr="00710DEA">
        <w:rPr>
          <w:rFonts w:hint="eastAsia"/>
        </w:rPr>
        <w:t>6</w:t>
      </w:r>
      <w:r w:rsidR="00003CD7">
        <w:rPr>
          <w:rFonts w:hint="eastAsia"/>
        </w:rPr>
        <w:t xml:space="preserve">　</w:t>
      </w:r>
      <w:r w:rsidRPr="00710DEA">
        <w:rPr>
          <w:rFonts w:hint="eastAsia"/>
        </w:rPr>
        <w:t>駅前広場・送迎スペースの整備・改修</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3B540D0C" w14:textId="76412EFD" w:rsidR="00EC6D5B" w:rsidRPr="00710DEA" w:rsidRDefault="00EC6D5B" w:rsidP="00EC6D5B">
      <w:pPr>
        <w:spacing w:line="300" w:lineRule="exact"/>
      </w:pPr>
      <w:r w:rsidRPr="00710DEA">
        <w:rPr>
          <w:rFonts w:hint="eastAsia"/>
        </w:rPr>
        <w:t>施策</w:t>
      </w:r>
      <w:r w:rsidRPr="00710DEA">
        <w:rPr>
          <w:rFonts w:hint="eastAsia"/>
        </w:rPr>
        <w:t>7</w:t>
      </w:r>
      <w:r w:rsidR="00003CD7">
        <w:rPr>
          <w:rFonts w:hint="eastAsia"/>
        </w:rPr>
        <w:t xml:space="preserve">　</w:t>
      </w:r>
      <w:r w:rsidRPr="00710DEA">
        <w:rPr>
          <w:rFonts w:hint="eastAsia"/>
        </w:rPr>
        <w:t>駅前駐車場の整備</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1F83551" w14:textId="4183BEF2" w:rsidR="00EC6D5B" w:rsidRPr="00710DEA" w:rsidRDefault="00EC6D5B" w:rsidP="00EC6D5B">
      <w:pPr>
        <w:spacing w:line="300" w:lineRule="exact"/>
      </w:pPr>
      <w:r w:rsidRPr="00710DEA">
        <w:rPr>
          <w:rFonts w:hint="eastAsia"/>
        </w:rPr>
        <w:t>施策</w:t>
      </w:r>
      <w:r w:rsidRPr="00710DEA">
        <w:rPr>
          <w:rFonts w:hint="eastAsia"/>
        </w:rPr>
        <w:t>8</w:t>
      </w:r>
      <w:r w:rsidR="00003CD7">
        <w:rPr>
          <w:rFonts w:hint="eastAsia"/>
        </w:rPr>
        <w:t xml:space="preserve">　</w:t>
      </w:r>
      <w:r w:rsidRPr="00710DEA">
        <w:rPr>
          <w:rFonts w:hint="eastAsia"/>
        </w:rPr>
        <w:t>駅前自転車駐車場の整備</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0740A947" w14:textId="24BB539F" w:rsidR="00EC6D5B" w:rsidRPr="00710DEA" w:rsidRDefault="00EC6D5B" w:rsidP="00EC6D5B">
      <w:pPr>
        <w:spacing w:line="300" w:lineRule="exact"/>
      </w:pPr>
      <w:r w:rsidRPr="00710DEA">
        <w:rPr>
          <w:rFonts w:hint="eastAsia"/>
        </w:rPr>
        <w:t>基本方針２</w:t>
      </w:r>
      <w:r w:rsidR="00003CD7">
        <w:rPr>
          <w:rFonts w:hint="eastAsia"/>
        </w:rPr>
        <w:t>、</w:t>
      </w:r>
      <w:r w:rsidRPr="00710DEA">
        <w:rPr>
          <w:rFonts w:hint="eastAsia"/>
        </w:rPr>
        <w:t>誰もが安心して快適に移動できる交通ネットワークの確保</w:t>
      </w:r>
    </w:p>
    <w:p w14:paraId="56AACC74" w14:textId="687F16AE" w:rsidR="00EC6D5B" w:rsidRPr="00710DEA" w:rsidRDefault="00EC6D5B" w:rsidP="00EC6D5B">
      <w:pPr>
        <w:spacing w:line="300" w:lineRule="exact"/>
      </w:pPr>
      <w:r w:rsidRPr="00710DEA">
        <w:rPr>
          <w:rFonts w:hint="eastAsia"/>
        </w:rPr>
        <w:t>基本目標２</w:t>
      </w:r>
      <w:r w:rsidR="00003CD7">
        <w:rPr>
          <w:rFonts w:hint="eastAsia"/>
        </w:rPr>
        <w:t>の</w:t>
      </w:r>
      <w:r w:rsidRPr="00710DEA">
        <w:rPr>
          <w:rFonts w:hint="eastAsia"/>
        </w:rPr>
        <w:t>１</w:t>
      </w:r>
      <w:r w:rsidR="00003CD7">
        <w:rPr>
          <w:rFonts w:hint="eastAsia"/>
        </w:rPr>
        <w:t>、</w:t>
      </w:r>
      <w:r w:rsidRPr="00710DEA">
        <w:rPr>
          <w:rFonts w:hint="eastAsia"/>
        </w:rPr>
        <w:t>道路環境の構築</w:t>
      </w:r>
    </w:p>
    <w:p w14:paraId="1BDB7CD3" w14:textId="629DA454" w:rsidR="00EC6D5B" w:rsidRPr="00710DEA" w:rsidRDefault="00EC6D5B" w:rsidP="00EC6D5B">
      <w:pPr>
        <w:spacing w:line="300" w:lineRule="exact"/>
      </w:pPr>
      <w:r w:rsidRPr="00710DEA">
        <w:rPr>
          <w:rFonts w:hint="eastAsia"/>
        </w:rPr>
        <w:t>施策</w:t>
      </w:r>
      <w:r w:rsidRPr="00710DEA">
        <w:rPr>
          <w:rFonts w:hint="eastAsia"/>
        </w:rPr>
        <w:t>9</w:t>
      </w:r>
      <w:r w:rsidR="00DE783C">
        <w:rPr>
          <w:rFonts w:hint="eastAsia"/>
        </w:rPr>
        <w:t xml:space="preserve">　</w:t>
      </w:r>
      <w:r w:rsidRPr="00710DEA">
        <w:rPr>
          <w:rFonts w:hint="eastAsia"/>
        </w:rPr>
        <w:t>都市計画道路等の整備</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C23CA90" w14:textId="5D38AEFA" w:rsidR="00EC6D5B" w:rsidRPr="00710DEA" w:rsidRDefault="00EC6D5B" w:rsidP="00EC6D5B">
      <w:pPr>
        <w:spacing w:line="300" w:lineRule="exact"/>
      </w:pPr>
      <w:r w:rsidRPr="00710DEA">
        <w:rPr>
          <w:rFonts w:hint="eastAsia"/>
        </w:rPr>
        <w:t>施策</w:t>
      </w:r>
      <w:r w:rsidRPr="00710DEA">
        <w:rPr>
          <w:rFonts w:hint="eastAsia"/>
        </w:rPr>
        <w:t>10</w:t>
      </w:r>
      <w:r w:rsidR="00DE783C">
        <w:rPr>
          <w:rFonts w:hint="eastAsia"/>
        </w:rPr>
        <w:t xml:space="preserve">　</w:t>
      </w:r>
      <w:r w:rsidRPr="00710DEA">
        <w:rPr>
          <w:rFonts w:hint="eastAsia"/>
        </w:rPr>
        <w:t>狭あい道路の安全対策</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3165A8FA" w14:textId="6F1D970D" w:rsidR="00EC6D5B" w:rsidRPr="00710DEA" w:rsidRDefault="00EC6D5B" w:rsidP="00EC6D5B">
      <w:pPr>
        <w:spacing w:line="300" w:lineRule="exact"/>
      </w:pPr>
      <w:r w:rsidRPr="00710DEA">
        <w:rPr>
          <w:rFonts w:hint="eastAsia"/>
        </w:rPr>
        <w:t>施策</w:t>
      </w:r>
      <w:r w:rsidRPr="00710DEA">
        <w:rPr>
          <w:rFonts w:hint="eastAsia"/>
        </w:rPr>
        <w:t>11</w:t>
      </w:r>
      <w:r w:rsidR="00DE783C">
        <w:rPr>
          <w:rFonts w:hint="eastAsia"/>
        </w:rPr>
        <w:t xml:space="preserve">　</w:t>
      </w:r>
      <w:r w:rsidRPr="00710DEA">
        <w:rPr>
          <w:rFonts w:hint="eastAsia"/>
        </w:rPr>
        <w:t>安全な歩行者通行空間の整備</w:t>
      </w:r>
      <w:r w:rsidR="00946323" w:rsidRPr="00710DEA">
        <w:rPr>
          <w:rFonts w:hint="eastAsia"/>
        </w:rPr>
        <w:t>、ゴール</w:t>
      </w:r>
      <w:r w:rsidR="00CC5F3A" w:rsidRPr="00710DEA">
        <w:rPr>
          <w:rFonts w:hint="eastAsia"/>
        </w:rPr>
        <w:t>3</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201254FE" w14:textId="47E674D9" w:rsidR="00EC6D5B" w:rsidRPr="00710DEA" w:rsidRDefault="00EC6D5B" w:rsidP="00EC6D5B">
      <w:pPr>
        <w:spacing w:line="300" w:lineRule="exact"/>
      </w:pPr>
      <w:r w:rsidRPr="00710DEA">
        <w:rPr>
          <w:rFonts w:hint="eastAsia"/>
        </w:rPr>
        <w:t>施策</w:t>
      </w:r>
      <w:r w:rsidRPr="00710DEA">
        <w:rPr>
          <w:rFonts w:hint="eastAsia"/>
        </w:rPr>
        <w:t>12</w:t>
      </w:r>
      <w:r w:rsidR="00DE783C">
        <w:rPr>
          <w:rFonts w:hint="eastAsia"/>
        </w:rPr>
        <w:t xml:space="preserve">　</w:t>
      </w:r>
      <w:r w:rsidRPr="00710DEA">
        <w:rPr>
          <w:rFonts w:hint="eastAsia"/>
        </w:rPr>
        <w:t>自転車活用推進計画の検討</w:t>
      </w:r>
      <w:r w:rsidR="00946323" w:rsidRPr="00710DEA">
        <w:rPr>
          <w:rFonts w:hint="eastAsia"/>
        </w:rPr>
        <w:t>、ゴール</w:t>
      </w:r>
      <w:r w:rsidR="00CC5F3A" w:rsidRPr="00710DEA">
        <w:rPr>
          <w:rFonts w:hint="eastAsia"/>
        </w:rPr>
        <w:t>3</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6CE80963" w14:textId="7F3FA694" w:rsidR="00EC6D5B" w:rsidRPr="00710DEA" w:rsidRDefault="00EC6D5B" w:rsidP="00EC6D5B">
      <w:pPr>
        <w:spacing w:line="300" w:lineRule="exact"/>
      </w:pPr>
      <w:r w:rsidRPr="00710DEA">
        <w:rPr>
          <w:rFonts w:hint="eastAsia"/>
        </w:rPr>
        <w:t>施策</w:t>
      </w:r>
      <w:r w:rsidRPr="00710DEA">
        <w:rPr>
          <w:rFonts w:hint="eastAsia"/>
        </w:rPr>
        <w:t>13</w:t>
      </w:r>
      <w:r w:rsidR="00DE783C">
        <w:rPr>
          <w:rFonts w:hint="eastAsia"/>
        </w:rPr>
        <w:t xml:space="preserve">　</w:t>
      </w:r>
      <w:r w:rsidRPr="00710DEA">
        <w:rPr>
          <w:rFonts w:hint="eastAsia"/>
        </w:rPr>
        <w:t>自転車通行空間の整備</w:t>
      </w:r>
      <w:r w:rsidR="00946323" w:rsidRPr="00710DEA">
        <w:rPr>
          <w:rFonts w:hint="eastAsia"/>
        </w:rPr>
        <w:t>、ゴール</w:t>
      </w:r>
      <w:r w:rsidR="00CC5F3A" w:rsidRPr="00710DEA">
        <w:rPr>
          <w:rFonts w:hint="eastAsia"/>
        </w:rPr>
        <w:t>3</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1B94ABB8" w14:textId="38A724E8" w:rsidR="00EC6D5B" w:rsidRPr="00710DEA" w:rsidRDefault="00EC6D5B" w:rsidP="00EC6D5B">
      <w:pPr>
        <w:spacing w:line="300" w:lineRule="exact"/>
      </w:pPr>
      <w:r w:rsidRPr="00710DEA">
        <w:rPr>
          <w:rFonts w:hint="eastAsia"/>
        </w:rPr>
        <w:t>施策</w:t>
      </w:r>
      <w:r w:rsidRPr="00710DEA">
        <w:rPr>
          <w:rFonts w:hint="eastAsia"/>
        </w:rPr>
        <w:t>5</w:t>
      </w:r>
      <w:r w:rsidR="00DE783C">
        <w:rPr>
          <w:rFonts w:hint="eastAsia"/>
        </w:rPr>
        <w:t xml:space="preserve">　</w:t>
      </w:r>
      <w:r w:rsidRPr="00710DEA">
        <w:rPr>
          <w:rFonts w:hint="eastAsia"/>
        </w:rPr>
        <w:t>鉄道駅周辺のバリアフリー化の検討（再掲）</w:t>
      </w:r>
      <w:r w:rsidR="00946323" w:rsidRPr="00710DEA">
        <w:rPr>
          <w:rFonts w:hint="eastAsia"/>
        </w:rPr>
        <w:t>、ゴール</w:t>
      </w:r>
      <w:r w:rsidR="00CC5F3A" w:rsidRPr="00710DEA">
        <w:rPr>
          <w:rFonts w:hint="eastAsia"/>
        </w:rPr>
        <w:t>3</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0E37C415" w14:textId="56092A43" w:rsidR="00EC6D5B" w:rsidRPr="00710DEA" w:rsidRDefault="00EC6D5B" w:rsidP="00EC6D5B">
      <w:pPr>
        <w:spacing w:line="300" w:lineRule="exact"/>
      </w:pPr>
      <w:r w:rsidRPr="00710DEA">
        <w:rPr>
          <w:rFonts w:hint="eastAsia"/>
        </w:rPr>
        <w:t>基本目標２</w:t>
      </w:r>
      <w:r w:rsidR="00DE783C">
        <w:rPr>
          <w:rFonts w:hint="eastAsia"/>
        </w:rPr>
        <w:t>の</w:t>
      </w:r>
      <w:r w:rsidRPr="00710DEA">
        <w:rPr>
          <w:rFonts w:hint="eastAsia"/>
        </w:rPr>
        <w:t>２</w:t>
      </w:r>
      <w:r w:rsidR="00DE783C">
        <w:rPr>
          <w:rFonts w:hint="eastAsia"/>
        </w:rPr>
        <w:t>、</w:t>
      </w:r>
      <w:r w:rsidRPr="00710DEA">
        <w:rPr>
          <w:rFonts w:hint="eastAsia"/>
        </w:rPr>
        <w:t>公共交通ネットワークの構築</w:t>
      </w:r>
    </w:p>
    <w:p w14:paraId="40C3794A" w14:textId="5275B5D6" w:rsidR="00EC6D5B" w:rsidRPr="00710DEA" w:rsidRDefault="00EC6D5B" w:rsidP="00EC6D5B">
      <w:pPr>
        <w:spacing w:line="300" w:lineRule="exact"/>
      </w:pPr>
      <w:r w:rsidRPr="00710DEA">
        <w:rPr>
          <w:rFonts w:hint="eastAsia"/>
        </w:rPr>
        <w:t>施策</w:t>
      </w:r>
      <w:r w:rsidRPr="00710DEA">
        <w:rPr>
          <w:rFonts w:hint="eastAsia"/>
        </w:rPr>
        <w:t>14</w:t>
      </w:r>
      <w:r w:rsidR="00DE783C">
        <w:rPr>
          <w:rFonts w:hint="eastAsia"/>
        </w:rPr>
        <w:t xml:space="preserve">　</w:t>
      </w:r>
      <w:r w:rsidRPr="00710DEA">
        <w:rPr>
          <w:rFonts w:hint="eastAsia"/>
        </w:rPr>
        <w:t>広域バス路線のルート見直しの検討</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1975862" w14:textId="506BCBC9" w:rsidR="00EC6D5B" w:rsidRPr="00710DEA" w:rsidRDefault="00EC6D5B" w:rsidP="00EC6D5B">
      <w:pPr>
        <w:spacing w:line="300" w:lineRule="exact"/>
      </w:pPr>
      <w:r w:rsidRPr="00710DEA">
        <w:rPr>
          <w:rFonts w:hint="eastAsia"/>
        </w:rPr>
        <w:t>施策</w:t>
      </w:r>
      <w:r w:rsidRPr="00710DEA">
        <w:t>15</w:t>
      </w:r>
      <w:r w:rsidR="00DE783C">
        <w:rPr>
          <w:rFonts w:hint="eastAsia"/>
        </w:rPr>
        <w:t xml:space="preserve">　</w:t>
      </w:r>
      <w:r w:rsidRPr="00710DEA">
        <w:rPr>
          <w:rFonts w:hint="eastAsia"/>
        </w:rPr>
        <w:t>コミュニティバス基幹路線のルート見直しの検討</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2481B5B1" w14:textId="65CBA452" w:rsidR="00EC6D5B" w:rsidRPr="00710DEA" w:rsidRDefault="00EC6D5B" w:rsidP="00EC6D5B">
      <w:pPr>
        <w:spacing w:line="300" w:lineRule="exact"/>
      </w:pPr>
      <w:r w:rsidRPr="00710DEA">
        <w:rPr>
          <w:rFonts w:hint="eastAsia"/>
        </w:rPr>
        <w:t>施策</w:t>
      </w:r>
      <w:r w:rsidRPr="00710DEA">
        <w:t>16</w:t>
      </w:r>
      <w:r w:rsidR="00DE783C">
        <w:rPr>
          <w:rFonts w:hint="eastAsia"/>
        </w:rPr>
        <w:t xml:space="preserve">　</w:t>
      </w:r>
      <w:r w:rsidRPr="00710DEA">
        <w:rPr>
          <w:rFonts w:hint="eastAsia"/>
        </w:rPr>
        <w:t>コミュニティバス地域路線のルート見直しの検討</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69C924F" w14:textId="19B1A36E" w:rsidR="00EC6D5B" w:rsidRPr="00710DEA" w:rsidRDefault="00EC6D5B" w:rsidP="00EC6D5B">
      <w:pPr>
        <w:spacing w:line="300" w:lineRule="exact"/>
      </w:pPr>
      <w:r w:rsidRPr="00710DEA">
        <w:rPr>
          <w:rFonts w:hint="eastAsia"/>
        </w:rPr>
        <w:t>基本方針３</w:t>
      </w:r>
      <w:r w:rsidR="00DE783C">
        <w:rPr>
          <w:rFonts w:hint="eastAsia"/>
        </w:rPr>
        <w:t>、</w:t>
      </w:r>
      <w:r w:rsidRPr="00710DEA">
        <w:rPr>
          <w:rFonts w:hint="eastAsia"/>
        </w:rPr>
        <w:t>効率的かつ持続可能な公共交通ネットワークの確保・維持</w:t>
      </w:r>
    </w:p>
    <w:p w14:paraId="6FA5E8D7" w14:textId="006CB796" w:rsidR="00EC6D5B" w:rsidRPr="00710DEA" w:rsidRDefault="00EC6D5B" w:rsidP="00EC6D5B">
      <w:pPr>
        <w:spacing w:line="300" w:lineRule="exact"/>
      </w:pPr>
      <w:r w:rsidRPr="00710DEA">
        <w:rPr>
          <w:rFonts w:hint="eastAsia"/>
        </w:rPr>
        <w:t>基本目標３</w:t>
      </w:r>
      <w:r w:rsidR="00DE783C">
        <w:rPr>
          <w:rFonts w:hint="eastAsia"/>
        </w:rPr>
        <w:t>、</w:t>
      </w:r>
      <w:r w:rsidRPr="00710DEA">
        <w:rPr>
          <w:rFonts w:hint="eastAsia"/>
        </w:rPr>
        <w:t>持続可能な公共交通サービスの確保・維持</w:t>
      </w:r>
    </w:p>
    <w:p w14:paraId="0B63599B" w14:textId="5E33B9ED" w:rsidR="00EC6D5B" w:rsidRPr="00710DEA" w:rsidRDefault="00EC6D5B" w:rsidP="00EC6D5B">
      <w:pPr>
        <w:spacing w:line="300" w:lineRule="exact"/>
      </w:pPr>
      <w:r w:rsidRPr="00710DEA">
        <w:rPr>
          <w:rFonts w:hint="eastAsia"/>
        </w:rPr>
        <w:t>施策</w:t>
      </w:r>
      <w:r w:rsidRPr="00710DEA">
        <w:rPr>
          <w:rFonts w:hint="eastAsia"/>
        </w:rPr>
        <w:t>17</w:t>
      </w:r>
      <w:r w:rsidR="00DE783C">
        <w:rPr>
          <w:rFonts w:hint="eastAsia"/>
        </w:rPr>
        <w:t xml:space="preserve">　</w:t>
      </w:r>
      <w:r w:rsidRPr="00710DEA">
        <w:rPr>
          <w:rFonts w:hint="eastAsia"/>
        </w:rPr>
        <w:t>広域バス路線のサービス水準の確保・維持</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D978520" w14:textId="53A78F5D" w:rsidR="00EC6D5B" w:rsidRPr="00710DEA" w:rsidRDefault="00EC6D5B" w:rsidP="00EC6D5B">
      <w:pPr>
        <w:spacing w:line="300" w:lineRule="exact"/>
      </w:pPr>
      <w:r w:rsidRPr="00710DEA">
        <w:rPr>
          <w:rFonts w:hint="eastAsia"/>
        </w:rPr>
        <w:lastRenderedPageBreak/>
        <w:t>施策</w:t>
      </w:r>
      <w:r w:rsidRPr="00710DEA">
        <w:rPr>
          <w:rFonts w:hint="eastAsia"/>
        </w:rPr>
        <w:t>18</w:t>
      </w:r>
      <w:r w:rsidR="00DE783C">
        <w:rPr>
          <w:rFonts w:hint="eastAsia"/>
        </w:rPr>
        <w:t xml:space="preserve">　</w:t>
      </w:r>
      <w:r w:rsidRPr="00710DEA">
        <w:rPr>
          <w:rFonts w:hint="eastAsia"/>
        </w:rPr>
        <w:t>コミュニティバス基幹路線のサービス水準の確保・維持</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4B0FEA31" w14:textId="782C3985" w:rsidR="00EC6D5B" w:rsidRPr="00710DEA" w:rsidRDefault="00EC6D5B" w:rsidP="00EC6D5B">
      <w:pPr>
        <w:spacing w:line="300" w:lineRule="exact"/>
      </w:pPr>
      <w:r w:rsidRPr="00710DEA">
        <w:rPr>
          <w:rFonts w:hint="eastAsia"/>
        </w:rPr>
        <w:t>施策</w:t>
      </w:r>
      <w:r w:rsidRPr="00710DEA">
        <w:t>19</w:t>
      </w:r>
      <w:r w:rsidR="00DE783C">
        <w:rPr>
          <w:rFonts w:hint="eastAsia"/>
        </w:rPr>
        <w:t xml:space="preserve">　</w:t>
      </w:r>
      <w:r w:rsidRPr="00710DEA">
        <w:rPr>
          <w:rFonts w:hint="eastAsia"/>
        </w:rPr>
        <w:t>コミュニティバス地域路線のサービス水準の確保・維持</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34A05C28" w14:textId="1039101F" w:rsidR="00EC6D5B" w:rsidRPr="00710DEA" w:rsidRDefault="00EC6D5B" w:rsidP="00EC6D5B">
      <w:pPr>
        <w:spacing w:line="300" w:lineRule="exact"/>
      </w:pPr>
      <w:r w:rsidRPr="00710DEA">
        <w:rPr>
          <w:rFonts w:hint="eastAsia"/>
        </w:rPr>
        <w:t>施策</w:t>
      </w:r>
      <w:r w:rsidRPr="00710DEA">
        <w:rPr>
          <w:rFonts w:hint="eastAsia"/>
        </w:rPr>
        <w:t>20</w:t>
      </w:r>
      <w:r w:rsidR="00DE783C">
        <w:rPr>
          <w:rFonts w:hint="eastAsia"/>
        </w:rPr>
        <w:t xml:space="preserve">　</w:t>
      </w:r>
      <w:r w:rsidRPr="00710DEA">
        <w:rPr>
          <w:rFonts w:hint="eastAsia"/>
        </w:rPr>
        <w:t>適正な料金体系の検討</w:t>
      </w:r>
      <w:r w:rsidR="00946323" w:rsidRPr="00710DEA">
        <w:rPr>
          <w:rFonts w:hint="eastAsia"/>
        </w:rPr>
        <w:t>、ゴール</w:t>
      </w:r>
      <w:r w:rsidR="00946323" w:rsidRPr="00710DEA">
        <w:rPr>
          <w:rFonts w:hint="eastAsia"/>
        </w:rPr>
        <w:t>8</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17FFD4DE" w14:textId="7ECCC1F0" w:rsidR="00EC6D5B" w:rsidRPr="00710DEA" w:rsidRDefault="00EC6D5B" w:rsidP="00EC6D5B">
      <w:pPr>
        <w:spacing w:line="300" w:lineRule="exact"/>
      </w:pPr>
      <w:r w:rsidRPr="00710DEA">
        <w:rPr>
          <w:rFonts w:hint="eastAsia"/>
        </w:rPr>
        <w:t>施策</w:t>
      </w:r>
      <w:r w:rsidRPr="00710DEA">
        <w:rPr>
          <w:rFonts w:hint="eastAsia"/>
        </w:rPr>
        <w:t>21</w:t>
      </w:r>
      <w:r w:rsidR="00DE783C">
        <w:rPr>
          <w:rFonts w:hint="eastAsia"/>
        </w:rPr>
        <w:t xml:space="preserve">　</w:t>
      </w:r>
      <w:r w:rsidRPr="00710DEA">
        <w:rPr>
          <w:rFonts w:hint="eastAsia"/>
        </w:rPr>
        <w:t xml:space="preserve"> </w:t>
      </w:r>
      <w:r w:rsidRPr="00710DEA">
        <w:rPr>
          <w:rFonts w:hint="eastAsia"/>
        </w:rPr>
        <w:t>交通事業者の運転手確保に向けた支援</w:t>
      </w:r>
      <w:r w:rsidR="00946323" w:rsidRPr="00710DEA">
        <w:rPr>
          <w:rFonts w:hint="eastAsia"/>
        </w:rPr>
        <w:t>、ゴール</w:t>
      </w:r>
      <w:r w:rsidR="00946323" w:rsidRPr="00710DEA">
        <w:rPr>
          <w:rFonts w:hint="eastAsia"/>
        </w:rPr>
        <w:t>8</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30860E58" w14:textId="3366836D" w:rsidR="00EC6D5B" w:rsidRPr="00710DEA" w:rsidRDefault="00EC6D5B" w:rsidP="00EC6D5B">
      <w:pPr>
        <w:spacing w:line="300" w:lineRule="exact"/>
      </w:pPr>
      <w:r w:rsidRPr="00710DEA">
        <w:rPr>
          <w:rFonts w:hint="eastAsia"/>
        </w:rPr>
        <w:t>施策</w:t>
      </w:r>
      <w:r w:rsidRPr="00710DEA">
        <w:rPr>
          <w:rFonts w:hint="eastAsia"/>
        </w:rPr>
        <w:t>22</w:t>
      </w:r>
      <w:r w:rsidR="00DE783C">
        <w:rPr>
          <w:rFonts w:hint="eastAsia"/>
        </w:rPr>
        <w:t xml:space="preserve">　</w:t>
      </w:r>
      <w:r w:rsidRPr="00710DEA">
        <w:rPr>
          <w:rFonts w:hint="eastAsia"/>
        </w:rPr>
        <w:t>運転手不足を補完する自動運転の導入検討</w:t>
      </w:r>
      <w:r w:rsidR="00946323" w:rsidRPr="00710DEA">
        <w:rPr>
          <w:rFonts w:hint="eastAsia"/>
        </w:rPr>
        <w:t>、ゴール</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4FD3F051" w14:textId="7BE8F75C" w:rsidR="00EC6D5B" w:rsidRPr="00710DEA" w:rsidRDefault="00EC6D5B" w:rsidP="00EC6D5B">
      <w:pPr>
        <w:spacing w:line="300" w:lineRule="exact"/>
      </w:pPr>
      <w:r w:rsidRPr="00710DEA">
        <w:rPr>
          <w:rFonts w:hint="eastAsia"/>
        </w:rPr>
        <w:t>施策</w:t>
      </w:r>
      <w:r w:rsidRPr="00710DEA">
        <w:rPr>
          <w:rFonts w:hint="eastAsia"/>
        </w:rPr>
        <w:t>23</w:t>
      </w:r>
      <w:r w:rsidR="00DE783C">
        <w:rPr>
          <w:rFonts w:hint="eastAsia"/>
        </w:rPr>
        <w:t xml:space="preserve">　</w:t>
      </w:r>
      <w:r w:rsidRPr="00710DEA">
        <w:rPr>
          <w:rFonts w:hint="eastAsia"/>
        </w:rPr>
        <w:t>次世代自動車の利用インフラの充実</w:t>
      </w:r>
      <w:r w:rsidR="00946323" w:rsidRPr="00710DEA">
        <w:rPr>
          <w:rFonts w:hint="eastAsia"/>
        </w:rPr>
        <w:t>、ゴール</w:t>
      </w:r>
      <w:r w:rsidR="00F20D29" w:rsidRPr="00710DEA">
        <w:rPr>
          <w:rFonts w:hint="eastAsia"/>
        </w:rPr>
        <w:t>7</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F20D29" w:rsidRPr="00710DEA">
        <w:rPr>
          <w:rFonts w:hint="eastAsia"/>
        </w:rPr>
        <w:t>13</w:t>
      </w:r>
      <w:r w:rsidR="00F20D29" w:rsidRPr="00710DEA">
        <w:rPr>
          <w:rFonts w:hint="eastAsia"/>
        </w:rPr>
        <w:t>、</w:t>
      </w:r>
      <w:r w:rsidR="00946323" w:rsidRPr="00710DEA">
        <w:rPr>
          <w:rFonts w:hint="eastAsia"/>
        </w:rPr>
        <w:t>17</w:t>
      </w:r>
    </w:p>
    <w:p w14:paraId="5F89AD47" w14:textId="6327760F" w:rsidR="00EC6D5B" w:rsidRPr="00710DEA" w:rsidRDefault="00EC6D5B" w:rsidP="00EC6D5B">
      <w:pPr>
        <w:spacing w:line="300" w:lineRule="exact"/>
      </w:pPr>
      <w:r w:rsidRPr="00710DEA">
        <w:rPr>
          <w:rFonts w:hint="eastAsia"/>
        </w:rPr>
        <w:t>施策</w:t>
      </w:r>
      <w:r w:rsidRPr="00710DEA">
        <w:rPr>
          <w:rFonts w:hint="eastAsia"/>
        </w:rPr>
        <w:t>24</w:t>
      </w:r>
      <w:r w:rsidR="00DE783C">
        <w:rPr>
          <w:rFonts w:hint="eastAsia"/>
        </w:rPr>
        <w:t xml:space="preserve">　</w:t>
      </w:r>
      <w:r w:rsidRPr="00710DEA">
        <w:rPr>
          <w:rFonts w:hint="eastAsia"/>
        </w:rPr>
        <w:t>事業者向け次世代自動車の購入費補助</w:t>
      </w:r>
      <w:r w:rsidR="00946323" w:rsidRPr="00710DEA">
        <w:rPr>
          <w:rFonts w:hint="eastAsia"/>
        </w:rPr>
        <w:t>、ゴール</w:t>
      </w:r>
      <w:r w:rsidR="00F20D29" w:rsidRPr="00710DEA">
        <w:rPr>
          <w:rFonts w:hint="eastAsia"/>
        </w:rPr>
        <w:t>7</w:t>
      </w:r>
      <w:r w:rsidR="00946323" w:rsidRPr="00710DEA">
        <w:rPr>
          <w:rFonts w:hint="eastAsia"/>
        </w:rPr>
        <w:t>、</w:t>
      </w:r>
      <w:r w:rsidR="00946323" w:rsidRPr="00710DEA">
        <w:rPr>
          <w:rFonts w:hint="eastAsia"/>
        </w:rPr>
        <w:t>11</w:t>
      </w:r>
      <w:r w:rsidR="00946323" w:rsidRPr="00710DEA">
        <w:rPr>
          <w:rFonts w:hint="eastAsia"/>
        </w:rPr>
        <w:t>、</w:t>
      </w:r>
      <w:r w:rsidR="00F20D29" w:rsidRPr="00710DEA">
        <w:rPr>
          <w:rFonts w:hint="eastAsia"/>
        </w:rPr>
        <w:t>13</w:t>
      </w:r>
      <w:r w:rsidR="00F20D29" w:rsidRPr="00710DEA">
        <w:rPr>
          <w:rFonts w:hint="eastAsia"/>
        </w:rPr>
        <w:t>、</w:t>
      </w:r>
      <w:r w:rsidR="00946323" w:rsidRPr="00710DEA">
        <w:rPr>
          <w:rFonts w:hint="eastAsia"/>
        </w:rPr>
        <w:t>17</w:t>
      </w:r>
    </w:p>
    <w:p w14:paraId="3EA784CC" w14:textId="0B916049" w:rsidR="00EC6D5B" w:rsidRPr="00710DEA" w:rsidRDefault="00EC6D5B" w:rsidP="00EC6D5B">
      <w:pPr>
        <w:spacing w:line="300" w:lineRule="exact"/>
      </w:pPr>
      <w:r w:rsidRPr="00710DEA">
        <w:rPr>
          <w:rFonts w:hint="eastAsia"/>
        </w:rPr>
        <w:t>基本方針４</w:t>
      </w:r>
      <w:r w:rsidR="00DE783C">
        <w:rPr>
          <w:rFonts w:hint="eastAsia"/>
        </w:rPr>
        <w:t>、</w:t>
      </w:r>
      <w:r w:rsidRPr="00710DEA">
        <w:rPr>
          <w:rFonts w:hint="eastAsia"/>
        </w:rPr>
        <w:t>日常生活で誰もが利用できる移動手段の確保</w:t>
      </w:r>
    </w:p>
    <w:p w14:paraId="3B9E6079" w14:textId="01EE3451" w:rsidR="00EC6D5B" w:rsidRPr="00710DEA" w:rsidRDefault="00EC6D5B" w:rsidP="00EC6D5B">
      <w:pPr>
        <w:spacing w:line="300" w:lineRule="exact"/>
      </w:pPr>
      <w:r w:rsidRPr="00710DEA">
        <w:rPr>
          <w:rFonts w:hint="eastAsia"/>
        </w:rPr>
        <w:t>基本目標４</w:t>
      </w:r>
      <w:r w:rsidR="00DE783C">
        <w:rPr>
          <w:rFonts w:hint="eastAsia"/>
        </w:rPr>
        <w:t>、</w:t>
      </w:r>
      <w:r w:rsidRPr="00710DEA">
        <w:rPr>
          <w:rFonts w:hint="eastAsia"/>
        </w:rPr>
        <w:t>誰もが利用できる移動手段の確保</w:t>
      </w:r>
    </w:p>
    <w:p w14:paraId="73814CBD" w14:textId="1E017F36" w:rsidR="00EC6D5B" w:rsidRPr="00710DEA" w:rsidRDefault="00EC6D5B" w:rsidP="00EC6D5B">
      <w:pPr>
        <w:spacing w:line="300" w:lineRule="exact"/>
      </w:pPr>
      <w:r w:rsidRPr="00710DEA">
        <w:rPr>
          <w:rFonts w:hint="eastAsia"/>
        </w:rPr>
        <w:t>施策</w:t>
      </w:r>
      <w:r w:rsidRPr="00710DEA">
        <w:rPr>
          <w:rFonts w:hint="eastAsia"/>
        </w:rPr>
        <w:t>25</w:t>
      </w:r>
      <w:r w:rsidRPr="00710DEA">
        <w:rPr>
          <w:rFonts w:hint="eastAsia"/>
        </w:rPr>
        <w:t xml:space="preserve">　移動手段の確保・維持</w:t>
      </w:r>
      <w:r w:rsidR="00946323" w:rsidRPr="00710DEA">
        <w:rPr>
          <w:rFonts w:hint="eastAsia"/>
        </w:rPr>
        <w:t>、ゴール</w:t>
      </w:r>
      <w:r w:rsidR="00F20D29" w:rsidRPr="00710DEA">
        <w:rPr>
          <w:rFonts w:hint="eastAsia"/>
        </w:rPr>
        <w:t>3</w:t>
      </w:r>
      <w:r w:rsidR="00946323" w:rsidRPr="00710DEA">
        <w:rPr>
          <w:rFonts w:hint="eastAsia"/>
        </w:rPr>
        <w:t>、</w:t>
      </w:r>
      <w:r w:rsidR="00946323" w:rsidRPr="00710DEA">
        <w:rPr>
          <w:rFonts w:hint="eastAsia"/>
        </w:rPr>
        <w:t>9</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4E23B0B5" w14:textId="25023FC7" w:rsidR="00EC6D5B" w:rsidRPr="00710DEA" w:rsidRDefault="00EC6D5B" w:rsidP="00EC6D5B">
      <w:pPr>
        <w:spacing w:line="300" w:lineRule="exact"/>
      </w:pPr>
      <w:r w:rsidRPr="00710DEA">
        <w:rPr>
          <w:rFonts w:hint="eastAsia"/>
        </w:rPr>
        <w:t>基本方針５多様な移動のための連携強化</w:t>
      </w:r>
    </w:p>
    <w:p w14:paraId="4A3F0039" w14:textId="1F090389" w:rsidR="00EC6D5B" w:rsidRPr="00710DEA" w:rsidRDefault="00EC6D5B" w:rsidP="00EC6D5B">
      <w:pPr>
        <w:spacing w:line="300" w:lineRule="exact"/>
      </w:pPr>
      <w:r w:rsidRPr="00710DEA">
        <w:rPr>
          <w:rFonts w:hint="eastAsia"/>
        </w:rPr>
        <w:t>基本目標５</w:t>
      </w:r>
      <w:r w:rsidR="00DE783C">
        <w:rPr>
          <w:rFonts w:hint="eastAsia"/>
        </w:rPr>
        <w:t>の</w:t>
      </w:r>
      <w:r w:rsidRPr="00710DEA">
        <w:rPr>
          <w:rFonts w:hint="eastAsia"/>
        </w:rPr>
        <w:t>１</w:t>
      </w:r>
      <w:r w:rsidR="00DE783C">
        <w:rPr>
          <w:rFonts w:hint="eastAsia"/>
        </w:rPr>
        <w:t>、</w:t>
      </w:r>
      <w:r w:rsidRPr="00710DEA">
        <w:rPr>
          <w:rFonts w:hint="eastAsia"/>
        </w:rPr>
        <w:t>シームレスに移動できる仕組みづくり</w:t>
      </w:r>
    </w:p>
    <w:p w14:paraId="7C3528E0" w14:textId="37D970BE" w:rsidR="00EC6D5B" w:rsidRPr="00710DEA" w:rsidRDefault="00EC6D5B" w:rsidP="00EC6D5B">
      <w:pPr>
        <w:spacing w:line="300" w:lineRule="exact"/>
      </w:pPr>
      <w:r w:rsidRPr="00710DEA">
        <w:rPr>
          <w:rFonts w:hint="eastAsia"/>
        </w:rPr>
        <w:t>施策</w:t>
      </w:r>
      <w:r w:rsidRPr="00710DEA">
        <w:t>26</w:t>
      </w:r>
      <w:r w:rsidR="00DE783C">
        <w:rPr>
          <w:rFonts w:hint="eastAsia"/>
        </w:rPr>
        <w:t xml:space="preserve">　</w:t>
      </w:r>
      <w:proofErr w:type="spellStart"/>
      <w:r w:rsidRPr="00710DEA">
        <w:rPr>
          <w:rFonts w:hint="eastAsia"/>
        </w:rPr>
        <w:t>MaaS</w:t>
      </w:r>
      <w:proofErr w:type="spellEnd"/>
      <w:r w:rsidRPr="00710DEA">
        <w:rPr>
          <w:rFonts w:hint="eastAsia"/>
        </w:rPr>
        <w:t>等の先進的なモビリティサービスの推進</w:t>
      </w:r>
      <w:r w:rsidR="00946323" w:rsidRPr="00710DEA">
        <w:rPr>
          <w:rFonts w:hint="eastAsia"/>
        </w:rPr>
        <w:t>、ゴール</w:t>
      </w:r>
      <w:r w:rsidR="00D6290B" w:rsidRPr="00710DEA">
        <w:rPr>
          <w:rFonts w:hint="eastAsia"/>
        </w:rPr>
        <w:t>3</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01620E4F" w14:textId="2BC6F7ED" w:rsidR="00EC6D5B" w:rsidRPr="00710DEA" w:rsidRDefault="00EC6D5B" w:rsidP="00EC6D5B">
      <w:pPr>
        <w:spacing w:line="300" w:lineRule="exact"/>
      </w:pPr>
      <w:r w:rsidRPr="00710DEA">
        <w:rPr>
          <w:rFonts w:hint="eastAsia"/>
        </w:rPr>
        <w:t>施策</w:t>
      </w:r>
      <w:r w:rsidRPr="00710DEA">
        <w:rPr>
          <w:rFonts w:hint="eastAsia"/>
        </w:rPr>
        <w:t>27</w:t>
      </w:r>
      <w:r w:rsidR="00DE783C">
        <w:rPr>
          <w:rFonts w:hint="eastAsia"/>
        </w:rPr>
        <w:t xml:space="preserve">　</w:t>
      </w:r>
      <w:r w:rsidRPr="00710DEA">
        <w:rPr>
          <w:rFonts w:hint="eastAsia"/>
        </w:rPr>
        <w:t>新たな料金支払方式の検討</w:t>
      </w:r>
      <w:r w:rsidR="00946323" w:rsidRPr="00710DEA">
        <w:rPr>
          <w:rFonts w:hint="eastAsia"/>
        </w:rPr>
        <w:t>、ゴール</w:t>
      </w:r>
      <w:r w:rsidR="00D6290B" w:rsidRPr="00710DEA">
        <w:rPr>
          <w:rFonts w:hint="eastAsia"/>
        </w:rPr>
        <w:t>3</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4EC29046" w14:textId="1211CE1F" w:rsidR="00EC6D5B" w:rsidRPr="00710DEA" w:rsidRDefault="00EC6D5B" w:rsidP="00EC6D5B">
      <w:pPr>
        <w:spacing w:line="300" w:lineRule="exact"/>
      </w:pPr>
      <w:r w:rsidRPr="00710DEA">
        <w:rPr>
          <w:rFonts w:hint="eastAsia"/>
        </w:rPr>
        <w:t>基本目標５</w:t>
      </w:r>
      <w:r w:rsidR="00DE783C">
        <w:rPr>
          <w:rFonts w:hint="eastAsia"/>
        </w:rPr>
        <w:t>の</w:t>
      </w:r>
      <w:r w:rsidRPr="00710DEA">
        <w:rPr>
          <w:rFonts w:hint="eastAsia"/>
        </w:rPr>
        <w:t>２</w:t>
      </w:r>
      <w:r w:rsidR="00DE783C">
        <w:rPr>
          <w:rFonts w:hint="eastAsia"/>
        </w:rPr>
        <w:t>、</w:t>
      </w:r>
      <w:r w:rsidRPr="00710DEA">
        <w:rPr>
          <w:rFonts w:hint="eastAsia"/>
        </w:rPr>
        <w:t>他分野との連携による移動しやすいまちづくり</w:t>
      </w:r>
    </w:p>
    <w:p w14:paraId="21F734CD" w14:textId="363DF815" w:rsidR="00EC6D5B" w:rsidRPr="00710DEA" w:rsidRDefault="00EC6D5B" w:rsidP="00EC6D5B">
      <w:pPr>
        <w:spacing w:line="300" w:lineRule="exact"/>
      </w:pPr>
      <w:r w:rsidRPr="00710DEA">
        <w:rPr>
          <w:rFonts w:hint="eastAsia"/>
        </w:rPr>
        <w:t>施策</w:t>
      </w:r>
      <w:r w:rsidRPr="00710DEA">
        <w:rPr>
          <w:rFonts w:hint="eastAsia"/>
        </w:rPr>
        <w:t>28</w:t>
      </w:r>
      <w:r w:rsidR="00DE783C">
        <w:rPr>
          <w:rFonts w:hint="eastAsia"/>
        </w:rPr>
        <w:t xml:space="preserve">　</w:t>
      </w:r>
      <w:r w:rsidRPr="00710DEA">
        <w:rPr>
          <w:rFonts w:hint="eastAsia"/>
        </w:rPr>
        <w:t>観光促進のための周知活動の実施</w:t>
      </w:r>
      <w:r w:rsidR="00946323" w:rsidRPr="00710DEA">
        <w:rPr>
          <w:rFonts w:hint="eastAsia"/>
        </w:rPr>
        <w:t>、ゴール</w:t>
      </w:r>
      <w:r w:rsidR="00D6290B" w:rsidRPr="00710DEA">
        <w:rPr>
          <w:rFonts w:hint="eastAsia"/>
        </w:rPr>
        <w:t>3</w:t>
      </w:r>
      <w:r w:rsidR="00946323" w:rsidRPr="00710DEA">
        <w:rPr>
          <w:rFonts w:hint="eastAsia"/>
        </w:rPr>
        <w:t>、</w:t>
      </w:r>
      <w:r w:rsidR="00D6290B" w:rsidRPr="00710DEA">
        <w:rPr>
          <w:rFonts w:hint="eastAsia"/>
        </w:rPr>
        <w:t>8</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67712B20" w14:textId="772DE1D7" w:rsidR="00EC6D5B" w:rsidRPr="00710DEA" w:rsidRDefault="00EC6D5B" w:rsidP="00EC6D5B">
      <w:pPr>
        <w:spacing w:line="300" w:lineRule="exact"/>
      </w:pPr>
      <w:r w:rsidRPr="00710DEA">
        <w:rPr>
          <w:rFonts w:hint="eastAsia"/>
        </w:rPr>
        <w:t>施策</w:t>
      </w:r>
      <w:r w:rsidRPr="00710DEA">
        <w:rPr>
          <w:rFonts w:hint="eastAsia"/>
        </w:rPr>
        <w:t>29</w:t>
      </w:r>
      <w:r w:rsidR="00DE783C">
        <w:rPr>
          <w:rFonts w:hint="eastAsia"/>
        </w:rPr>
        <w:t xml:space="preserve">　</w:t>
      </w:r>
      <w:r w:rsidRPr="00710DEA">
        <w:rPr>
          <w:rFonts w:hint="eastAsia"/>
        </w:rPr>
        <w:t>観光と連携した移動手段の検討</w:t>
      </w:r>
      <w:r w:rsidR="00946323" w:rsidRPr="00710DEA">
        <w:rPr>
          <w:rFonts w:hint="eastAsia"/>
        </w:rPr>
        <w:t>、ゴール</w:t>
      </w:r>
      <w:r w:rsidR="00D6290B" w:rsidRPr="00710DEA">
        <w:rPr>
          <w:rFonts w:hint="eastAsia"/>
        </w:rPr>
        <w:t>3</w:t>
      </w:r>
      <w:r w:rsidR="00D6290B" w:rsidRPr="00710DEA">
        <w:rPr>
          <w:rFonts w:hint="eastAsia"/>
        </w:rPr>
        <w:t>、</w:t>
      </w:r>
      <w:r w:rsidR="00D6290B" w:rsidRPr="00710DEA">
        <w:rPr>
          <w:rFonts w:hint="eastAsia"/>
        </w:rPr>
        <w:t>8</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69F56B83" w14:textId="1951EE41" w:rsidR="00EC6D5B" w:rsidRPr="00710DEA" w:rsidRDefault="00EC6D5B" w:rsidP="00EC6D5B">
      <w:pPr>
        <w:spacing w:line="300" w:lineRule="exact"/>
      </w:pPr>
      <w:r w:rsidRPr="00710DEA">
        <w:rPr>
          <w:rFonts w:hint="eastAsia"/>
        </w:rPr>
        <w:t>施策</w:t>
      </w:r>
      <w:r w:rsidRPr="00710DEA">
        <w:rPr>
          <w:rFonts w:hint="eastAsia"/>
        </w:rPr>
        <w:t>30</w:t>
      </w:r>
      <w:r w:rsidR="00DE783C">
        <w:rPr>
          <w:rFonts w:hint="eastAsia"/>
        </w:rPr>
        <w:t xml:space="preserve">　</w:t>
      </w:r>
      <w:r w:rsidRPr="00710DEA">
        <w:rPr>
          <w:rFonts w:hint="eastAsia"/>
        </w:rPr>
        <w:t>運転免許自主返納支援事業の推進</w:t>
      </w:r>
      <w:r w:rsidR="00946323" w:rsidRPr="00710DEA">
        <w:rPr>
          <w:rFonts w:hint="eastAsia"/>
        </w:rPr>
        <w:t>、ゴール</w:t>
      </w:r>
      <w:r w:rsidR="00D6290B" w:rsidRPr="00710DEA">
        <w:rPr>
          <w:rFonts w:hint="eastAsia"/>
        </w:rPr>
        <w:t>3</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000CB1EE" w14:textId="5167E1E5" w:rsidR="00EC6D5B" w:rsidRPr="00710DEA" w:rsidRDefault="00EC6D5B" w:rsidP="00EC6D5B">
      <w:pPr>
        <w:spacing w:line="300" w:lineRule="exact"/>
      </w:pPr>
      <w:r w:rsidRPr="00710DEA">
        <w:rPr>
          <w:rFonts w:hint="eastAsia"/>
        </w:rPr>
        <w:t>施策</w:t>
      </w:r>
      <w:r w:rsidRPr="00710DEA">
        <w:rPr>
          <w:rFonts w:hint="eastAsia"/>
        </w:rPr>
        <w:t>31</w:t>
      </w:r>
      <w:r w:rsidR="00DE783C">
        <w:rPr>
          <w:rFonts w:hint="eastAsia"/>
        </w:rPr>
        <w:t xml:space="preserve">　</w:t>
      </w:r>
      <w:r w:rsidRPr="00710DEA">
        <w:rPr>
          <w:rFonts w:hint="eastAsia"/>
        </w:rPr>
        <w:t>高齢者交通料金助成事業の推進</w:t>
      </w:r>
      <w:r w:rsidR="00946323" w:rsidRPr="00710DEA">
        <w:rPr>
          <w:rFonts w:hint="eastAsia"/>
        </w:rPr>
        <w:t>、ゴール</w:t>
      </w:r>
      <w:r w:rsidR="00D6290B" w:rsidRPr="00710DEA">
        <w:rPr>
          <w:rFonts w:hint="eastAsia"/>
        </w:rPr>
        <w:t>3</w:t>
      </w:r>
      <w:r w:rsidR="00D6290B" w:rsidRPr="00710DEA">
        <w:rPr>
          <w:rFonts w:hint="eastAsia"/>
        </w:rPr>
        <w:t>、</w:t>
      </w:r>
      <w:r w:rsidR="00D6290B" w:rsidRPr="00710DEA">
        <w:rPr>
          <w:rFonts w:hint="eastAsia"/>
        </w:rPr>
        <w:t>8</w:t>
      </w:r>
      <w:r w:rsidR="00D6290B"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1EEA253F" w14:textId="18D57EA3" w:rsidR="00EC6D5B" w:rsidRPr="00710DEA" w:rsidRDefault="00EC6D5B" w:rsidP="00EC6D5B">
      <w:pPr>
        <w:spacing w:line="300" w:lineRule="exact"/>
      </w:pPr>
      <w:r w:rsidRPr="00710DEA">
        <w:rPr>
          <w:rFonts w:hint="eastAsia"/>
        </w:rPr>
        <w:t>施策</w:t>
      </w:r>
      <w:r w:rsidRPr="00710DEA">
        <w:rPr>
          <w:rFonts w:hint="eastAsia"/>
        </w:rPr>
        <w:t>32</w:t>
      </w:r>
      <w:r w:rsidR="00DE783C">
        <w:rPr>
          <w:rFonts w:hint="eastAsia"/>
        </w:rPr>
        <w:t xml:space="preserve">　</w:t>
      </w:r>
      <w:r w:rsidRPr="00710DEA">
        <w:rPr>
          <w:rFonts w:hint="eastAsia"/>
        </w:rPr>
        <w:t>コミュニティバス乗り方教室の実施</w:t>
      </w:r>
      <w:r w:rsidR="00946323" w:rsidRPr="00710DEA">
        <w:rPr>
          <w:rFonts w:hint="eastAsia"/>
        </w:rPr>
        <w:t>、ゴール</w:t>
      </w:r>
      <w:r w:rsidR="00D6290B" w:rsidRPr="00710DEA">
        <w:rPr>
          <w:rFonts w:hint="eastAsia"/>
        </w:rPr>
        <w:t>3</w:t>
      </w:r>
      <w:r w:rsidR="00946323" w:rsidRPr="00710DEA">
        <w:rPr>
          <w:rFonts w:hint="eastAsia"/>
        </w:rPr>
        <w:t>、</w:t>
      </w:r>
      <w:r w:rsidR="00D6290B" w:rsidRPr="00710DEA">
        <w:rPr>
          <w:rFonts w:hint="eastAsia"/>
        </w:rPr>
        <w:t>4</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7B220955" w14:textId="6D134F48" w:rsidR="00EC6D5B" w:rsidRPr="00710DEA" w:rsidRDefault="00EC6D5B" w:rsidP="00EC6D5B">
      <w:pPr>
        <w:spacing w:line="300" w:lineRule="exact"/>
      </w:pPr>
      <w:r w:rsidRPr="00710DEA">
        <w:rPr>
          <w:rFonts w:hint="eastAsia"/>
        </w:rPr>
        <w:t>施策</w:t>
      </w:r>
      <w:r w:rsidRPr="00710DEA">
        <w:rPr>
          <w:rFonts w:hint="eastAsia"/>
        </w:rPr>
        <w:t>33</w:t>
      </w:r>
      <w:r w:rsidR="00DE783C">
        <w:rPr>
          <w:rFonts w:hint="eastAsia"/>
        </w:rPr>
        <w:t xml:space="preserve">　</w:t>
      </w:r>
      <w:r w:rsidRPr="00710DEA">
        <w:rPr>
          <w:rFonts w:hint="eastAsia"/>
        </w:rPr>
        <w:t>移動支援訪問サービスの実施</w:t>
      </w:r>
      <w:r w:rsidR="00946323" w:rsidRPr="00710DEA">
        <w:rPr>
          <w:rFonts w:hint="eastAsia"/>
        </w:rPr>
        <w:t>、ゴール</w:t>
      </w:r>
      <w:r w:rsidR="00D6290B" w:rsidRPr="00710DEA">
        <w:rPr>
          <w:rFonts w:hint="eastAsia"/>
        </w:rPr>
        <w:t>3</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4951A2C2" w14:textId="116865BA" w:rsidR="00EC6D5B" w:rsidRPr="00710DEA" w:rsidRDefault="00EC6D5B" w:rsidP="00EC6D5B">
      <w:pPr>
        <w:spacing w:line="300" w:lineRule="exact"/>
      </w:pPr>
      <w:r w:rsidRPr="00710DEA">
        <w:rPr>
          <w:rFonts w:hint="eastAsia"/>
        </w:rPr>
        <w:t>施策</w:t>
      </w:r>
      <w:r w:rsidRPr="00710DEA">
        <w:t>34</w:t>
      </w:r>
      <w:r w:rsidR="00DE783C">
        <w:rPr>
          <w:rFonts w:hint="eastAsia"/>
        </w:rPr>
        <w:t xml:space="preserve">　</w:t>
      </w:r>
      <w:r w:rsidRPr="00710DEA">
        <w:rPr>
          <w:rFonts w:hint="eastAsia"/>
        </w:rPr>
        <w:t>子ども・学生・子育て世代の移動支援の検討</w:t>
      </w:r>
      <w:r w:rsidR="00946323" w:rsidRPr="00710DEA">
        <w:rPr>
          <w:rFonts w:hint="eastAsia"/>
        </w:rPr>
        <w:t>、ゴール</w:t>
      </w:r>
      <w:r w:rsidR="00D6290B" w:rsidRPr="00710DEA">
        <w:rPr>
          <w:rFonts w:hint="eastAsia"/>
        </w:rPr>
        <w:t>3</w:t>
      </w:r>
      <w:r w:rsidR="00946323" w:rsidRPr="00710DEA">
        <w:rPr>
          <w:rFonts w:hint="eastAsia"/>
        </w:rPr>
        <w:t>、</w:t>
      </w:r>
      <w:r w:rsidR="00D6290B" w:rsidRPr="00710DEA">
        <w:rPr>
          <w:rFonts w:hint="eastAsia"/>
        </w:rPr>
        <w:t>8</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68DF62A2" w14:textId="186FBB12" w:rsidR="00EC6D5B" w:rsidRPr="00710DEA" w:rsidRDefault="00EC6D5B" w:rsidP="00EC6D5B">
      <w:pPr>
        <w:spacing w:line="300" w:lineRule="exact"/>
      </w:pPr>
      <w:r w:rsidRPr="00710DEA">
        <w:rPr>
          <w:rFonts w:hint="eastAsia"/>
        </w:rPr>
        <w:t>施策</w:t>
      </w:r>
      <w:r w:rsidRPr="00710DEA">
        <w:rPr>
          <w:rFonts w:hint="eastAsia"/>
        </w:rPr>
        <w:t>35</w:t>
      </w:r>
      <w:r w:rsidR="00DE783C">
        <w:rPr>
          <w:rFonts w:hint="eastAsia"/>
        </w:rPr>
        <w:t xml:space="preserve">　</w:t>
      </w:r>
      <w:r w:rsidRPr="00710DEA">
        <w:rPr>
          <w:rFonts w:hint="eastAsia"/>
        </w:rPr>
        <w:t>福祉タクシー助成事業の実施</w:t>
      </w:r>
      <w:r w:rsidR="00946323" w:rsidRPr="00710DEA">
        <w:rPr>
          <w:rFonts w:hint="eastAsia"/>
        </w:rPr>
        <w:t>、ゴール</w:t>
      </w:r>
      <w:r w:rsidR="00D6290B" w:rsidRPr="00710DEA">
        <w:rPr>
          <w:rFonts w:hint="eastAsia"/>
        </w:rPr>
        <w:t>3</w:t>
      </w:r>
      <w:r w:rsidR="00D6290B" w:rsidRPr="00710DEA">
        <w:rPr>
          <w:rFonts w:hint="eastAsia"/>
        </w:rPr>
        <w:t>、</w:t>
      </w:r>
      <w:r w:rsidR="00D6290B" w:rsidRPr="00710DEA">
        <w:rPr>
          <w:rFonts w:hint="eastAsia"/>
        </w:rPr>
        <w:t>8</w:t>
      </w:r>
      <w:r w:rsidR="00946323" w:rsidRPr="00710DEA">
        <w:rPr>
          <w:rFonts w:hint="eastAsia"/>
        </w:rPr>
        <w:t>、</w:t>
      </w:r>
      <w:r w:rsidR="00946323" w:rsidRPr="00710DEA">
        <w:rPr>
          <w:rFonts w:hint="eastAsia"/>
        </w:rPr>
        <w:t>11</w:t>
      </w:r>
      <w:r w:rsidR="00946323" w:rsidRPr="00710DEA">
        <w:rPr>
          <w:rFonts w:hint="eastAsia"/>
        </w:rPr>
        <w:t>、</w:t>
      </w:r>
      <w:r w:rsidR="00946323" w:rsidRPr="00710DEA">
        <w:rPr>
          <w:rFonts w:hint="eastAsia"/>
        </w:rPr>
        <w:t>17</w:t>
      </w:r>
    </w:p>
    <w:p w14:paraId="61070613" w14:textId="386F146F" w:rsidR="00EC6D5B" w:rsidRPr="00710DEA" w:rsidRDefault="00EC6D5B" w:rsidP="00EC6D5B">
      <w:pPr>
        <w:spacing w:line="300" w:lineRule="exact"/>
      </w:pPr>
      <w:r w:rsidRPr="00710DEA">
        <w:rPr>
          <w:rFonts w:hint="eastAsia"/>
        </w:rPr>
        <w:t>施策</w:t>
      </w:r>
      <w:r w:rsidRPr="00710DEA">
        <w:rPr>
          <w:rFonts w:hint="eastAsia"/>
        </w:rPr>
        <w:t>36</w:t>
      </w:r>
      <w:r w:rsidR="00DE783C">
        <w:rPr>
          <w:rFonts w:hint="eastAsia"/>
        </w:rPr>
        <w:t xml:space="preserve">　</w:t>
      </w:r>
      <w:r w:rsidRPr="00710DEA">
        <w:rPr>
          <w:rFonts w:hint="eastAsia"/>
        </w:rPr>
        <w:t>地域協議会のあり方検討</w:t>
      </w:r>
      <w:r w:rsidR="00946323" w:rsidRPr="00710DEA">
        <w:rPr>
          <w:rFonts w:hint="eastAsia"/>
        </w:rPr>
        <w:t>、ゴール</w:t>
      </w:r>
      <w:r w:rsidR="00946323" w:rsidRPr="00710DEA">
        <w:rPr>
          <w:rFonts w:hint="eastAsia"/>
        </w:rPr>
        <w:t>11</w:t>
      </w:r>
      <w:r w:rsidR="00946323" w:rsidRPr="00710DEA">
        <w:rPr>
          <w:rFonts w:hint="eastAsia"/>
        </w:rPr>
        <w:t>、</w:t>
      </w:r>
      <w:r w:rsidR="00946323" w:rsidRPr="00710DEA">
        <w:rPr>
          <w:rFonts w:hint="eastAsia"/>
        </w:rPr>
        <w:t>17</w:t>
      </w:r>
    </w:p>
    <w:p w14:paraId="170A9CED" w14:textId="77777777" w:rsidR="00EC6D5B" w:rsidRPr="00710DEA" w:rsidRDefault="00EC6D5B" w:rsidP="00EC6D5B">
      <w:pPr>
        <w:spacing w:line="300" w:lineRule="exact"/>
      </w:pPr>
      <w:r w:rsidRPr="00710DEA">
        <w:rPr>
          <w:rFonts w:hint="eastAsia"/>
        </w:rPr>
        <w:t>基本目標５－３　公共交通の利用促進</w:t>
      </w:r>
    </w:p>
    <w:p w14:paraId="2AE4BD8E" w14:textId="7C67B185" w:rsidR="00EC6D5B" w:rsidRPr="00710DEA" w:rsidRDefault="00EC6D5B" w:rsidP="00EC6D5B">
      <w:pPr>
        <w:spacing w:line="300" w:lineRule="exact"/>
      </w:pPr>
      <w:r w:rsidRPr="00710DEA">
        <w:rPr>
          <w:rFonts w:hint="eastAsia"/>
        </w:rPr>
        <w:t>施策</w:t>
      </w:r>
      <w:r w:rsidRPr="00710DEA">
        <w:rPr>
          <w:rFonts w:hint="eastAsia"/>
        </w:rPr>
        <w:t>37</w:t>
      </w:r>
      <w:r w:rsidRPr="00710DEA">
        <w:rPr>
          <w:rFonts w:hint="eastAsia"/>
        </w:rPr>
        <w:t xml:space="preserve">　利用案内の充実</w:t>
      </w:r>
      <w:r w:rsidR="00946323" w:rsidRPr="00710DEA">
        <w:rPr>
          <w:rFonts w:hint="eastAsia"/>
        </w:rPr>
        <w:t>、ゴール</w:t>
      </w:r>
      <w:r w:rsidR="00D6290B" w:rsidRPr="00710DEA">
        <w:rPr>
          <w:rFonts w:hint="eastAsia"/>
        </w:rPr>
        <w:t>3</w:t>
      </w:r>
      <w:r w:rsidR="00D6290B" w:rsidRPr="00710DEA">
        <w:rPr>
          <w:rFonts w:hint="eastAsia"/>
        </w:rPr>
        <w:t>、</w:t>
      </w:r>
      <w:r w:rsidR="00D6290B" w:rsidRPr="00710DEA">
        <w:rPr>
          <w:rFonts w:hint="eastAsia"/>
        </w:rPr>
        <w:t>11</w:t>
      </w:r>
      <w:r w:rsidR="00D6290B" w:rsidRPr="00710DEA">
        <w:rPr>
          <w:rFonts w:hint="eastAsia"/>
        </w:rPr>
        <w:t>、</w:t>
      </w:r>
      <w:r w:rsidR="00D6290B" w:rsidRPr="00710DEA">
        <w:rPr>
          <w:rFonts w:hint="eastAsia"/>
        </w:rPr>
        <w:t>17</w:t>
      </w:r>
    </w:p>
    <w:p w14:paraId="176DCA91" w14:textId="2217FF5C" w:rsidR="00EC6D5B" w:rsidRPr="00710DEA" w:rsidRDefault="00EC6D5B" w:rsidP="00EC6D5B">
      <w:pPr>
        <w:spacing w:line="300" w:lineRule="exact"/>
      </w:pPr>
      <w:r w:rsidRPr="00710DEA">
        <w:rPr>
          <w:rFonts w:hint="eastAsia"/>
        </w:rPr>
        <w:t>施策</w:t>
      </w:r>
      <w:r w:rsidRPr="00710DEA">
        <w:rPr>
          <w:rFonts w:hint="eastAsia"/>
        </w:rPr>
        <w:t>38</w:t>
      </w:r>
      <w:r w:rsidRPr="00710DEA">
        <w:rPr>
          <w:rFonts w:hint="eastAsia"/>
        </w:rPr>
        <w:t xml:space="preserve">　周知・広報活動の実施</w:t>
      </w:r>
      <w:r w:rsidR="00946323" w:rsidRPr="00710DEA">
        <w:rPr>
          <w:rFonts w:hint="eastAsia"/>
        </w:rPr>
        <w:t>、ゴール</w:t>
      </w:r>
      <w:r w:rsidR="00D6290B" w:rsidRPr="00710DEA">
        <w:rPr>
          <w:rFonts w:hint="eastAsia"/>
        </w:rPr>
        <w:t>3</w:t>
      </w:r>
      <w:r w:rsidR="00D6290B" w:rsidRPr="00710DEA">
        <w:rPr>
          <w:rFonts w:hint="eastAsia"/>
        </w:rPr>
        <w:t>、</w:t>
      </w:r>
      <w:r w:rsidR="00D6290B" w:rsidRPr="00710DEA">
        <w:rPr>
          <w:rFonts w:hint="eastAsia"/>
        </w:rPr>
        <w:t>11</w:t>
      </w:r>
      <w:r w:rsidR="00D6290B" w:rsidRPr="00710DEA">
        <w:rPr>
          <w:rFonts w:hint="eastAsia"/>
        </w:rPr>
        <w:t>、</w:t>
      </w:r>
      <w:r w:rsidR="00D6290B" w:rsidRPr="00710DEA">
        <w:rPr>
          <w:rFonts w:hint="eastAsia"/>
        </w:rPr>
        <w:t>17</w:t>
      </w:r>
    </w:p>
    <w:p w14:paraId="7FB4783E" w14:textId="716BB8FD" w:rsidR="005A0282" w:rsidRPr="00710DEA" w:rsidRDefault="00EC6D5B" w:rsidP="00364EF7">
      <w:pPr>
        <w:spacing w:line="300" w:lineRule="exact"/>
      </w:pPr>
      <w:r w:rsidRPr="00710DEA">
        <w:rPr>
          <w:rFonts w:hint="eastAsia"/>
        </w:rPr>
        <w:t>施策</w:t>
      </w:r>
      <w:r w:rsidRPr="00710DEA">
        <w:rPr>
          <w:rFonts w:hint="eastAsia"/>
        </w:rPr>
        <w:t>39</w:t>
      </w:r>
      <w:r w:rsidRPr="00710DEA">
        <w:rPr>
          <w:rFonts w:hint="eastAsia"/>
        </w:rPr>
        <w:t xml:space="preserve">　利用促進イベント等の実施</w:t>
      </w:r>
      <w:r w:rsidR="00946323" w:rsidRPr="00710DEA">
        <w:rPr>
          <w:rFonts w:hint="eastAsia"/>
        </w:rPr>
        <w:t>、ゴール</w:t>
      </w:r>
      <w:r w:rsidR="00D6290B" w:rsidRPr="00710DEA">
        <w:rPr>
          <w:rFonts w:hint="eastAsia"/>
        </w:rPr>
        <w:t>3</w:t>
      </w:r>
      <w:r w:rsidR="00D6290B" w:rsidRPr="00710DEA">
        <w:rPr>
          <w:rFonts w:hint="eastAsia"/>
        </w:rPr>
        <w:t>、</w:t>
      </w:r>
      <w:r w:rsidR="00D6290B" w:rsidRPr="00710DEA">
        <w:rPr>
          <w:rFonts w:hint="eastAsia"/>
        </w:rPr>
        <w:t>11</w:t>
      </w:r>
      <w:r w:rsidR="00D6290B" w:rsidRPr="00710DEA">
        <w:rPr>
          <w:rFonts w:hint="eastAsia"/>
        </w:rPr>
        <w:t>、</w:t>
      </w:r>
      <w:r w:rsidR="00D6290B" w:rsidRPr="00710DEA">
        <w:rPr>
          <w:rFonts w:hint="eastAsia"/>
        </w:rPr>
        <w:t>17</w:t>
      </w:r>
    </w:p>
    <w:p w14:paraId="7A83298F" w14:textId="39E7234E" w:rsidR="00364EF7" w:rsidRPr="00710DEA" w:rsidRDefault="005A0282" w:rsidP="00364EF7">
      <w:pPr>
        <w:spacing w:line="300" w:lineRule="exact"/>
      </w:pPr>
      <w:r w:rsidRPr="00710DEA">
        <w:rPr>
          <w:rFonts w:hint="eastAsia"/>
        </w:rPr>
        <w:t>（１）</w:t>
      </w:r>
      <w:r w:rsidR="00364EF7" w:rsidRPr="00710DEA">
        <w:rPr>
          <w:rFonts w:hint="eastAsia"/>
        </w:rPr>
        <w:t>目標指標</w:t>
      </w:r>
    </w:p>
    <w:p w14:paraId="14DE4405" w14:textId="77777777" w:rsidR="00364EF7" w:rsidRPr="00710DEA" w:rsidRDefault="00364EF7" w:rsidP="00364EF7">
      <w:pPr>
        <w:spacing w:line="300" w:lineRule="exact"/>
      </w:pPr>
      <w:r w:rsidRPr="00710DEA">
        <w:rPr>
          <w:rFonts w:hint="eastAsia"/>
        </w:rPr>
        <w:t>目標指標は、基本目標の達成度合いや取組を評価するための指標です。</w:t>
      </w:r>
    </w:p>
    <w:p w14:paraId="20190137" w14:textId="47C64710" w:rsidR="005A0282" w:rsidRPr="00710DEA" w:rsidRDefault="005A0282" w:rsidP="005A0282">
      <w:pPr>
        <w:spacing w:line="300" w:lineRule="exact"/>
      </w:pPr>
      <w:r w:rsidRPr="00710DEA">
        <w:rPr>
          <w:rFonts w:hint="eastAsia"/>
        </w:rPr>
        <w:t>評価指標、目標指標１</w:t>
      </w:r>
      <w:r w:rsidR="00BA5F77">
        <w:rPr>
          <w:rFonts w:hint="eastAsia"/>
        </w:rPr>
        <w:t>、</w:t>
      </w:r>
      <w:r w:rsidRPr="00710DEA">
        <w:rPr>
          <w:rFonts w:hint="eastAsia"/>
        </w:rPr>
        <w:t>公共交通機関全体の利用者数（鉄道駅、路線バス、コミュニティバス（新規移動手段を含む）、タクシー）</w:t>
      </w:r>
    </w:p>
    <w:p w14:paraId="7A506083" w14:textId="77777777" w:rsidR="005A0282" w:rsidRPr="00710DEA" w:rsidRDefault="005A0282" w:rsidP="005A0282">
      <w:pPr>
        <w:spacing w:line="300" w:lineRule="exact"/>
      </w:pPr>
      <w:r w:rsidRPr="00710DEA">
        <w:rPr>
          <w:rFonts w:hint="eastAsia"/>
        </w:rPr>
        <w:t>合計（鉄道駅以外）、年間あたり人数</w:t>
      </w:r>
    </w:p>
    <w:p w14:paraId="78937101" w14:textId="77777777" w:rsidR="005A0282" w:rsidRPr="00710DEA" w:rsidRDefault="005A0282" w:rsidP="005A0282">
      <w:pPr>
        <w:spacing w:line="300" w:lineRule="exact"/>
      </w:pPr>
      <w:r w:rsidRPr="00710DEA">
        <w:rPr>
          <w:rFonts w:hint="eastAsia"/>
        </w:rPr>
        <w:t>基準年、令和６年（</w:t>
      </w:r>
      <w:r w:rsidRPr="00710DEA">
        <w:rPr>
          <w:rFonts w:hint="eastAsia"/>
        </w:rPr>
        <w:t>2024</w:t>
      </w:r>
      <w:r w:rsidRPr="00710DEA">
        <w:rPr>
          <w:rFonts w:hint="eastAsia"/>
        </w:rPr>
        <w:t>年）</w:t>
      </w:r>
      <w:r w:rsidRPr="00710DEA">
        <w:rPr>
          <w:rFonts w:hint="eastAsia"/>
        </w:rPr>
        <w:t>770,278</w:t>
      </w:r>
      <w:r w:rsidRPr="00710DEA">
        <w:rPr>
          <w:rFonts w:hint="eastAsia"/>
        </w:rPr>
        <w:t>人</w:t>
      </w:r>
    </w:p>
    <w:p w14:paraId="4B633776"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785,700</w:t>
      </w:r>
      <w:r w:rsidRPr="00710DEA">
        <w:rPr>
          <w:rFonts w:hint="eastAsia"/>
        </w:rPr>
        <w:t>人、令和１１年（</w:t>
      </w:r>
      <w:r w:rsidRPr="00710DEA">
        <w:rPr>
          <w:rFonts w:hint="eastAsia"/>
        </w:rPr>
        <w:t>2029</w:t>
      </w:r>
      <w:r w:rsidRPr="00710DEA">
        <w:rPr>
          <w:rFonts w:hint="eastAsia"/>
        </w:rPr>
        <w:t>年）</w:t>
      </w:r>
      <w:r w:rsidRPr="00710DEA">
        <w:rPr>
          <w:rFonts w:hint="eastAsia"/>
        </w:rPr>
        <w:t>797,100</w:t>
      </w:r>
      <w:r w:rsidRPr="00710DEA">
        <w:rPr>
          <w:rFonts w:hint="eastAsia"/>
        </w:rPr>
        <w:t>人、令和１４年（</w:t>
      </w:r>
      <w:r w:rsidRPr="00710DEA">
        <w:rPr>
          <w:rFonts w:hint="eastAsia"/>
        </w:rPr>
        <w:t>2032</w:t>
      </w:r>
      <w:r w:rsidRPr="00710DEA">
        <w:rPr>
          <w:rFonts w:hint="eastAsia"/>
        </w:rPr>
        <w:t>年）</w:t>
      </w:r>
      <w:r w:rsidRPr="00710DEA">
        <w:rPr>
          <w:rFonts w:hint="eastAsia"/>
        </w:rPr>
        <w:t>808,300</w:t>
      </w:r>
      <w:r w:rsidRPr="00710DEA">
        <w:rPr>
          <w:rFonts w:hint="eastAsia"/>
        </w:rPr>
        <w:t>人、令和１７年（</w:t>
      </w:r>
      <w:r w:rsidRPr="00710DEA">
        <w:rPr>
          <w:rFonts w:hint="eastAsia"/>
        </w:rPr>
        <w:t>2035</w:t>
      </w:r>
      <w:r w:rsidRPr="00710DEA">
        <w:rPr>
          <w:rFonts w:hint="eastAsia"/>
        </w:rPr>
        <w:t>年）</w:t>
      </w:r>
      <w:r w:rsidRPr="00710DEA">
        <w:rPr>
          <w:rFonts w:hint="eastAsia"/>
        </w:rPr>
        <w:t>820,700</w:t>
      </w:r>
      <w:r w:rsidRPr="00710DEA">
        <w:rPr>
          <w:rFonts w:hint="eastAsia"/>
        </w:rPr>
        <w:t>人</w:t>
      </w:r>
    </w:p>
    <w:p w14:paraId="784978E7" w14:textId="77777777" w:rsidR="005A0282" w:rsidRPr="00710DEA" w:rsidRDefault="005A0282" w:rsidP="005A0282">
      <w:pPr>
        <w:spacing w:line="300" w:lineRule="exact"/>
      </w:pPr>
      <w:r w:rsidRPr="00710DEA">
        <w:rPr>
          <w:rFonts w:hint="eastAsia"/>
        </w:rPr>
        <w:t>評価指標、目標指標１　公共交通機関全体の利用者数（鉄道駅、路線バス、コミュニティバス（新規移動手段を含む）、タクシー）</w:t>
      </w:r>
    </w:p>
    <w:p w14:paraId="35B039DE" w14:textId="77777777" w:rsidR="005A0282" w:rsidRPr="00710DEA" w:rsidRDefault="005A0282" w:rsidP="005A0282">
      <w:pPr>
        <w:spacing w:line="300" w:lineRule="exact"/>
      </w:pPr>
      <w:r w:rsidRPr="00710DEA">
        <w:rPr>
          <w:rFonts w:hint="eastAsia"/>
        </w:rPr>
        <w:t>主要な鉄道駅、１日あたり人数</w:t>
      </w:r>
    </w:p>
    <w:p w14:paraId="44A8CE8B" w14:textId="77777777" w:rsidR="005A0282" w:rsidRPr="00710DEA" w:rsidRDefault="005A0282" w:rsidP="005A0282">
      <w:pPr>
        <w:spacing w:line="300" w:lineRule="exact"/>
      </w:pPr>
      <w:r w:rsidRPr="00710DEA">
        <w:rPr>
          <w:rFonts w:hint="eastAsia"/>
        </w:rPr>
        <w:t>基準年、令和６年（</w:t>
      </w:r>
      <w:r w:rsidRPr="00710DEA">
        <w:rPr>
          <w:rFonts w:hint="eastAsia"/>
        </w:rPr>
        <w:t>2024</w:t>
      </w:r>
      <w:r w:rsidRPr="00710DEA">
        <w:rPr>
          <w:rFonts w:hint="eastAsia"/>
        </w:rPr>
        <w:t>年）</w:t>
      </w:r>
      <w:r w:rsidRPr="00710DEA">
        <w:rPr>
          <w:rFonts w:hint="eastAsia"/>
        </w:rPr>
        <w:t>19,462</w:t>
      </w:r>
      <w:r w:rsidRPr="00710DEA">
        <w:rPr>
          <w:rFonts w:hint="eastAsia"/>
        </w:rPr>
        <w:t>人</w:t>
      </w:r>
    </w:p>
    <w:p w14:paraId="1B087C9F"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20,000</w:t>
      </w:r>
      <w:r w:rsidRPr="00710DEA">
        <w:rPr>
          <w:rFonts w:hint="eastAsia"/>
        </w:rPr>
        <w:t>人、令和１１年（</w:t>
      </w:r>
      <w:r w:rsidRPr="00710DEA">
        <w:rPr>
          <w:rFonts w:hint="eastAsia"/>
        </w:rPr>
        <w:t>2029</w:t>
      </w:r>
      <w:r w:rsidRPr="00710DEA">
        <w:rPr>
          <w:rFonts w:hint="eastAsia"/>
        </w:rPr>
        <w:t>年）</w:t>
      </w:r>
      <w:r w:rsidRPr="00710DEA">
        <w:rPr>
          <w:rFonts w:hint="eastAsia"/>
        </w:rPr>
        <w:t>20,000</w:t>
      </w:r>
      <w:r w:rsidRPr="00710DEA">
        <w:rPr>
          <w:rFonts w:hint="eastAsia"/>
        </w:rPr>
        <w:t>人、令和１４年（</w:t>
      </w:r>
      <w:r w:rsidRPr="00710DEA">
        <w:rPr>
          <w:rFonts w:hint="eastAsia"/>
        </w:rPr>
        <w:t>2032</w:t>
      </w:r>
      <w:r w:rsidRPr="00710DEA">
        <w:rPr>
          <w:rFonts w:hint="eastAsia"/>
        </w:rPr>
        <w:t>年）</w:t>
      </w:r>
      <w:r w:rsidRPr="00710DEA">
        <w:rPr>
          <w:rFonts w:hint="eastAsia"/>
        </w:rPr>
        <w:t>20,000</w:t>
      </w:r>
      <w:r w:rsidRPr="00710DEA">
        <w:rPr>
          <w:rFonts w:hint="eastAsia"/>
        </w:rPr>
        <w:t>人、令和１７年（</w:t>
      </w:r>
      <w:r w:rsidRPr="00710DEA">
        <w:rPr>
          <w:rFonts w:hint="eastAsia"/>
        </w:rPr>
        <w:t>2035</w:t>
      </w:r>
      <w:r w:rsidRPr="00710DEA">
        <w:rPr>
          <w:rFonts w:hint="eastAsia"/>
        </w:rPr>
        <w:t>年）</w:t>
      </w:r>
      <w:r w:rsidRPr="00710DEA">
        <w:rPr>
          <w:rFonts w:hint="eastAsia"/>
        </w:rPr>
        <w:t>20,000</w:t>
      </w:r>
      <w:r w:rsidRPr="00710DEA">
        <w:rPr>
          <w:rFonts w:hint="eastAsia"/>
        </w:rPr>
        <w:t>人</w:t>
      </w:r>
    </w:p>
    <w:p w14:paraId="650D57A8" w14:textId="5EB74B13" w:rsidR="005A0282" w:rsidRPr="00710DEA" w:rsidRDefault="005A0282" w:rsidP="005A0282">
      <w:pPr>
        <w:spacing w:line="300" w:lineRule="exact"/>
      </w:pPr>
      <w:r w:rsidRPr="00710DEA">
        <w:rPr>
          <w:rFonts w:hint="eastAsia"/>
        </w:rPr>
        <w:t>評価指標、目標指標１</w:t>
      </w:r>
      <w:r w:rsidR="00BA5F77">
        <w:rPr>
          <w:rFonts w:hint="eastAsia"/>
        </w:rPr>
        <w:t>、</w:t>
      </w:r>
      <w:r w:rsidRPr="00710DEA">
        <w:rPr>
          <w:rFonts w:hint="eastAsia"/>
        </w:rPr>
        <w:t>公共交通機関全体の利用者数（鉄道駅、路線バス、コミュニティバス（新規移動手段を含む）、タクシー）</w:t>
      </w:r>
    </w:p>
    <w:p w14:paraId="4BE8BC65" w14:textId="77777777" w:rsidR="005A0282" w:rsidRPr="00710DEA" w:rsidRDefault="005A0282" w:rsidP="005A0282">
      <w:pPr>
        <w:spacing w:line="300" w:lineRule="exact"/>
      </w:pPr>
      <w:r w:rsidRPr="00710DEA">
        <w:rPr>
          <w:rFonts w:hint="eastAsia"/>
        </w:rPr>
        <w:t>路線バス、年間あたり人数</w:t>
      </w:r>
    </w:p>
    <w:p w14:paraId="3A904BE7" w14:textId="77777777" w:rsidR="005A0282" w:rsidRPr="00710DEA" w:rsidRDefault="005A0282" w:rsidP="005A0282">
      <w:pPr>
        <w:spacing w:line="300" w:lineRule="exact"/>
      </w:pPr>
      <w:r w:rsidRPr="00710DEA">
        <w:rPr>
          <w:rFonts w:hint="eastAsia"/>
        </w:rPr>
        <w:t>基準年、令和６年（</w:t>
      </w:r>
      <w:r w:rsidRPr="00710DEA">
        <w:rPr>
          <w:rFonts w:hint="eastAsia"/>
        </w:rPr>
        <w:t>2024</w:t>
      </w:r>
      <w:r w:rsidRPr="00710DEA">
        <w:rPr>
          <w:rFonts w:hint="eastAsia"/>
        </w:rPr>
        <w:t>年）</w:t>
      </w:r>
      <w:r w:rsidRPr="00710DEA">
        <w:rPr>
          <w:rFonts w:hint="eastAsia"/>
        </w:rPr>
        <w:t>351,961</w:t>
      </w:r>
      <w:r w:rsidRPr="00710DEA">
        <w:rPr>
          <w:rFonts w:hint="eastAsia"/>
        </w:rPr>
        <w:t>人</w:t>
      </w:r>
    </w:p>
    <w:p w14:paraId="4CBCB542"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年）前年実績＋１％、令和１１年（</w:t>
      </w:r>
      <w:r w:rsidRPr="00710DEA">
        <w:rPr>
          <w:rFonts w:hint="eastAsia"/>
        </w:rPr>
        <w:t>2029</w:t>
      </w:r>
      <w:r w:rsidRPr="00710DEA">
        <w:rPr>
          <w:rFonts w:hint="eastAsia"/>
        </w:rPr>
        <w:t>年）前年実績＋１％、令和１４年（</w:t>
      </w:r>
      <w:r w:rsidRPr="00710DEA">
        <w:rPr>
          <w:rFonts w:hint="eastAsia"/>
        </w:rPr>
        <w:t>2032</w:t>
      </w:r>
      <w:r w:rsidRPr="00710DEA">
        <w:rPr>
          <w:rFonts w:hint="eastAsia"/>
        </w:rPr>
        <w:t>年）前年実績＋１％、令和１７年（</w:t>
      </w:r>
      <w:r w:rsidRPr="00710DEA">
        <w:rPr>
          <w:rFonts w:hint="eastAsia"/>
        </w:rPr>
        <w:t>2035</w:t>
      </w:r>
      <w:r w:rsidRPr="00710DEA">
        <w:rPr>
          <w:rFonts w:hint="eastAsia"/>
        </w:rPr>
        <w:t>年）前年実績＋１％</w:t>
      </w:r>
    </w:p>
    <w:p w14:paraId="702AFF61" w14:textId="77777777" w:rsidR="005A0282" w:rsidRPr="00710DEA" w:rsidRDefault="005A0282" w:rsidP="005A0282">
      <w:pPr>
        <w:spacing w:line="300" w:lineRule="exact"/>
      </w:pPr>
      <w:r w:rsidRPr="00710DEA">
        <w:rPr>
          <w:rFonts w:hint="eastAsia"/>
        </w:rPr>
        <w:t>評価指標、目標指標１　公共交通機関全体の利用者数（鉄道駅、路線バス、コミュニティバス（新規移動手段を含む）、タクシー）</w:t>
      </w:r>
    </w:p>
    <w:p w14:paraId="3C941969" w14:textId="77777777" w:rsidR="005A0282" w:rsidRPr="00710DEA" w:rsidRDefault="005A0282" w:rsidP="005A0282">
      <w:pPr>
        <w:spacing w:line="300" w:lineRule="exact"/>
      </w:pPr>
      <w:r w:rsidRPr="00710DEA">
        <w:rPr>
          <w:rFonts w:hint="eastAsia"/>
        </w:rPr>
        <w:lastRenderedPageBreak/>
        <w:t>コミュニティバス（新規移動手段を含む）、年間あたり人数</w:t>
      </w:r>
    </w:p>
    <w:p w14:paraId="189F9DA6" w14:textId="77777777" w:rsidR="005A0282" w:rsidRPr="00710DEA" w:rsidRDefault="005A0282" w:rsidP="005A0282">
      <w:pPr>
        <w:spacing w:line="300" w:lineRule="exact"/>
      </w:pPr>
      <w:r w:rsidRPr="00710DEA">
        <w:rPr>
          <w:rFonts w:hint="eastAsia"/>
        </w:rPr>
        <w:t>基準年、令和６年（</w:t>
      </w:r>
      <w:r w:rsidRPr="00710DEA">
        <w:rPr>
          <w:rFonts w:hint="eastAsia"/>
        </w:rPr>
        <w:t>2024</w:t>
      </w:r>
      <w:r w:rsidRPr="00710DEA">
        <w:rPr>
          <w:rFonts w:hint="eastAsia"/>
        </w:rPr>
        <w:t>年）</w:t>
      </w:r>
      <w:r w:rsidRPr="00710DEA">
        <w:rPr>
          <w:rFonts w:hint="eastAsia"/>
        </w:rPr>
        <w:t>85,585</w:t>
      </w:r>
      <w:r w:rsidRPr="00710DEA">
        <w:rPr>
          <w:rFonts w:hint="eastAsia"/>
        </w:rPr>
        <w:t>人</w:t>
      </w:r>
    </w:p>
    <w:p w14:paraId="3E6FAE3D"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93,700</w:t>
      </w:r>
      <w:r w:rsidRPr="00710DEA">
        <w:rPr>
          <w:rFonts w:hint="eastAsia"/>
        </w:rPr>
        <w:t>人、令和１１年（</w:t>
      </w:r>
      <w:r w:rsidRPr="00710DEA">
        <w:rPr>
          <w:rFonts w:hint="eastAsia"/>
        </w:rPr>
        <w:t>2029</w:t>
      </w:r>
      <w:r w:rsidRPr="00710DEA">
        <w:rPr>
          <w:rFonts w:hint="eastAsia"/>
        </w:rPr>
        <w:t>年）</w:t>
      </w:r>
      <w:r w:rsidRPr="00710DEA">
        <w:rPr>
          <w:rFonts w:hint="eastAsia"/>
        </w:rPr>
        <w:t>94,100</w:t>
      </w:r>
      <w:r w:rsidRPr="00710DEA">
        <w:rPr>
          <w:rFonts w:hint="eastAsia"/>
        </w:rPr>
        <w:t>人、令和１４年（</w:t>
      </w:r>
      <w:r w:rsidRPr="00710DEA">
        <w:rPr>
          <w:rFonts w:hint="eastAsia"/>
        </w:rPr>
        <w:t>2032</w:t>
      </w:r>
      <w:r w:rsidRPr="00710DEA">
        <w:rPr>
          <w:rFonts w:hint="eastAsia"/>
        </w:rPr>
        <w:t>年）</w:t>
      </w:r>
      <w:r w:rsidRPr="00710DEA">
        <w:rPr>
          <w:rFonts w:hint="eastAsia"/>
        </w:rPr>
        <w:t>94,300</w:t>
      </w:r>
      <w:r w:rsidRPr="00710DEA">
        <w:rPr>
          <w:rFonts w:hint="eastAsia"/>
        </w:rPr>
        <w:t>人、令和１７年（</w:t>
      </w:r>
      <w:r w:rsidRPr="00710DEA">
        <w:rPr>
          <w:rFonts w:hint="eastAsia"/>
        </w:rPr>
        <w:t>2035</w:t>
      </w:r>
      <w:r w:rsidRPr="00710DEA">
        <w:rPr>
          <w:rFonts w:hint="eastAsia"/>
        </w:rPr>
        <w:t>年）</w:t>
      </w:r>
      <w:r w:rsidRPr="00710DEA">
        <w:rPr>
          <w:rFonts w:hint="eastAsia"/>
        </w:rPr>
        <w:t>94,700</w:t>
      </w:r>
      <w:r w:rsidRPr="00710DEA">
        <w:rPr>
          <w:rFonts w:hint="eastAsia"/>
        </w:rPr>
        <w:t>人</w:t>
      </w:r>
    </w:p>
    <w:p w14:paraId="0184AE6F" w14:textId="1A51F26A" w:rsidR="005A0282" w:rsidRPr="00710DEA" w:rsidRDefault="005A0282" w:rsidP="005A0282">
      <w:pPr>
        <w:spacing w:line="300" w:lineRule="exact"/>
      </w:pPr>
      <w:r w:rsidRPr="00710DEA">
        <w:rPr>
          <w:rFonts w:hint="eastAsia"/>
        </w:rPr>
        <w:t>評価指標、目標指標１</w:t>
      </w:r>
      <w:r w:rsidR="00BA5F77">
        <w:rPr>
          <w:rFonts w:hint="eastAsia"/>
        </w:rPr>
        <w:t>、</w:t>
      </w:r>
      <w:r w:rsidRPr="00710DEA">
        <w:rPr>
          <w:rFonts w:hint="eastAsia"/>
        </w:rPr>
        <w:t>公共交通機関全体の利用者数（鉄道駅、路線バス、コミュニティバス（新規移動手段を含む）、タクシー）</w:t>
      </w:r>
    </w:p>
    <w:p w14:paraId="5A248AC0" w14:textId="77777777" w:rsidR="005A0282" w:rsidRPr="00710DEA" w:rsidRDefault="005A0282" w:rsidP="005A0282">
      <w:pPr>
        <w:spacing w:line="300" w:lineRule="exact"/>
      </w:pPr>
      <w:r w:rsidRPr="00710DEA">
        <w:rPr>
          <w:rFonts w:hint="eastAsia"/>
        </w:rPr>
        <w:t>タクシー、年間あたり人数</w:t>
      </w:r>
    </w:p>
    <w:p w14:paraId="46EBCAF5" w14:textId="77777777" w:rsidR="005A0282" w:rsidRPr="00710DEA" w:rsidRDefault="005A0282" w:rsidP="005A0282">
      <w:pPr>
        <w:spacing w:line="300" w:lineRule="exact"/>
      </w:pPr>
      <w:r w:rsidRPr="00710DEA">
        <w:rPr>
          <w:rFonts w:hint="eastAsia"/>
        </w:rPr>
        <w:t>基準年、令和６年（</w:t>
      </w:r>
      <w:r w:rsidRPr="00710DEA">
        <w:rPr>
          <w:rFonts w:hint="eastAsia"/>
        </w:rPr>
        <w:t>2024</w:t>
      </w:r>
      <w:r w:rsidRPr="00710DEA">
        <w:rPr>
          <w:rFonts w:hint="eastAsia"/>
        </w:rPr>
        <w:t>年）</w:t>
      </w:r>
      <w:r w:rsidRPr="00710DEA">
        <w:rPr>
          <w:rFonts w:hint="eastAsia"/>
        </w:rPr>
        <w:t>332,732</w:t>
      </w:r>
      <w:r w:rsidRPr="00710DEA">
        <w:rPr>
          <w:rFonts w:hint="eastAsia"/>
        </w:rPr>
        <w:t>人</w:t>
      </w:r>
    </w:p>
    <w:p w14:paraId="5ED5EAD3"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333,000</w:t>
      </w:r>
      <w:r w:rsidRPr="00710DEA">
        <w:rPr>
          <w:rFonts w:hint="eastAsia"/>
        </w:rPr>
        <w:t>人、令和１１年（</w:t>
      </w:r>
      <w:r w:rsidRPr="00710DEA">
        <w:rPr>
          <w:rFonts w:hint="eastAsia"/>
        </w:rPr>
        <w:t>2029</w:t>
      </w:r>
      <w:r w:rsidRPr="00710DEA">
        <w:rPr>
          <w:rFonts w:hint="eastAsia"/>
        </w:rPr>
        <w:t>年）</w:t>
      </w:r>
      <w:r w:rsidRPr="00710DEA">
        <w:rPr>
          <w:rFonts w:hint="eastAsia"/>
        </w:rPr>
        <w:t>333,000</w:t>
      </w:r>
      <w:r w:rsidRPr="00710DEA">
        <w:rPr>
          <w:rFonts w:hint="eastAsia"/>
        </w:rPr>
        <w:t>人、令和１４年（</w:t>
      </w:r>
      <w:r w:rsidRPr="00710DEA">
        <w:rPr>
          <w:rFonts w:hint="eastAsia"/>
        </w:rPr>
        <w:t>2032</w:t>
      </w:r>
      <w:r w:rsidRPr="00710DEA">
        <w:rPr>
          <w:rFonts w:hint="eastAsia"/>
        </w:rPr>
        <w:t>年）</w:t>
      </w:r>
      <w:r w:rsidRPr="00710DEA">
        <w:rPr>
          <w:rFonts w:hint="eastAsia"/>
        </w:rPr>
        <w:t>333,000</w:t>
      </w:r>
      <w:r w:rsidRPr="00710DEA">
        <w:rPr>
          <w:rFonts w:hint="eastAsia"/>
        </w:rPr>
        <w:t>人、令和１７年（</w:t>
      </w:r>
      <w:r w:rsidRPr="00710DEA">
        <w:rPr>
          <w:rFonts w:hint="eastAsia"/>
        </w:rPr>
        <w:t>2035</w:t>
      </w:r>
      <w:r w:rsidRPr="00710DEA">
        <w:rPr>
          <w:rFonts w:hint="eastAsia"/>
        </w:rPr>
        <w:t>年）</w:t>
      </w:r>
      <w:r w:rsidRPr="00710DEA">
        <w:rPr>
          <w:rFonts w:hint="eastAsia"/>
        </w:rPr>
        <w:t>333,000</w:t>
      </w:r>
      <w:r w:rsidRPr="00710DEA">
        <w:rPr>
          <w:rFonts w:hint="eastAsia"/>
        </w:rPr>
        <w:t>人</w:t>
      </w:r>
    </w:p>
    <w:p w14:paraId="0FD36E2B" w14:textId="0E8EAC28" w:rsidR="005A0282" w:rsidRPr="00710DEA" w:rsidRDefault="005A0282" w:rsidP="005A0282">
      <w:pPr>
        <w:spacing w:line="300" w:lineRule="exact"/>
      </w:pPr>
      <w:r w:rsidRPr="00710DEA">
        <w:rPr>
          <w:rFonts w:hint="eastAsia"/>
        </w:rPr>
        <w:t>評価指標、目標指標２</w:t>
      </w:r>
      <w:r w:rsidR="00BA5F77">
        <w:rPr>
          <w:rFonts w:hint="eastAsia"/>
        </w:rPr>
        <w:t>、</w:t>
      </w:r>
      <w:r w:rsidRPr="00710DEA">
        <w:rPr>
          <w:rFonts w:hint="eastAsia"/>
        </w:rPr>
        <w:t>駅・バス停等の人口カバー率（鉄道駅、路線バス、コミュニティバス（新規移動手段を含む））</w:t>
      </w:r>
    </w:p>
    <w:p w14:paraId="3D363420"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80.3%</w:t>
      </w:r>
    </w:p>
    <w:p w14:paraId="637A748F"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81.3%</w:t>
      </w:r>
      <w:r w:rsidRPr="00710DEA">
        <w:rPr>
          <w:rFonts w:hint="eastAsia"/>
        </w:rPr>
        <w:t>、令和１１年（</w:t>
      </w:r>
      <w:r w:rsidRPr="00710DEA">
        <w:rPr>
          <w:rFonts w:hint="eastAsia"/>
        </w:rPr>
        <w:t>2029</w:t>
      </w:r>
      <w:r w:rsidRPr="00710DEA">
        <w:rPr>
          <w:rFonts w:hint="eastAsia"/>
        </w:rPr>
        <w:t>年）</w:t>
      </w:r>
      <w:r w:rsidRPr="00710DEA">
        <w:rPr>
          <w:rFonts w:hint="eastAsia"/>
        </w:rPr>
        <w:t>82.7%</w:t>
      </w:r>
      <w:r w:rsidRPr="00710DEA">
        <w:rPr>
          <w:rFonts w:hint="eastAsia"/>
        </w:rPr>
        <w:t>、令和１４年（</w:t>
      </w:r>
      <w:r w:rsidRPr="00710DEA">
        <w:rPr>
          <w:rFonts w:hint="eastAsia"/>
        </w:rPr>
        <w:t>2032</w:t>
      </w:r>
      <w:r w:rsidRPr="00710DEA">
        <w:rPr>
          <w:rFonts w:hint="eastAsia"/>
        </w:rPr>
        <w:t>年）</w:t>
      </w:r>
      <w:r w:rsidRPr="00710DEA">
        <w:rPr>
          <w:rFonts w:hint="eastAsia"/>
        </w:rPr>
        <w:t>84.1%</w:t>
      </w:r>
      <w:r w:rsidRPr="00710DEA">
        <w:rPr>
          <w:rFonts w:hint="eastAsia"/>
        </w:rPr>
        <w:t>、令和１７年（</w:t>
      </w:r>
      <w:r w:rsidRPr="00710DEA">
        <w:rPr>
          <w:rFonts w:hint="eastAsia"/>
        </w:rPr>
        <w:t>2035</w:t>
      </w:r>
      <w:r w:rsidRPr="00710DEA">
        <w:rPr>
          <w:rFonts w:hint="eastAsia"/>
        </w:rPr>
        <w:t>年）</w:t>
      </w:r>
      <w:r w:rsidRPr="00710DEA">
        <w:rPr>
          <w:rFonts w:hint="eastAsia"/>
        </w:rPr>
        <w:t>85.5%</w:t>
      </w:r>
    </w:p>
    <w:p w14:paraId="1C92EED1" w14:textId="357CB4BF" w:rsidR="005A0282" w:rsidRPr="00710DEA" w:rsidRDefault="005A0282" w:rsidP="005A0282">
      <w:pPr>
        <w:spacing w:line="300" w:lineRule="exact"/>
      </w:pPr>
      <w:r w:rsidRPr="00710DEA">
        <w:rPr>
          <w:rFonts w:hint="eastAsia"/>
        </w:rPr>
        <w:t>評価指標、目標指標３</w:t>
      </w:r>
      <w:r w:rsidR="00BA5F77">
        <w:rPr>
          <w:rFonts w:hint="eastAsia"/>
        </w:rPr>
        <w:t>、</w:t>
      </w:r>
      <w:r w:rsidRPr="00710DEA">
        <w:rPr>
          <w:rFonts w:hint="eastAsia"/>
        </w:rPr>
        <w:t>都市機能誘導区域の人口割合</w:t>
      </w:r>
    </w:p>
    <w:p w14:paraId="4BE07A81"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35.6%</w:t>
      </w:r>
    </w:p>
    <w:p w14:paraId="7DC871A3"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35.7%</w:t>
      </w:r>
      <w:r w:rsidRPr="00710DEA">
        <w:rPr>
          <w:rFonts w:hint="eastAsia"/>
        </w:rPr>
        <w:t>、令和１１年（</w:t>
      </w:r>
      <w:r w:rsidRPr="00710DEA">
        <w:rPr>
          <w:rFonts w:hint="eastAsia"/>
        </w:rPr>
        <w:t>2029</w:t>
      </w:r>
      <w:r w:rsidRPr="00710DEA">
        <w:rPr>
          <w:rFonts w:hint="eastAsia"/>
        </w:rPr>
        <w:t>年）</w:t>
      </w:r>
      <w:r w:rsidRPr="00710DEA">
        <w:rPr>
          <w:rFonts w:hint="eastAsia"/>
        </w:rPr>
        <w:t>36.0%</w:t>
      </w:r>
      <w:r w:rsidRPr="00710DEA">
        <w:rPr>
          <w:rFonts w:hint="eastAsia"/>
        </w:rPr>
        <w:t>、令和１４年（</w:t>
      </w:r>
      <w:r w:rsidRPr="00710DEA">
        <w:rPr>
          <w:rFonts w:hint="eastAsia"/>
        </w:rPr>
        <w:t>2032</w:t>
      </w:r>
      <w:r w:rsidRPr="00710DEA">
        <w:rPr>
          <w:rFonts w:hint="eastAsia"/>
        </w:rPr>
        <w:t>年）</w:t>
      </w:r>
      <w:r w:rsidRPr="00710DEA">
        <w:rPr>
          <w:rFonts w:hint="eastAsia"/>
        </w:rPr>
        <w:t>36.3%</w:t>
      </w:r>
      <w:r w:rsidRPr="00710DEA">
        <w:rPr>
          <w:rFonts w:hint="eastAsia"/>
        </w:rPr>
        <w:t>、令和１７年（</w:t>
      </w:r>
      <w:r w:rsidRPr="00710DEA">
        <w:rPr>
          <w:rFonts w:hint="eastAsia"/>
        </w:rPr>
        <w:t>2035</w:t>
      </w:r>
      <w:r w:rsidRPr="00710DEA">
        <w:rPr>
          <w:rFonts w:hint="eastAsia"/>
        </w:rPr>
        <w:t>年）</w:t>
      </w:r>
      <w:r w:rsidRPr="00710DEA">
        <w:rPr>
          <w:rFonts w:hint="eastAsia"/>
        </w:rPr>
        <w:t>36.6%</w:t>
      </w:r>
    </w:p>
    <w:p w14:paraId="14495A42" w14:textId="0B32A14F" w:rsidR="005A0282" w:rsidRPr="00710DEA" w:rsidRDefault="005A0282" w:rsidP="005A0282">
      <w:pPr>
        <w:spacing w:line="300" w:lineRule="exact"/>
      </w:pPr>
      <w:r w:rsidRPr="00710DEA">
        <w:rPr>
          <w:rFonts w:hint="eastAsia"/>
        </w:rPr>
        <w:t>評価指標、目標指標４</w:t>
      </w:r>
      <w:r w:rsidR="00BA5F77">
        <w:rPr>
          <w:rFonts w:hint="eastAsia"/>
        </w:rPr>
        <w:t>、</w:t>
      </w:r>
      <w:r w:rsidRPr="00710DEA">
        <w:rPr>
          <w:rFonts w:hint="eastAsia"/>
        </w:rPr>
        <w:t>市道の改良率</w:t>
      </w:r>
    </w:p>
    <w:p w14:paraId="5D18463B"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71.9%</w:t>
      </w:r>
    </w:p>
    <w:p w14:paraId="074B1E61"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72.0%</w:t>
      </w:r>
      <w:r w:rsidRPr="00710DEA">
        <w:rPr>
          <w:rFonts w:hint="eastAsia"/>
        </w:rPr>
        <w:t>、令和１１年（</w:t>
      </w:r>
      <w:r w:rsidRPr="00710DEA">
        <w:rPr>
          <w:rFonts w:hint="eastAsia"/>
        </w:rPr>
        <w:t>2029</w:t>
      </w:r>
      <w:r w:rsidRPr="00710DEA">
        <w:rPr>
          <w:rFonts w:hint="eastAsia"/>
        </w:rPr>
        <w:t>年）</w:t>
      </w:r>
      <w:r w:rsidRPr="00710DEA">
        <w:rPr>
          <w:rFonts w:hint="eastAsia"/>
        </w:rPr>
        <w:t>72.3%</w:t>
      </w:r>
      <w:r w:rsidRPr="00710DEA">
        <w:rPr>
          <w:rFonts w:hint="eastAsia"/>
        </w:rPr>
        <w:t>、令和１４年（</w:t>
      </w:r>
      <w:r w:rsidRPr="00710DEA">
        <w:rPr>
          <w:rFonts w:hint="eastAsia"/>
        </w:rPr>
        <w:t>2032</w:t>
      </w:r>
      <w:r w:rsidRPr="00710DEA">
        <w:rPr>
          <w:rFonts w:hint="eastAsia"/>
        </w:rPr>
        <w:t>年）</w:t>
      </w:r>
      <w:r w:rsidRPr="00710DEA">
        <w:rPr>
          <w:rFonts w:hint="eastAsia"/>
        </w:rPr>
        <w:t>72.7%</w:t>
      </w:r>
      <w:r w:rsidRPr="00710DEA">
        <w:rPr>
          <w:rFonts w:hint="eastAsia"/>
        </w:rPr>
        <w:t>、令和１７年（</w:t>
      </w:r>
      <w:r w:rsidRPr="00710DEA">
        <w:rPr>
          <w:rFonts w:hint="eastAsia"/>
        </w:rPr>
        <w:t>2035</w:t>
      </w:r>
      <w:r w:rsidRPr="00710DEA">
        <w:rPr>
          <w:rFonts w:hint="eastAsia"/>
        </w:rPr>
        <w:t>年）</w:t>
      </w:r>
      <w:r w:rsidRPr="00710DEA">
        <w:rPr>
          <w:rFonts w:hint="eastAsia"/>
        </w:rPr>
        <w:t>73.0%</w:t>
      </w:r>
    </w:p>
    <w:p w14:paraId="0DD3D226" w14:textId="3902DEDE" w:rsidR="005A0282" w:rsidRPr="00710DEA" w:rsidRDefault="005A0282" w:rsidP="005A0282">
      <w:pPr>
        <w:spacing w:line="300" w:lineRule="exact"/>
      </w:pPr>
      <w:r w:rsidRPr="00710DEA">
        <w:rPr>
          <w:rFonts w:hint="eastAsia"/>
        </w:rPr>
        <w:t>評価指標、目標指標４</w:t>
      </w:r>
      <w:r w:rsidR="00BA5F77">
        <w:rPr>
          <w:rFonts w:hint="eastAsia"/>
        </w:rPr>
        <w:t>、</w:t>
      </w:r>
      <w:r w:rsidRPr="00710DEA">
        <w:rPr>
          <w:rFonts w:hint="eastAsia"/>
        </w:rPr>
        <w:t>都市計画道路の整備率</w:t>
      </w:r>
    </w:p>
    <w:p w14:paraId="1231C58A"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67.5%</w:t>
      </w:r>
    </w:p>
    <w:p w14:paraId="1A73E86C" w14:textId="77777777" w:rsidR="005A0282" w:rsidRPr="00710DEA" w:rsidRDefault="005A0282" w:rsidP="005A0282">
      <w:pPr>
        <w:spacing w:line="300" w:lineRule="exact"/>
      </w:pPr>
      <w:r w:rsidRPr="00710DEA">
        <w:rPr>
          <w:rFonts w:hint="eastAsia"/>
        </w:rPr>
        <w:t>目標値、令和８年（</w:t>
      </w:r>
      <w:r w:rsidRPr="00710DEA">
        <w:rPr>
          <w:rFonts w:hint="eastAsia"/>
        </w:rPr>
        <w:t>2026</w:t>
      </w:r>
      <w:r w:rsidRPr="00710DEA">
        <w:rPr>
          <w:rFonts w:hint="eastAsia"/>
        </w:rPr>
        <w:t>年）</w:t>
      </w:r>
      <w:r w:rsidRPr="00710DEA">
        <w:rPr>
          <w:rFonts w:hint="eastAsia"/>
        </w:rPr>
        <w:t>67.9%</w:t>
      </w:r>
      <w:r w:rsidRPr="00710DEA">
        <w:rPr>
          <w:rFonts w:hint="eastAsia"/>
        </w:rPr>
        <w:t>、令和１１年（</w:t>
      </w:r>
      <w:r w:rsidRPr="00710DEA">
        <w:rPr>
          <w:rFonts w:hint="eastAsia"/>
        </w:rPr>
        <w:t>2029</w:t>
      </w:r>
      <w:r w:rsidRPr="00710DEA">
        <w:rPr>
          <w:rFonts w:hint="eastAsia"/>
        </w:rPr>
        <w:t>年）</w:t>
      </w:r>
      <w:r w:rsidRPr="00710DEA">
        <w:rPr>
          <w:rFonts w:hint="eastAsia"/>
        </w:rPr>
        <w:t>69.1%</w:t>
      </w:r>
      <w:r w:rsidRPr="00710DEA">
        <w:rPr>
          <w:rFonts w:hint="eastAsia"/>
        </w:rPr>
        <w:t>、令和１４年（</w:t>
      </w:r>
      <w:r w:rsidRPr="00710DEA">
        <w:rPr>
          <w:rFonts w:hint="eastAsia"/>
        </w:rPr>
        <w:t>2032</w:t>
      </w:r>
      <w:r w:rsidRPr="00710DEA">
        <w:rPr>
          <w:rFonts w:hint="eastAsia"/>
        </w:rPr>
        <w:t>年）</w:t>
      </w:r>
      <w:r w:rsidRPr="00710DEA">
        <w:rPr>
          <w:rFonts w:hint="eastAsia"/>
        </w:rPr>
        <w:t>70.3%</w:t>
      </w:r>
      <w:r w:rsidRPr="00710DEA">
        <w:rPr>
          <w:rFonts w:hint="eastAsia"/>
        </w:rPr>
        <w:t>、令和１７年（</w:t>
      </w:r>
      <w:r w:rsidRPr="00710DEA">
        <w:rPr>
          <w:rFonts w:hint="eastAsia"/>
        </w:rPr>
        <w:t>2035</w:t>
      </w:r>
      <w:r w:rsidRPr="00710DEA">
        <w:rPr>
          <w:rFonts w:hint="eastAsia"/>
        </w:rPr>
        <w:t>年）</w:t>
      </w:r>
      <w:r w:rsidRPr="00710DEA">
        <w:rPr>
          <w:rFonts w:hint="eastAsia"/>
        </w:rPr>
        <w:t>71.5%</w:t>
      </w:r>
    </w:p>
    <w:p w14:paraId="2DF6F43B" w14:textId="30A08840" w:rsidR="005A0282" w:rsidRPr="00710DEA" w:rsidRDefault="005A0282" w:rsidP="005A0282">
      <w:pPr>
        <w:spacing w:line="300" w:lineRule="exact"/>
      </w:pPr>
      <w:r w:rsidRPr="00710DEA">
        <w:rPr>
          <w:rFonts w:hint="eastAsia"/>
        </w:rPr>
        <w:t>評価指標、目標指標５</w:t>
      </w:r>
      <w:r w:rsidR="00BA5F77">
        <w:rPr>
          <w:rFonts w:hint="eastAsia"/>
        </w:rPr>
        <w:t>、</w:t>
      </w:r>
      <w:r w:rsidRPr="00710DEA">
        <w:rPr>
          <w:rFonts w:hint="eastAsia"/>
        </w:rPr>
        <w:t>市政に対する市民満足度</w:t>
      </w:r>
    </w:p>
    <w:p w14:paraId="76043D25" w14:textId="77777777" w:rsidR="005A0282" w:rsidRPr="00710DEA" w:rsidRDefault="005A0282" w:rsidP="005A0282">
      <w:pPr>
        <w:spacing w:line="300" w:lineRule="exact"/>
      </w:pPr>
      <w:r w:rsidRPr="00710DEA">
        <w:rPr>
          <w:rFonts w:hint="eastAsia"/>
        </w:rPr>
        <w:t>安全・安心、交通安全対策</w:t>
      </w:r>
    </w:p>
    <w:p w14:paraId="1BAA99BF"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55.0%</w:t>
      </w:r>
    </w:p>
    <w:p w14:paraId="7AD8FE0A" w14:textId="77777777" w:rsidR="005A0282" w:rsidRPr="00710DEA" w:rsidRDefault="005A0282" w:rsidP="005A0282">
      <w:pPr>
        <w:spacing w:line="300" w:lineRule="exact"/>
      </w:pPr>
      <w:r w:rsidRPr="00710DEA">
        <w:rPr>
          <w:rFonts w:hint="eastAsia"/>
        </w:rPr>
        <w:t>目標値、令和９年（</w:t>
      </w:r>
      <w:r w:rsidRPr="00710DEA">
        <w:rPr>
          <w:rFonts w:hint="eastAsia"/>
        </w:rPr>
        <w:t>2027</w:t>
      </w:r>
      <w:r w:rsidRPr="00710DEA">
        <w:rPr>
          <w:rFonts w:hint="eastAsia"/>
        </w:rPr>
        <w:t>年）</w:t>
      </w:r>
      <w:r w:rsidRPr="00710DEA">
        <w:rPr>
          <w:rFonts w:hint="eastAsia"/>
        </w:rPr>
        <w:t>56.0%</w:t>
      </w:r>
      <w:r w:rsidRPr="00710DEA">
        <w:rPr>
          <w:rFonts w:hint="eastAsia"/>
        </w:rPr>
        <w:t>、令和１１年（</w:t>
      </w:r>
      <w:r w:rsidRPr="00710DEA">
        <w:rPr>
          <w:rFonts w:hint="eastAsia"/>
        </w:rPr>
        <w:t>2029</w:t>
      </w:r>
      <w:r w:rsidRPr="00710DEA">
        <w:rPr>
          <w:rFonts w:hint="eastAsia"/>
        </w:rPr>
        <w:t>年）</w:t>
      </w:r>
      <w:r w:rsidRPr="00710DEA">
        <w:rPr>
          <w:rFonts w:hint="eastAsia"/>
        </w:rPr>
        <w:t>57.0%</w:t>
      </w:r>
      <w:r w:rsidRPr="00710DEA">
        <w:rPr>
          <w:rFonts w:hint="eastAsia"/>
        </w:rPr>
        <w:t>、令和１３年（</w:t>
      </w:r>
      <w:r w:rsidRPr="00710DEA">
        <w:rPr>
          <w:rFonts w:hint="eastAsia"/>
        </w:rPr>
        <w:t>2031</w:t>
      </w:r>
      <w:r w:rsidRPr="00710DEA">
        <w:rPr>
          <w:rFonts w:hint="eastAsia"/>
        </w:rPr>
        <w:t>年）</w:t>
      </w:r>
      <w:r w:rsidRPr="00710DEA">
        <w:rPr>
          <w:rFonts w:hint="eastAsia"/>
        </w:rPr>
        <w:t>58.0%</w:t>
      </w:r>
      <w:r w:rsidRPr="00710DEA">
        <w:rPr>
          <w:rFonts w:hint="eastAsia"/>
        </w:rPr>
        <w:t>、令和１５年（</w:t>
      </w:r>
      <w:r w:rsidRPr="00710DEA">
        <w:rPr>
          <w:rFonts w:hint="eastAsia"/>
        </w:rPr>
        <w:t>2033</w:t>
      </w:r>
      <w:r w:rsidRPr="00710DEA">
        <w:rPr>
          <w:rFonts w:hint="eastAsia"/>
        </w:rPr>
        <w:t>年）</w:t>
      </w:r>
      <w:r w:rsidRPr="00710DEA">
        <w:rPr>
          <w:rFonts w:hint="eastAsia"/>
        </w:rPr>
        <w:t>59.0%</w:t>
      </w:r>
      <w:r w:rsidRPr="00710DEA">
        <w:rPr>
          <w:rFonts w:hint="eastAsia"/>
        </w:rPr>
        <w:t>、令和１７年（</w:t>
      </w:r>
      <w:r w:rsidRPr="00710DEA">
        <w:rPr>
          <w:rFonts w:hint="eastAsia"/>
        </w:rPr>
        <w:t>2035</w:t>
      </w:r>
      <w:r w:rsidRPr="00710DEA">
        <w:rPr>
          <w:rFonts w:hint="eastAsia"/>
        </w:rPr>
        <w:t>年）</w:t>
      </w:r>
      <w:r w:rsidRPr="00710DEA">
        <w:rPr>
          <w:rFonts w:hint="eastAsia"/>
        </w:rPr>
        <w:t>60.0%</w:t>
      </w:r>
    </w:p>
    <w:p w14:paraId="3D9E322E" w14:textId="784AC30F" w:rsidR="005A0282" w:rsidRPr="00710DEA" w:rsidRDefault="005A0282" w:rsidP="005A0282">
      <w:pPr>
        <w:spacing w:line="300" w:lineRule="exact"/>
      </w:pPr>
      <w:r w:rsidRPr="00710DEA">
        <w:rPr>
          <w:rFonts w:hint="eastAsia"/>
        </w:rPr>
        <w:t>評価指標、目標指標５</w:t>
      </w:r>
      <w:r w:rsidR="00BA5F77">
        <w:rPr>
          <w:rFonts w:hint="eastAsia"/>
        </w:rPr>
        <w:t>、</w:t>
      </w:r>
      <w:r w:rsidRPr="00710DEA">
        <w:rPr>
          <w:rFonts w:hint="eastAsia"/>
        </w:rPr>
        <w:t>市政に対する市民満足度</w:t>
      </w:r>
    </w:p>
    <w:p w14:paraId="78F7E6C0" w14:textId="77777777" w:rsidR="005A0282" w:rsidRPr="00710DEA" w:rsidRDefault="005A0282" w:rsidP="005A0282">
      <w:pPr>
        <w:spacing w:line="300" w:lineRule="exact"/>
      </w:pPr>
      <w:r w:rsidRPr="00710DEA">
        <w:rPr>
          <w:rFonts w:hint="eastAsia"/>
        </w:rPr>
        <w:t>安全・安心、歩行者にとっての道路の安全性</w:t>
      </w:r>
    </w:p>
    <w:p w14:paraId="595C3DFF"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39.5%</w:t>
      </w:r>
    </w:p>
    <w:p w14:paraId="42C34F5B" w14:textId="77777777" w:rsidR="005A0282" w:rsidRPr="00710DEA" w:rsidRDefault="005A0282" w:rsidP="005A0282">
      <w:pPr>
        <w:spacing w:line="300" w:lineRule="exact"/>
      </w:pPr>
      <w:r w:rsidRPr="00710DEA">
        <w:rPr>
          <w:rFonts w:hint="eastAsia"/>
        </w:rPr>
        <w:t>目標値、令和９年（</w:t>
      </w:r>
      <w:r w:rsidRPr="00710DEA">
        <w:rPr>
          <w:rFonts w:hint="eastAsia"/>
        </w:rPr>
        <w:t>2027</w:t>
      </w:r>
      <w:r w:rsidRPr="00710DEA">
        <w:rPr>
          <w:rFonts w:hint="eastAsia"/>
        </w:rPr>
        <w:t>年）</w:t>
      </w:r>
      <w:r w:rsidRPr="00710DEA">
        <w:rPr>
          <w:rFonts w:hint="eastAsia"/>
        </w:rPr>
        <w:t>40.8%</w:t>
      </w:r>
      <w:r w:rsidRPr="00710DEA">
        <w:rPr>
          <w:rFonts w:hint="eastAsia"/>
        </w:rPr>
        <w:t>、令和１１年（</w:t>
      </w:r>
      <w:r w:rsidRPr="00710DEA">
        <w:rPr>
          <w:rFonts w:hint="eastAsia"/>
        </w:rPr>
        <w:t>2029</w:t>
      </w:r>
      <w:r w:rsidRPr="00710DEA">
        <w:rPr>
          <w:rFonts w:hint="eastAsia"/>
        </w:rPr>
        <w:t>年）</w:t>
      </w:r>
      <w:r w:rsidRPr="00710DEA">
        <w:rPr>
          <w:rFonts w:hint="eastAsia"/>
        </w:rPr>
        <w:t>42.2%</w:t>
      </w:r>
      <w:r w:rsidRPr="00710DEA">
        <w:rPr>
          <w:rFonts w:hint="eastAsia"/>
        </w:rPr>
        <w:t>、令和１３年（</w:t>
      </w:r>
      <w:r w:rsidRPr="00710DEA">
        <w:rPr>
          <w:rFonts w:hint="eastAsia"/>
        </w:rPr>
        <w:t>2031</w:t>
      </w:r>
      <w:r w:rsidRPr="00710DEA">
        <w:rPr>
          <w:rFonts w:hint="eastAsia"/>
        </w:rPr>
        <w:t>年）</w:t>
      </w:r>
      <w:r w:rsidRPr="00710DEA">
        <w:rPr>
          <w:rFonts w:hint="eastAsia"/>
        </w:rPr>
        <w:t>43.5%</w:t>
      </w:r>
      <w:r w:rsidRPr="00710DEA">
        <w:rPr>
          <w:rFonts w:hint="eastAsia"/>
        </w:rPr>
        <w:t>、令和１５年（</w:t>
      </w:r>
      <w:r w:rsidRPr="00710DEA">
        <w:rPr>
          <w:rFonts w:hint="eastAsia"/>
        </w:rPr>
        <w:t>2033</w:t>
      </w:r>
      <w:r w:rsidRPr="00710DEA">
        <w:rPr>
          <w:rFonts w:hint="eastAsia"/>
        </w:rPr>
        <w:t>年）</w:t>
      </w:r>
      <w:r w:rsidRPr="00710DEA">
        <w:rPr>
          <w:rFonts w:hint="eastAsia"/>
        </w:rPr>
        <w:t>44.9%</w:t>
      </w:r>
      <w:r w:rsidRPr="00710DEA">
        <w:rPr>
          <w:rFonts w:hint="eastAsia"/>
        </w:rPr>
        <w:t>、令和１７年（</w:t>
      </w:r>
      <w:r w:rsidRPr="00710DEA">
        <w:rPr>
          <w:rFonts w:hint="eastAsia"/>
        </w:rPr>
        <w:t>2035</w:t>
      </w:r>
      <w:r w:rsidRPr="00710DEA">
        <w:rPr>
          <w:rFonts w:hint="eastAsia"/>
        </w:rPr>
        <w:t>年）</w:t>
      </w:r>
      <w:r w:rsidRPr="00710DEA">
        <w:rPr>
          <w:rFonts w:hint="eastAsia"/>
        </w:rPr>
        <w:t>46.2%</w:t>
      </w:r>
    </w:p>
    <w:p w14:paraId="6EE287BC" w14:textId="420AEE53" w:rsidR="005A0282" w:rsidRPr="00710DEA" w:rsidRDefault="005A0282" w:rsidP="005A0282">
      <w:pPr>
        <w:spacing w:line="300" w:lineRule="exact"/>
      </w:pPr>
      <w:r w:rsidRPr="00710DEA">
        <w:rPr>
          <w:rFonts w:hint="eastAsia"/>
        </w:rPr>
        <w:t>評価指標、目標指標５</w:t>
      </w:r>
      <w:r w:rsidR="00BA5F77">
        <w:rPr>
          <w:rFonts w:hint="eastAsia"/>
        </w:rPr>
        <w:t>、</w:t>
      </w:r>
      <w:r w:rsidRPr="00710DEA">
        <w:rPr>
          <w:rFonts w:hint="eastAsia"/>
        </w:rPr>
        <w:t>市政に対する市民満足度</w:t>
      </w:r>
    </w:p>
    <w:p w14:paraId="037E2632" w14:textId="77777777" w:rsidR="005A0282" w:rsidRPr="00710DEA" w:rsidRDefault="005A0282" w:rsidP="005A0282">
      <w:pPr>
        <w:spacing w:line="300" w:lineRule="exact"/>
      </w:pPr>
      <w:r w:rsidRPr="00710DEA">
        <w:rPr>
          <w:rFonts w:hint="eastAsia"/>
        </w:rPr>
        <w:t>建設・整備、公共交通機関の利便性</w:t>
      </w:r>
    </w:p>
    <w:p w14:paraId="198BF90C"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45.4%</w:t>
      </w:r>
    </w:p>
    <w:p w14:paraId="29DE13A2" w14:textId="77777777" w:rsidR="005A0282" w:rsidRPr="00710DEA" w:rsidRDefault="005A0282" w:rsidP="005A0282">
      <w:pPr>
        <w:spacing w:line="300" w:lineRule="exact"/>
      </w:pPr>
      <w:r w:rsidRPr="00710DEA">
        <w:rPr>
          <w:rFonts w:hint="eastAsia"/>
        </w:rPr>
        <w:t>目標値、令和９年（</w:t>
      </w:r>
      <w:r w:rsidRPr="00710DEA">
        <w:rPr>
          <w:rFonts w:hint="eastAsia"/>
        </w:rPr>
        <w:t>2027</w:t>
      </w:r>
      <w:r w:rsidRPr="00710DEA">
        <w:rPr>
          <w:rFonts w:hint="eastAsia"/>
        </w:rPr>
        <w:t>年）</w:t>
      </w:r>
      <w:r w:rsidRPr="00710DEA">
        <w:rPr>
          <w:rFonts w:hint="eastAsia"/>
        </w:rPr>
        <w:t>47.1%</w:t>
      </w:r>
      <w:r w:rsidRPr="00710DEA">
        <w:rPr>
          <w:rFonts w:hint="eastAsia"/>
        </w:rPr>
        <w:t>、令和１１年（</w:t>
      </w:r>
      <w:r w:rsidRPr="00710DEA">
        <w:rPr>
          <w:rFonts w:hint="eastAsia"/>
        </w:rPr>
        <w:t>2029</w:t>
      </w:r>
      <w:r w:rsidRPr="00710DEA">
        <w:rPr>
          <w:rFonts w:hint="eastAsia"/>
        </w:rPr>
        <w:t>年）</w:t>
      </w:r>
      <w:r w:rsidRPr="00710DEA">
        <w:rPr>
          <w:rFonts w:hint="eastAsia"/>
        </w:rPr>
        <w:t>48.8%</w:t>
      </w:r>
      <w:r w:rsidRPr="00710DEA">
        <w:rPr>
          <w:rFonts w:hint="eastAsia"/>
        </w:rPr>
        <w:t>、令和１３年（</w:t>
      </w:r>
      <w:r w:rsidRPr="00710DEA">
        <w:rPr>
          <w:rFonts w:hint="eastAsia"/>
        </w:rPr>
        <w:t>2031</w:t>
      </w:r>
      <w:r w:rsidRPr="00710DEA">
        <w:rPr>
          <w:rFonts w:hint="eastAsia"/>
        </w:rPr>
        <w:t>年）</w:t>
      </w:r>
      <w:r w:rsidRPr="00710DEA">
        <w:rPr>
          <w:rFonts w:hint="eastAsia"/>
        </w:rPr>
        <w:t>50.5%</w:t>
      </w:r>
      <w:r w:rsidRPr="00710DEA">
        <w:rPr>
          <w:rFonts w:hint="eastAsia"/>
        </w:rPr>
        <w:t>、令和１５年（</w:t>
      </w:r>
      <w:r w:rsidRPr="00710DEA">
        <w:rPr>
          <w:rFonts w:hint="eastAsia"/>
        </w:rPr>
        <w:t>2033</w:t>
      </w:r>
      <w:r w:rsidRPr="00710DEA">
        <w:rPr>
          <w:rFonts w:hint="eastAsia"/>
        </w:rPr>
        <w:t>年）</w:t>
      </w:r>
      <w:r w:rsidRPr="00710DEA">
        <w:rPr>
          <w:rFonts w:hint="eastAsia"/>
        </w:rPr>
        <w:t>52.2%</w:t>
      </w:r>
      <w:r w:rsidRPr="00710DEA">
        <w:rPr>
          <w:rFonts w:hint="eastAsia"/>
        </w:rPr>
        <w:t>、令和１７年（</w:t>
      </w:r>
      <w:r w:rsidRPr="00710DEA">
        <w:rPr>
          <w:rFonts w:hint="eastAsia"/>
        </w:rPr>
        <w:t>2035</w:t>
      </w:r>
      <w:r w:rsidRPr="00710DEA">
        <w:rPr>
          <w:rFonts w:hint="eastAsia"/>
        </w:rPr>
        <w:t>年）</w:t>
      </w:r>
      <w:r w:rsidRPr="00710DEA">
        <w:rPr>
          <w:rFonts w:hint="eastAsia"/>
        </w:rPr>
        <w:t>53.9%</w:t>
      </w:r>
    </w:p>
    <w:p w14:paraId="7791C7F5" w14:textId="77777777" w:rsidR="005A0282" w:rsidRPr="00710DEA" w:rsidRDefault="005A0282" w:rsidP="005A0282">
      <w:pPr>
        <w:spacing w:line="300" w:lineRule="exact"/>
      </w:pPr>
      <w:r w:rsidRPr="00710DEA">
        <w:rPr>
          <w:rFonts w:hint="eastAsia"/>
        </w:rPr>
        <w:t>評価指標、目標指標５　市政に対する市民満足度</w:t>
      </w:r>
    </w:p>
    <w:p w14:paraId="2EB0F71E" w14:textId="77777777" w:rsidR="005A0282" w:rsidRPr="00710DEA" w:rsidRDefault="005A0282" w:rsidP="005A0282">
      <w:pPr>
        <w:spacing w:line="300" w:lineRule="exact"/>
      </w:pPr>
      <w:r w:rsidRPr="00710DEA">
        <w:rPr>
          <w:rFonts w:hint="eastAsia"/>
        </w:rPr>
        <w:t>建設・整備、道路の整備状況</w:t>
      </w:r>
    </w:p>
    <w:p w14:paraId="56051024" w14:textId="77777777" w:rsidR="005A0282" w:rsidRPr="00710DEA" w:rsidRDefault="005A0282" w:rsidP="005A0282">
      <w:pPr>
        <w:spacing w:line="300" w:lineRule="exact"/>
      </w:pPr>
      <w:r w:rsidRPr="00710DEA">
        <w:rPr>
          <w:rFonts w:hint="eastAsia"/>
        </w:rPr>
        <w:t>基準年、令和７年（</w:t>
      </w:r>
      <w:r w:rsidRPr="00710DEA">
        <w:rPr>
          <w:rFonts w:hint="eastAsia"/>
        </w:rPr>
        <w:t>2025</w:t>
      </w:r>
      <w:r w:rsidRPr="00710DEA">
        <w:rPr>
          <w:rFonts w:hint="eastAsia"/>
        </w:rPr>
        <w:t>年）</w:t>
      </w:r>
      <w:r w:rsidRPr="00710DEA">
        <w:rPr>
          <w:rFonts w:hint="eastAsia"/>
        </w:rPr>
        <w:t>48.4%</w:t>
      </w:r>
    </w:p>
    <w:p w14:paraId="1B49118B" w14:textId="77777777" w:rsidR="005A0282" w:rsidRPr="00710DEA" w:rsidRDefault="005A0282" w:rsidP="005A0282">
      <w:pPr>
        <w:spacing w:line="300" w:lineRule="exact"/>
      </w:pPr>
      <w:r w:rsidRPr="00710DEA">
        <w:rPr>
          <w:rFonts w:hint="eastAsia"/>
        </w:rPr>
        <w:t>目標値、令和９年（</w:t>
      </w:r>
      <w:r w:rsidRPr="00710DEA">
        <w:rPr>
          <w:rFonts w:hint="eastAsia"/>
        </w:rPr>
        <w:t>2027</w:t>
      </w:r>
      <w:r w:rsidRPr="00710DEA">
        <w:rPr>
          <w:rFonts w:hint="eastAsia"/>
        </w:rPr>
        <w:t>年）</w:t>
      </w:r>
      <w:r w:rsidRPr="00710DEA">
        <w:rPr>
          <w:rFonts w:hint="eastAsia"/>
        </w:rPr>
        <w:t>50.2%</w:t>
      </w:r>
      <w:r w:rsidRPr="00710DEA">
        <w:rPr>
          <w:rFonts w:hint="eastAsia"/>
        </w:rPr>
        <w:t>、令和１１年（</w:t>
      </w:r>
      <w:r w:rsidRPr="00710DEA">
        <w:rPr>
          <w:rFonts w:hint="eastAsia"/>
        </w:rPr>
        <w:t>2029</w:t>
      </w:r>
      <w:r w:rsidRPr="00710DEA">
        <w:rPr>
          <w:rFonts w:hint="eastAsia"/>
        </w:rPr>
        <w:t>年）</w:t>
      </w:r>
      <w:r w:rsidRPr="00710DEA">
        <w:rPr>
          <w:rFonts w:hint="eastAsia"/>
        </w:rPr>
        <w:t>52.1%</w:t>
      </w:r>
      <w:r w:rsidRPr="00710DEA">
        <w:rPr>
          <w:rFonts w:hint="eastAsia"/>
        </w:rPr>
        <w:t>、令和１３年（</w:t>
      </w:r>
      <w:r w:rsidRPr="00710DEA">
        <w:rPr>
          <w:rFonts w:hint="eastAsia"/>
        </w:rPr>
        <w:t>2031</w:t>
      </w:r>
      <w:r w:rsidRPr="00710DEA">
        <w:rPr>
          <w:rFonts w:hint="eastAsia"/>
        </w:rPr>
        <w:t>年）</w:t>
      </w:r>
      <w:r w:rsidRPr="00710DEA">
        <w:rPr>
          <w:rFonts w:hint="eastAsia"/>
        </w:rPr>
        <w:t>53.9%</w:t>
      </w:r>
      <w:r w:rsidRPr="00710DEA">
        <w:rPr>
          <w:rFonts w:hint="eastAsia"/>
        </w:rPr>
        <w:t>、令和１５年（</w:t>
      </w:r>
      <w:r w:rsidRPr="00710DEA">
        <w:rPr>
          <w:rFonts w:hint="eastAsia"/>
        </w:rPr>
        <w:t>2033</w:t>
      </w:r>
      <w:r w:rsidRPr="00710DEA">
        <w:rPr>
          <w:rFonts w:hint="eastAsia"/>
        </w:rPr>
        <w:t>年）</w:t>
      </w:r>
      <w:r w:rsidRPr="00710DEA">
        <w:rPr>
          <w:rFonts w:hint="eastAsia"/>
        </w:rPr>
        <w:t>55.8%</w:t>
      </w:r>
      <w:r w:rsidRPr="00710DEA">
        <w:rPr>
          <w:rFonts w:hint="eastAsia"/>
        </w:rPr>
        <w:t>、令和１７年（</w:t>
      </w:r>
      <w:r w:rsidRPr="00710DEA">
        <w:rPr>
          <w:rFonts w:hint="eastAsia"/>
        </w:rPr>
        <w:t>2035</w:t>
      </w:r>
      <w:r w:rsidRPr="00710DEA">
        <w:rPr>
          <w:rFonts w:hint="eastAsia"/>
        </w:rPr>
        <w:t>年）</w:t>
      </w:r>
      <w:r w:rsidRPr="00710DEA">
        <w:rPr>
          <w:rFonts w:hint="eastAsia"/>
        </w:rPr>
        <w:t>57.6%</w:t>
      </w:r>
    </w:p>
    <w:p w14:paraId="2DE42B0A" w14:textId="3ED6248C" w:rsidR="00364EF7" w:rsidRPr="00710DEA" w:rsidRDefault="00364EF7" w:rsidP="00364EF7">
      <w:pPr>
        <w:spacing w:line="300" w:lineRule="exact"/>
      </w:pPr>
      <w:r w:rsidRPr="00710DEA">
        <w:rPr>
          <w:rFonts w:hint="eastAsia"/>
        </w:rPr>
        <w:t>目標指標の算出方法</w:t>
      </w:r>
    </w:p>
    <w:p w14:paraId="2553F374" w14:textId="10DC6F9D" w:rsidR="00364EF7" w:rsidRPr="00710DEA" w:rsidRDefault="00364EF7" w:rsidP="00364EF7">
      <w:pPr>
        <w:spacing w:line="300" w:lineRule="exact"/>
      </w:pPr>
      <w:r w:rsidRPr="00710DEA">
        <w:rPr>
          <w:rFonts w:hint="eastAsia"/>
        </w:rPr>
        <w:t>目標指標１</w:t>
      </w:r>
      <w:r w:rsidR="00BA5F77">
        <w:rPr>
          <w:rFonts w:hint="eastAsia"/>
        </w:rPr>
        <w:t>、</w:t>
      </w:r>
      <w:r w:rsidRPr="00710DEA">
        <w:rPr>
          <w:rFonts w:hint="eastAsia"/>
        </w:rPr>
        <w:t>当該年度の交通事業者の実績報告のデータを活用します。</w:t>
      </w:r>
    </w:p>
    <w:p w14:paraId="20AF744C" w14:textId="77777777" w:rsidR="00364EF7" w:rsidRPr="00710DEA" w:rsidRDefault="00364EF7" w:rsidP="00364EF7">
      <w:pPr>
        <w:spacing w:line="300" w:lineRule="exact"/>
      </w:pPr>
      <w:r w:rsidRPr="00710DEA">
        <w:rPr>
          <w:rFonts w:hint="eastAsia"/>
        </w:rPr>
        <w:t>主要な鉄道駅は、各都市機能誘導区域の中心である以下の</w:t>
      </w:r>
      <w:r w:rsidRPr="00710DEA">
        <w:rPr>
          <w:rFonts w:hint="eastAsia"/>
        </w:rPr>
        <w:t xml:space="preserve">11 </w:t>
      </w:r>
      <w:r w:rsidRPr="00710DEA">
        <w:rPr>
          <w:rFonts w:hint="eastAsia"/>
        </w:rPr>
        <w:t>駅を対象とします。</w:t>
      </w:r>
    </w:p>
    <w:p w14:paraId="060D4235" w14:textId="60149AD0" w:rsidR="00364EF7" w:rsidRPr="00710DEA" w:rsidRDefault="00364EF7" w:rsidP="00364EF7">
      <w:pPr>
        <w:spacing w:line="300" w:lineRule="exact"/>
      </w:pPr>
      <w:r w:rsidRPr="00710DEA">
        <w:rPr>
          <w:rFonts w:hint="eastAsia"/>
        </w:rPr>
        <w:lastRenderedPageBreak/>
        <w:t>ＪＲ豊川駅、三河一宮駅、愛知御津駅、西小坂井駅、小坂井駅</w:t>
      </w:r>
    </w:p>
    <w:p w14:paraId="45B1A061" w14:textId="1183FF1F" w:rsidR="00364EF7" w:rsidRPr="00710DEA" w:rsidRDefault="00364EF7" w:rsidP="00364EF7">
      <w:pPr>
        <w:spacing w:line="300" w:lineRule="exact"/>
      </w:pPr>
      <w:r w:rsidRPr="00710DEA">
        <w:rPr>
          <w:rFonts w:hint="eastAsia"/>
        </w:rPr>
        <w:t>名鉄豊川稲荷駅、諏訪町駅、八幡駅、国府駅、名電赤坂駅、伊奈駅</w:t>
      </w:r>
    </w:p>
    <w:p w14:paraId="3F0C564B" w14:textId="17B3EA51" w:rsidR="00364EF7" w:rsidRPr="00710DEA" w:rsidRDefault="00364EF7" w:rsidP="00364EF7">
      <w:pPr>
        <w:spacing w:line="300" w:lineRule="exact"/>
      </w:pPr>
      <w:r w:rsidRPr="00710DEA">
        <w:rPr>
          <w:rFonts w:hint="eastAsia"/>
        </w:rPr>
        <w:t>目標指標２</w:t>
      </w:r>
      <w:r w:rsidR="00BA5F77">
        <w:rPr>
          <w:rFonts w:hint="eastAsia"/>
        </w:rPr>
        <w:t>、</w:t>
      </w:r>
      <w:r w:rsidRPr="00710DEA">
        <w:rPr>
          <w:rFonts w:hint="eastAsia"/>
        </w:rPr>
        <w:t>年度始めの公共交通ネットワークより、鉄道駅は半径８００ｍ、バス停は半径３００ｍの勢圏内の人口（住民基本台帳ベース）を計測し、総人口で除して算定します。</w:t>
      </w:r>
    </w:p>
    <w:p w14:paraId="4BE6A47C" w14:textId="698DC17C" w:rsidR="00364EF7" w:rsidRPr="00710DEA" w:rsidRDefault="00364EF7" w:rsidP="00364EF7">
      <w:pPr>
        <w:spacing w:line="300" w:lineRule="exact"/>
      </w:pPr>
      <w:r w:rsidRPr="00710DEA">
        <w:rPr>
          <w:rFonts w:hint="eastAsia"/>
        </w:rPr>
        <w:t>※移動手段検討地域として、</w:t>
      </w:r>
      <w:r w:rsidR="004A2F5C">
        <w:rPr>
          <w:rFonts w:hint="eastAsia"/>
        </w:rPr>
        <w:t>ちぎり</w:t>
      </w:r>
      <w:r w:rsidRPr="00710DEA">
        <w:rPr>
          <w:rFonts w:hint="eastAsia"/>
        </w:rPr>
        <w:t>小学校区、一宮中学校区、音羽中学校区、御津中学校区、東部小学校区の人口を全てカバーした場合を目標値として設定</w:t>
      </w:r>
    </w:p>
    <w:p w14:paraId="5A12FBE7" w14:textId="5A9A04B0" w:rsidR="00364EF7" w:rsidRPr="00710DEA" w:rsidRDefault="00364EF7" w:rsidP="00364EF7">
      <w:pPr>
        <w:spacing w:line="300" w:lineRule="exact"/>
      </w:pPr>
      <w:r w:rsidRPr="00710DEA">
        <w:rPr>
          <w:rFonts w:hint="eastAsia"/>
        </w:rPr>
        <w:t>目標指標３</w:t>
      </w:r>
      <w:r w:rsidR="00BA5F77">
        <w:rPr>
          <w:rFonts w:hint="eastAsia"/>
        </w:rPr>
        <w:t>、</w:t>
      </w:r>
      <w:r w:rsidRPr="00710DEA">
        <w:rPr>
          <w:rFonts w:hint="eastAsia"/>
        </w:rPr>
        <w:t>豊川市立地適正化計画で設定される都市機能誘導区域範囲の人口（住民基本台帳ベース）を計測し、総人口で除して算定します。</w:t>
      </w:r>
    </w:p>
    <w:p w14:paraId="2556C40E" w14:textId="07DCD0B3" w:rsidR="00364EF7" w:rsidRPr="00710DEA" w:rsidRDefault="00364EF7" w:rsidP="00364EF7">
      <w:pPr>
        <w:spacing w:line="300" w:lineRule="exact"/>
      </w:pPr>
      <w:r w:rsidRPr="00710DEA">
        <w:rPr>
          <w:rFonts w:hint="eastAsia"/>
        </w:rPr>
        <w:t>目標指標４</w:t>
      </w:r>
      <w:r w:rsidR="00BA5F77">
        <w:rPr>
          <w:rFonts w:hint="eastAsia"/>
        </w:rPr>
        <w:t>、</w:t>
      </w:r>
      <w:r w:rsidRPr="00710DEA">
        <w:rPr>
          <w:rFonts w:hint="eastAsia"/>
        </w:rPr>
        <w:t>第７次豊川市総合計画の基本計画の目標値の実績報告を活用します。</w:t>
      </w:r>
    </w:p>
    <w:p w14:paraId="42447072" w14:textId="3F47A602" w:rsidR="00364EF7" w:rsidRPr="00710DEA" w:rsidRDefault="00364EF7" w:rsidP="00364EF7">
      <w:pPr>
        <w:spacing w:line="300" w:lineRule="exact"/>
      </w:pPr>
      <w:r w:rsidRPr="00710DEA">
        <w:rPr>
          <w:rFonts w:hint="eastAsia"/>
        </w:rPr>
        <w:t>目標指標５</w:t>
      </w:r>
      <w:r w:rsidR="00BA5F77">
        <w:rPr>
          <w:rFonts w:hint="eastAsia"/>
        </w:rPr>
        <w:t>、</w:t>
      </w:r>
      <w:r w:rsidRPr="00710DEA">
        <w:rPr>
          <w:rFonts w:hint="eastAsia"/>
        </w:rPr>
        <w:t>第７次豊川市総合計画の基本計画の目標値の実績報告を活用します。２年ごとに実施する豊川市市民意識調査により確認します。</w:t>
      </w:r>
    </w:p>
    <w:p w14:paraId="0ED04E05" w14:textId="4AFBB124" w:rsidR="00364EF7" w:rsidRPr="00710DEA" w:rsidRDefault="00512494" w:rsidP="00364EF7">
      <w:pPr>
        <w:spacing w:line="300" w:lineRule="exact"/>
      </w:pPr>
      <w:r w:rsidRPr="00710DEA">
        <w:rPr>
          <w:rFonts w:hint="eastAsia"/>
        </w:rPr>
        <w:t>（２）</w:t>
      </w:r>
      <w:r w:rsidR="00364EF7" w:rsidRPr="00710DEA">
        <w:rPr>
          <w:rFonts w:hint="eastAsia"/>
        </w:rPr>
        <w:t>確認指標</w:t>
      </w:r>
    </w:p>
    <w:p w14:paraId="684DD3A1" w14:textId="77777777" w:rsidR="00364EF7" w:rsidRPr="00710DEA" w:rsidRDefault="00364EF7" w:rsidP="00364EF7">
      <w:pPr>
        <w:spacing w:line="300" w:lineRule="exact"/>
      </w:pPr>
      <w:r w:rsidRPr="00710DEA">
        <w:rPr>
          <w:rFonts w:hint="eastAsia"/>
        </w:rPr>
        <w:t>確認指標は、目標指標の数値の変化を検証するために毎年度確認する短期的な指標です。</w:t>
      </w:r>
    </w:p>
    <w:p w14:paraId="6C2F1560" w14:textId="01BECC26" w:rsidR="00512494" w:rsidRPr="00710DEA" w:rsidRDefault="00512494" w:rsidP="00512494">
      <w:pPr>
        <w:spacing w:line="300" w:lineRule="exact"/>
      </w:pPr>
      <w:r w:rsidRPr="00710DEA">
        <w:rPr>
          <w:rFonts w:hint="eastAsia"/>
        </w:rPr>
        <w:t>確認指標、確認指標１</w:t>
      </w:r>
      <w:r w:rsidR="00436B25">
        <w:rPr>
          <w:rFonts w:hint="eastAsia"/>
        </w:rPr>
        <w:t>、</w:t>
      </w:r>
      <w:r w:rsidRPr="00710DEA">
        <w:rPr>
          <w:rFonts w:hint="eastAsia"/>
        </w:rPr>
        <w:t>公共交通機関別（駅別・路線別等）の利用者数</w:t>
      </w:r>
    </w:p>
    <w:p w14:paraId="6553F889" w14:textId="77777777" w:rsidR="00512494" w:rsidRPr="00710DEA" w:rsidRDefault="00512494" w:rsidP="00512494">
      <w:pPr>
        <w:spacing w:line="300" w:lineRule="exact"/>
      </w:pPr>
      <w:r w:rsidRPr="00710DEA">
        <w:rPr>
          <w:rFonts w:hint="eastAsia"/>
        </w:rPr>
        <w:t>主要な鉄道駅、１日あたり人数</w:t>
      </w:r>
    </w:p>
    <w:p w14:paraId="617298ED"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t>19,462</w:t>
      </w:r>
      <w:r w:rsidRPr="00710DEA">
        <w:rPr>
          <w:rFonts w:hint="eastAsia"/>
        </w:rPr>
        <w:t>人</w:t>
      </w:r>
    </w:p>
    <w:p w14:paraId="0461B14A" w14:textId="77777777" w:rsidR="00512494" w:rsidRPr="00710DEA" w:rsidRDefault="00512494" w:rsidP="00512494">
      <w:pPr>
        <w:spacing w:line="300" w:lineRule="exact"/>
      </w:pPr>
      <w:r w:rsidRPr="00710DEA">
        <w:rPr>
          <w:rFonts w:hint="eastAsia"/>
        </w:rPr>
        <w:t>目標値、令和８年（</w:t>
      </w:r>
      <w:r w:rsidRPr="00710DEA">
        <w:rPr>
          <w:rFonts w:hint="eastAsia"/>
        </w:rPr>
        <w:t>2026</w:t>
      </w:r>
      <w:r w:rsidRPr="00710DEA">
        <w:rPr>
          <w:rFonts w:hint="eastAsia"/>
        </w:rPr>
        <w:t>年）</w:t>
      </w:r>
      <w:r w:rsidRPr="00710DEA">
        <w:t>20,000</w:t>
      </w:r>
      <w:r w:rsidRPr="00710DEA">
        <w:rPr>
          <w:rFonts w:hint="eastAsia"/>
        </w:rPr>
        <w:t>人、令和９年（</w:t>
      </w:r>
      <w:r w:rsidRPr="00710DEA">
        <w:rPr>
          <w:rFonts w:hint="eastAsia"/>
        </w:rPr>
        <w:t>2027</w:t>
      </w:r>
      <w:r w:rsidRPr="00710DEA">
        <w:rPr>
          <w:rFonts w:hint="eastAsia"/>
        </w:rPr>
        <w:t>年）</w:t>
      </w:r>
      <w:r w:rsidRPr="00710DEA">
        <w:t>20,000</w:t>
      </w:r>
      <w:r w:rsidRPr="00710DEA">
        <w:rPr>
          <w:rFonts w:hint="eastAsia"/>
        </w:rPr>
        <w:t>人、令和１０年（</w:t>
      </w:r>
      <w:r w:rsidRPr="00710DEA">
        <w:rPr>
          <w:rFonts w:hint="eastAsia"/>
        </w:rPr>
        <w:t>2028</w:t>
      </w:r>
      <w:r w:rsidRPr="00710DEA">
        <w:rPr>
          <w:rFonts w:hint="eastAsia"/>
        </w:rPr>
        <w:t>年）</w:t>
      </w:r>
      <w:r w:rsidRPr="00710DEA">
        <w:t>20,000</w:t>
      </w:r>
      <w:r w:rsidRPr="00710DEA">
        <w:rPr>
          <w:rFonts w:hint="eastAsia"/>
        </w:rPr>
        <w:t>人、令和１１年（</w:t>
      </w:r>
      <w:r w:rsidRPr="00710DEA">
        <w:rPr>
          <w:rFonts w:hint="eastAsia"/>
        </w:rPr>
        <w:t>2029</w:t>
      </w:r>
      <w:r w:rsidRPr="00710DEA">
        <w:rPr>
          <w:rFonts w:hint="eastAsia"/>
        </w:rPr>
        <w:t>年）</w:t>
      </w:r>
      <w:r w:rsidRPr="00710DEA">
        <w:t>20,000</w:t>
      </w:r>
      <w:r w:rsidRPr="00710DEA">
        <w:rPr>
          <w:rFonts w:hint="eastAsia"/>
        </w:rPr>
        <w:t>人、令和１２年（</w:t>
      </w:r>
      <w:r w:rsidRPr="00710DEA">
        <w:rPr>
          <w:rFonts w:hint="eastAsia"/>
        </w:rPr>
        <w:t>2030</w:t>
      </w:r>
      <w:r w:rsidRPr="00710DEA">
        <w:rPr>
          <w:rFonts w:hint="eastAsia"/>
        </w:rPr>
        <w:t>年）</w:t>
      </w:r>
      <w:r w:rsidRPr="00710DEA">
        <w:t>20,000</w:t>
      </w:r>
      <w:r w:rsidRPr="00710DEA">
        <w:rPr>
          <w:rFonts w:hint="eastAsia"/>
        </w:rPr>
        <w:t>人、令和１３年（</w:t>
      </w:r>
      <w:r w:rsidRPr="00710DEA">
        <w:rPr>
          <w:rFonts w:hint="eastAsia"/>
        </w:rPr>
        <w:t>2031</w:t>
      </w:r>
      <w:r w:rsidRPr="00710DEA">
        <w:rPr>
          <w:rFonts w:hint="eastAsia"/>
        </w:rPr>
        <w:t>年）</w:t>
      </w:r>
      <w:r w:rsidRPr="00710DEA">
        <w:t>20,000</w:t>
      </w:r>
      <w:r w:rsidRPr="00710DEA">
        <w:rPr>
          <w:rFonts w:hint="eastAsia"/>
        </w:rPr>
        <w:t>人、令和１４年（</w:t>
      </w:r>
      <w:r w:rsidRPr="00710DEA">
        <w:rPr>
          <w:rFonts w:hint="eastAsia"/>
        </w:rPr>
        <w:t>2032</w:t>
      </w:r>
      <w:r w:rsidRPr="00710DEA">
        <w:rPr>
          <w:rFonts w:hint="eastAsia"/>
        </w:rPr>
        <w:t>年）</w:t>
      </w:r>
      <w:r w:rsidRPr="00710DEA">
        <w:t>20,000</w:t>
      </w:r>
      <w:r w:rsidRPr="00710DEA">
        <w:rPr>
          <w:rFonts w:hint="eastAsia"/>
        </w:rPr>
        <w:t>人、令和１５年（</w:t>
      </w:r>
      <w:r w:rsidRPr="00710DEA">
        <w:rPr>
          <w:rFonts w:hint="eastAsia"/>
        </w:rPr>
        <w:t>2033</w:t>
      </w:r>
      <w:r w:rsidRPr="00710DEA">
        <w:rPr>
          <w:rFonts w:hint="eastAsia"/>
        </w:rPr>
        <w:t>年）</w:t>
      </w:r>
      <w:r w:rsidRPr="00710DEA">
        <w:t>20,000</w:t>
      </w:r>
      <w:r w:rsidRPr="00710DEA">
        <w:rPr>
          <w:rFonts w:hint="eastAsia"/>
        </w:rPr>
        <w:t>人、令和１６年（</w:t>
      </w:r>
      <w:r w:rsidRPr="00710DEA">
        <w:rPr>
          <w:rFonts w:hint="eastAsia"/>
        </w:rPr>
        <w:t>2034</w:t>
      </w:r>
      <w:r w:rsidRPr="00710DEA">
        <w:rPr>
          <w:rFonts w:hint="eastAsia"/>
        </w:rPr>
        <w:t>年）</w:t>
      </w:r>
      <w:r w:rsidRPr="00710DEA">
        <w:t>20,000</w:t>
      </w:r>
      <w:r w:rsidRPr="00710DEA">
        <w:rPr>
          <w:rFonts w:hint="eastAsia"/>
        </w:rPr>
        <w:t>人、令和１７年（</w:t>
      </w:r>
      <w:r w:rsidRPr="00710DEA">
        <w:rPr>
          <w:rFonts w:hint="eastAsia"/>
        </w:rPr>
        <w:t>2035</w:t>
      </w:r>
      <w:r w:rsidRPr="00710DEA">
        <w:rPr>
          <w:rFonts w:hint="eastAsia"/>
        </w:rPr>
        <w:t>年）</w:t>
      </w:r>
      <w:r w:rsidRPr="00710DEA">
        <w:t>20,000</w:t>
      </w:r>
      <w:r w:rsidRPr="00710DEA">
        <w:rPr>
          <w:rFonts w:hint="eastAsia"/>
        </w:rPr>
        <w:t>人</w:t>
      </w:r>
    </w:p>
    <w:p w14:paraId="1A9A7068" w14:textId="4AB72EE3" w:rsidR="00512494" w:rsidRPr="00710DEA" w:rsidRDefault="00512494" w:rsidP="00512494">
      <w:pPr>
        <w:spacing w:line="300" w:lineRule="exact"/>
      </w:pPr>
      <w:r w:rsidRPr="00710DEA">
        <w:rPr>
          <w:rFonts w:hint="eastAsia"/>
        </w:rPr>
        <w:t>確認指標、確認指標１</w:t>
      </w:r>
      <w:r w:rsidR="00BA5F77">
        <w:rPr>
          <w:rFonts w:hint="eastAsia"/>
        </w:rPr>
        <w:t>、</w:t>
      </w:r>
      <w:r w:rsidRPr="00710DEA">
        <w:rPr>
          <w:rFonts w:hint="eastAsia"/>
        </w:rPr>
        <w:t>公共交通機関別（駅別・路線別等）の利用者数</w:t>
      </w:r>
    </w:p>
    <w:p w14:paraId="31D7034C" w14:textId="77777777" w:rsidR="00512494" w:rsidRPr="00710DEA" w:rsidRDefault="00512494" w:rsidP="00512494">
      <w:pPr>
        <w:spacing w:line="300" w:lineRule="exact"/>
      </w:pPr>
      <w:r w:rsidRPr="00710DEA">
        <w:rPr>
          <w:rFonts w:hint="eastAsia"/>
        </w:rPr>
        <w:t>路線バス、年間あたり人数</w:t>
      </w:r>
    </w:p>
    <w:p w14:paraId="20A65952"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rPr>
          <w:rFonts w:hint="eastAsia"/>
        </w:rPr>
        <w:t>351,961</w:t>
      </w:r>
      <w:r w:rsidRPr="00710DEA">
        <w:rPr>
          <w:rFonts w:hint="eastAsia"/>
        </w:rPr>
        <w:t>人</w:t>
      </w:r>
    </w:p>
    <w:p w14:paraId="28BD690B" w14:textId="77777777" w:rsidR="00512494" w:rsidRPr="00710DEA" w:rsidRDefault="00512494" w:rsidP="00512494">
      <w:pPr>
        <w:spacing w:line="300" w:lineRule="exact"/>
      </w:pPr>
      <w:r w:rsidRPr="00710DEA">
        <w:rPr>
          <w:rFonts w:hint="eastAsia"/>
        </w:rPr>
        <w:t>目標値、令和８年（</w:t>
      </w:r>
      <w:r w:rsidRPr="00710DEA">
        <w:rPr>
          <w:rFonts w:hint="eastAsia"/>
        </w:rPr>
        <w:t>2026</w:t>
      </w:r>
      <w:r w:rsidRPr="00710DEA">
        <w:rPr>
          <w:rFonts w:hint="eastAsia"/>
        </w:rPr>
        <w:t>年）前年実績＋１％、令和９年（</w:t>
      </w:r>
      <w:r w:rsidRPr="00710DEA">
        <w:rPr>
          <w:rFonts w:hint="eastAsia"/>
        </w:rPr>
        <w:t>2027</w:t>
      </w:r>
      <w:r w:rsidRPr="00710DEA">
        <w:rPr>
          <w:rFonts w:hint="eastAsia"/>
        </w:rPr>
        <w:t>年）前年実績＋１％、令和１０年（</w:t>
      </w:r>
      <w:r w:rsidRPr="00710DEA">
        <w:rPr>
          <w:rFonts w:hint="eastAsia"/>
        </w:rPr>
        <w:t>2028</w:t>
      </w:r>
      <w:r w:rsidRPr="00710DEA">
        <w:rPr>
          <w:rFonts w:hint="eastAsia"/>
        </w:rPr>
        <w:t>年）前年実績＋１％、令和１１年（</w:t>
      </w:r>
      <w:r w:rsidRPr="00710DEA">
        <w:rPr>
          <w:rFonts w:hint="eastAsia"/>
        </w:rPr>
        <w:t>2029</w:t>
      </w:r>
      <w:r w:rsidRPr="00710DEA">
        <w:rPr>
          <w:rFonts w:hint="eastAsia"/>
        </w:rPr>
        <w:t>年）前年実績＋１％、令和１２年（</w:t>
      </w:r>
      <w:r w:rsidRPr="00710DEA">
        <w:rPr>
          <w:rFonts w:hint="eastAsia"/>
        </w:rPr>
        <w:t>2030</w:t>
      </w:r>
      <w:r w:rsidRPr="00710DEA">
        <w:rPr>
          <w:rFonts w:hint="eastAsia"/>
        </w:rPr>
        <w:t>年）前年実績＋１％、令和１３年（</w:t>
      </w:r>
      <w:r w:rsidRPr="00710DEA">
        <w:rPr>
          <w:rFonts w:hint="eastAsia"/>
        </w:rPr>
        <w:t>2031</w:t>
      </w:r>
      <w:r w:rsidRPr="00710DEA">
        <w:rPr>
          <w:rFonts w:hint="eastAsia"/>
        </w:rPr>
        <w:t>年）前年実績＋１％、令和１４年（</w:t>
      </w:r>
      <w:r w:rsidRPr="00710DEA">
        <w:rPr>
          <w:rFonts w:hint="eastAsia"/>
        </w:rPr>
        <w:t>2032</w:t>
      </w:r>
      <w:r w:rsidRPr="00710DEA">
        <w:rPr>
          <w:rFonts w:hint="eastAsia"/>
        </w:rPr>
        <w:t>年）前年実績＋１％、令和１５年（</w:t>
      </w:r>
      <w:r w:rsidRPr="00710DEA">
        <w:rPr>
          <w:rFonts w:hint="eastAsia"/>
        </w:rPr>
        <w:t>2033</w:t>
      </w:r>
      <w:r w:rsidRPr="00710DEA">
        <w:rPr>
          <w:rFonts w:hint="eastAsia"/>
        </w:rPr>
        <w:t>年）前年実績１％、令和１６年（</w:t>
      </w:r>
      <w:r w:rsidRPr="00710DEA">
        <w:rPr>
          <w:rFonts w:hint="eastAsia"/>
        </w:rPr>
        <w:t>2034</w:t>
      </w:r>
      <w:r w:rsidRPr="00710DEA">
        <w:rPr>
          <w:rFonts w:hint="eastAsia"/>
        </w:rPr>
        <w:t>年）前年実績＋１％、令和１７年（</w:t>
      </w:r>
      <w:r w:rsidRPr="00710DEA">
        <w:rPr>
          <w:rFonts w:hint="eastAsia"/>
        </w:rPr>
        <w:t>2035</w:t>
      </w:r>
      <w:r w:rsidRPr="00710DEA">
        <w:rPr>
          <w:rFonts w:hint="eastAsia"/>
        </w:rPr>
        <w:t>年）前年実績＋１％</w:t>
      </w:r>
    </w:p>
    <w:p w14:paraId="40901707" w14:textId="4A1B6A96" w:rsidR="00512494" w:rsidRPr="00710DEA" w:rsidRDefault="00512494" w:rsidP="00512494">
      <w:pPr>
        <w:spacing w:line="300" w:lineRule="exact"/>
      </w:pPr>
      <w:r w:rsidRPr="00710DEA">
        <w:rPr>
          <w:rFonts w:hint="eastAsia"/>
        </w:rPr>
        <w:t>確認指標、確認指標１</w:t>
      </w:r>
      <w:r w:rsidR="00436B25">
        <w:rPr>
          <w:rFonts w:hint="eastAsia"/>
        </w:rPr>
        <w:t>、</w:t>
      </w:r>
      <w:r w:rsidRPr="00710DEA">
        <w:rPr>
          <w:rFonts w:hint="eastAsia"/>
        </w:rPr>
        <w:t>公共交通機関別（駅別・路線別等）の利用者数</w:t>
      </w:r>
    </w:p>
    <w:p w14:paraId="72D03491" w14:textId="77777777" w:rsidR="00512494" w:rsidRPr="00710DEA" w:rsidRDefault="00512494" w:rsidP="00512494">
      <w:pPr>
        <w:spacing w:line="300" w:lineRule="exact"/>
      </w:pPr>
      <w:r w:rsidRPr="00710DEA">
        <w:rPr>
          <w:rFonts w:hint="eastAsia"/>
        </w:rPr>
        <w:t>コミュニティバス（新規移動手段を含む）、年間あたり人数</w:t>
      </w:r>
    </w:p>
    <w:p w14:paraId="387D9464"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rPr>
          <w:rFonts w:hint="eastAsia"/>
        </w:rPr>
        <w:t>85</w:t>
      </w:r>
      <w:r w:rsidRPr="00710DEA">
        <w:t>,</w:t>
      </w:r>
      <w:r w:rsidRPr="00710DEA">
        <w:rPr>
          <w:rFonts w:hint="eastAsia"/>
        </w:rPr>
        <w:t>585</w:t>
      </w:r>
      <w:r w:rsidRPr="00710DEA">
        <w:rPr>
          <w:rFonts w:hint="eastAsia"/>
        </w:rPr>
        <w:t>人</w:t>
      </w:r>
    </w:p>
    <w:p w14:paraId="44B28197" w14:textId="77777777" w:rsidR="00512494" w:rsidRPr="00710DEA" w:rsidRDefault="00512494" w:rsidP="00512494">
      <w:pPr>
        <w:spacing w:line="300" w:lineRule="exact"/>
      </w:pPr>
      <w:r w:rsidRPr="00710DEA">
        <w:rPr>
          <w:rFonts w:hint="eastAsia"/>
        </w:rPr>
        <w:t>目標値、令和８年（</w:t>
      </w:r>
      <w:r w:rsidRPr="00710DEA">
        <w:rPr>
          <w:rFonts w:hint="eastAsia"/>
        </w:rPr>
        <w:t>2026</w:t>
      </w:r>
      <w:r w:rsidRPr="00710DEA">
        <w:rPr>
          <w:rFonts w:hint="eastAsia"/>
        </w:rPr>
        <w:t>年）</w:t>
      </w:r>
      <w:r w:rsidRPr="00710DEA">
        <w:t>93,700</w:t>
      </w:r>
      <w:r w:rsidRPr="00710DEA">
        <w:rPr>
          <w:rFonts w:hint="eastAsia"/>
        </w:rPr>
        <w:t>人、令和９年（</w:t>
      </w:r>
      <w:r w:rsidRPr="00710DEA">
        <w:rPr>
          <w:rFonts w:hint="eastAsia"/>
        </w:rPr>
        <w:t>2027</w:t>
      </w:r>
      <w:r w:rsidRPr="00710DEA">
        <w:rPr>
          <w:rFonts w:hint="eastAsia"/>
        </w:rPr>
        <w:t>年）</w:t>
      </w:r>
      <w:r w:rsidRPr="00710DEA">
        <w:t>93,900</w:t>
      </w:r>
      <w:r w:rsidRPr="00710DEA">
        <w:rPr>
          <w:rFonts w:hint="eastAsia"/>
        </w:rPr>
        <w:t>人、令和１０年（</w:t>
      </w:r>
      <w:r w:rsidRPr="00710DEA">
        <w:rPr>
          <w:rFonts w:hint="eastAsia"/>
        </w:rPr>
        <w:t>2028</w:t>
      </w:r>
      <w:r w:rsidRPr="00710DEA">
        <w:rPr>
          <w:rFonts w:hint="eastAsia"/>
        </w:rPr>
        <w:t>年）</w:t>
      </w:r>
      <w:r w:rsidRPr="00710DEA">
        <w:rPr>
          <w:rFonts w:hint="eastAsia"/>
        </w:rPr>
        <w:t>93,900</w:t>
      </w:r>
      <w:r w:rsidRPr="00710DEA">
        <w:rPr>
          <w:rFonts w:hint="eastAsia"/>
        </w:rPr>
        <w:t>人、令和１１年（</w:t>
      </w:r>
      <w:r w:rsidRPr="00710DEA">
        <w:rPr>
          <w:rFonts w:hint="eastAsia"/>
        </w:rPr>
        <w:t>2029</w:t>
      </w:r>
      <w:r w:rsidRPr="00710DEA">
        <w:rPr>
          <w:rFonts w:hint="eastAsia"/>
        </w:rPr>
        <w:t>年）</w:t>
      </w:r>
      <w:r w:rsidRPr="00710DEA">
        <w:rPr>
          <w:rFonts w:hint="eastAsia"/>
        </w:rPr>
        <w:t>94,100</w:t>
      </w:r>
      <w:r w:rsidRPr="00710DEA">
        <w:rPr>
          <w:rFonts w:hint="eastAsia"/>
        </w:rPr>
        <w:t>人、令和１２年（</w:t>
      </w:r>
      <w:r w:rsidRPr="00710DEA">
        <w:rPr>
          <w:rFonts w:hint="eastAsia"/>
        </w:rPr>
        <w:t>2030</w:t>
      </w:r>
      <w:r w:rsidRPr="00710DEA">
        <w:rPr>
          <w:rFonts w:hint="eastAsia"/>
        </w:rPr>
        <w:t>年）</w:t>
      </w:r>
      <w:r w:rsidRPr="00710DEA">
        <w:rPr>
          <w:rFonts w:hint="eastAsia"/>
        </w:rPr>
        <w:t>94,100</w:t>
      </w:r>
      <w:r w:rsidRPr="00710DEA">
        <w:rPr>
          <w:rFonts w:hint="eastAsia"/>
        </w:rPr>
        <w:t>人、令和１３年（</w:t>
      </w:r>
      <w:r w:rsidRPr="00710DEA">
        <w:rPr>
          <w:rFonts w:hint="eastAsia"/>
        </w:rPr>
        <w:t>2031</w:t>
      </w:r>
      <w:r w:rsidRPr="00710DEA">
        <w:rPr>
          <w:rFonts w:hint="eastAsia"/>
        </w:rPr>
        <w:t>年）</w:t>
      </w:r>
      <w:r w:rsidRPr="00710DEA">
        <w:rPr>
          <w:rFonts w:hint="eastAsia"/>
        </w:rPr>
        <w:t>94,1</w:t>
      </w:r>
      <w:r w:rsidRPr="00710DEA">
        <w:t>00</w:t>
      </w:r>
      <w:r w:rsidRPr="00710DEA">
        <w:rPr>
          <w:rFonts w:hint="eastAsia"/>
        </w:rPr>
        <w:t>人、令和１４年（</w:t>
      </w:r>
      <w:r w:rsidRPr="00710DEA">
        <w:rPr>
          <w:rFonts w:hint="eastAsia"/>
        </w:rPr>
        <w:t>2032</w:t>
      </w:r>
      <w:r w:rsidRPr="00710DEA">
        <w:rPr>
          <w:rFonts w:hint="eastAsia"/>
        </w:rPr>
        <w:t>年）</w:t>
      </w:r>
      <w:r w:rsidRPr="00710DEA">
        <w:rPr>
          <w:rFonts w:hint="eastAsia"/>
        </w:rPr>
        <w:t>94,3</w:t>
      </w:r>
      <w:r w:rsidRPr="00710DEA">
        <w:t>00</w:t>
      </w:r>
      <w:r w:rsidRPr="00710DEA">
        <w:rPr>
          <w:rFonts w:hint="eastAsia"/>
        </w:rPr>
        <w:t>人、令和１５年（</w:t>
      </w:r>
      <w:r w:rsidRPr="00710DEA">
        <w:rPr>
          <w:rFonts w:hint="eastAsia"/>
        </w:rPr>
        <w:t>2033</w:t>
      </w:r>
      <w:r w:rsidRPr="00710DEA">
        <w:rPr>
          <w:rFonts w:hint="eastAsia"/>
        </w:rPr>
        <w:t>年）</w:t>
      </w:r>
      <w:r w:rsidRPr="00710DEA">
        <w:rPr>
          <w:rFonts w:hint="eastAsia"/>
        </w:rPr>
        <w:t>94,5</w:t>
      </w:r>
      <w:r w:rsidRPr="00710DEA">
        <w:t>00</w:t>
      </w:r>
      <w:r w:rsidRPr="00710DEA">
        <w:rPr>
          <w:rFonts w:hint="eastAsia"/>
        </w:rPr>
        <w:t>人、令和１６年（</w:t>
      </w:r>
      <w:r w:rsidRPr="00710DEA">
        <w:rPr>
          <w:rFonts w:hint="eastAsia"/>
        </w:rPr>
        <w:t>2034</w:t>
      </w:r>
      <w:r w:rsidRPr="00710DEA">
        <w:rPr>
          <w:rFonts w:hint="eastAsia"/>
        </w:rPr>
        <w:t>年）</w:t>
      </w:r>
      <w:r w:rsidRPr="00710DEA">
        <w:rPr>
          <w:rFonts w:hint="eastAsia"/>
        </w:rPr>
        <w:t>94,7</w:t>
      </w:r>
      <w:r w:rsidRPr="00710DEA">
        <w:t>00</w:t>
      </w:r>
      <w:r w:rsidRPr="00710DEA">
        <w:rPr>
          <w:rFonts w:hint="eastAsia"/>
        </w:rPr>
        <w:t>人、令和１７年（</w:t>
      </w:r>
      <w:r w:rsidRPr="00710DEA">
        <w:rPr>
          <w:rFonts w:hint="eastAsia"/>
        </w:rPr>
        <w:t>2035</w:t>
      </w:r>
      <w:r w:rsidRPr="00710DEA">
        <w:rPr>
          <w:rFonts w:hint="eastAsia"/>
        </w:rPr>
        <w:t>年）</w:t>
      </w:r>
      <w:r w:rsidRPr="00710DEA">
        <w:rPr>
          <w:rFonts w:hint="eastAsia"/>
        </w:rPr>
        <w:t>94,7</w:t>
      </w:r>
      <w:r w:rsidRPr="00710DEA">
        <w:t>00</w:t>
      </w:r>
      <w:r w:rsidRPr="00710DEA">
        <w:rPr>
          <w:rFonts w:hint="eastAsia"/>
        </w:rPr>
        <w:t>人</w:t>
      </w:r>
    </w:p>
    <w:p w14:paraId="34BEAB80" w14:textId="20BA058A" w:rsidR="00512494" w:rsidRPr="00710DEA" w:rsidRDefault="00512494" w:rsidP="00512494">
      <w:pPr>
        <w:spacing w:line="300" w:lineRule="exact"/>
      </w:pPr>
      <w:r w:rsidRPr="00710DEA">
        <w:rPr>
          <w:rFonts w:hint="eastAsia"/>
        </w:rPr>
        <w:t>確認指標、確認指標２</w:t>
      </w:r>
      <w:r w:rsidR="00436B25">
        <w:rPr>
          <w:rFonts w:hint="eastAsia"/>
        </w:rPr>
        <w:t>、</w:t>
      </w:r>
      <w:r w:rsidRPr="00710DEA">
        <w:rPr>
          <w:rFonts w:hint="eastAsia"/>
        </w:rPr>
        <w:t>駅・バス停等のカバー人口に対する公共交通機関利用率（鉄道駅、路線バス、コミュニティバス（新規移動手段を含む））</w:t>
      </w:r>
    </w:p>
    <w:p w14:paraId="11C613F0"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t>15.8%</w:t>
      </w:r>
    </w:p>
    <w:p w14:paraId="76F787C5" w14:textId="77777777" w:rsidR="00512494" w:rsidRPr="00710DEA" w:rsidRDefault="00512494" w:rsidP="00512494">
      <w:pPr>
        <w:spacing w:line="300" w:lineRule="exact"/>
      </w:pPr>
      <w:r w:rsidRPr="00710DEA">
        <w:rPr>
          <w:rFonts w:hint="eastAsia"/>
        </w:rPr>
        <w:t>目標値、令和８年（</w:t>
      </w:r>
      <w:r w:rsidRPr="00710DEA">
        <w:rPr>
          <w:rFonts w:hint="eastAsia"/>
        </w:rPr>
        <w:t>2026</w:t>
      </w:r>
      <w:r w:rsidRPr="00710DEA">
        <w:rPr>
          <w:rFonts w:hint="eastAsia"/>
        </w:rPr>
        <w:t>年）</w:t>
      </w:r>
      <w:r w:rsidRPr="00710DEA">
        <w:t>16.2%</w:t>
      </w:r>
      <w:r w:rsidRPr="00710DEA">
        <w:rPr>
          <w:rFonts w:hint="eastAsia"/>
        </w:rPr>
        <w:t>、令和９年（</w:t>
      </w:r>
      <w:r w:rsidRPr="00710DEA">
        <w:rPr>
          <w:rFonts w:hint="eastAsia"/>
        </w:rPr>
        <w:t>2027</w:t>
      </w:r>
      <w:r w:rsidRPr="00710DEA">
        <w:rPr>
          <w:rFonts w:hint="eastAsia"/>
        </w:rPr>
        <w:t>年）</w:t>
      </w:r>
      <w:r w:rsidRPr="00710DEA">
        <w:t>16.2%</w:t>
      </w:r>
      <w:r w:rsidRPr="00710DEA">
        <w:rPr>
          <w:rFonts w:hint="eastAsia"/>
        </w:rPr>
        <w:t>、令和１０年（</w:t>
      </w:r>
      <w:r w:rsidRPr="00710DEA">
        <w:rPr>
          <w:rFonts w:hint="eastAsia"/>
        </w:rPr>
        <w:t>2028</w:t>
      </w:r>
      <w:r w:rsidRPr="00710DEA">
        <w:rPr>
          <w:rFonts w:hint="eastAsia"/>
        </w:rPr>
        <w:t>年）</w:t>
      </w:r>
      <w:r w:rsidRPr="00710DEA">
        <w:t>16.</w:t>
      </w:r>
      <w:r w:rsidRPr="00710DEA">
        <w:rPr>
          <w:rFonts w:hint="eastAsia"/>
        </w:rPr>
        <w:t>1</w:t>
      </w:r>
      <w:r w:rsidRPr="00710DEA">
        <w:t>%</w:t>
      </w:r>
      <w:r w:rsidRPr="00710DEA">
        <w:rPr>
          <w:rFonts w:hint="eastAsia"/>
        </w:rPr>
        <w:t>、令和１１年（</w:t>
      </w:r>
      <w:r w:rsidRPr="00710DEA">
        <w:rPr>
          <w:rFonts w:hint="eastAsia"/>
        </w:rPr>
        <w:t>2029</w:t>
      </w:r>
      <w:r w:rsidRPr="00710DEA">
        <w:rPr>
          <w:rFonts w:hint="eastAsia"/>
        </w:rPr>
        <w:t>年）</w:t>
      </w:r>
      <w:r w:rsidRPr="00710DEA">
        <w:t>16.</w:t>
      </w:r>
      <w:r w:rsidRPr="00710DEA">
        <w:rPr>
          <w:rFonts w:hint="eastAsia"/>
        </w:rPr>
        <w:t>1</w:t>
      </w:r>
      <w:r w:rsidRPr="00710DEA">
        <w:t>%</w:t>
      </w:r>
      <w:r w:rsidRPr="00710DEA">
        <w:rPr>
          <w:rFonts w:hint="eastAsia"/>
        </w:rPr>
        <w:t>、令和１２年（</w:t>
      </w:r>
      <w:r w:rsidRPr="00710DEA">
        <w:rPr>
          <w:rFonts w:hint="eastAsia"/>
        </w:rPr>
        <w:t>2030</w:t>
      </w:r>
      <w:r w:rsidRPr="00710DEA">
        <w:rPr>
          <w:rFonts w:hint="eastAsia"/>
        </w:rPr>
        <w:t>年）</w:t>
      </w:r>
      <w:r w:rsidRPr="00710DEA">
        <w:t>16.</w:t>
      </w:r>
      <w:r w:rsidRPr="00710DEA">
        <w:rPr>
          <w:rFonts w:hint="eastAsia"/>
        </w:rPr>
        <w:t>1</w:t>
      </w:r>
      <w:r w:rsidRPr="00710DEA">
        <w:t>%</w:t>
      </w:r>
      <w:r w:rsidRPr="00710DEA">
        <w:rPr>
          <w:rFonts w:hint="eastAsia"/>
        </w:rPr>
        <w:t>、令和１３年（</w:t>
      </w:r>
      <w:r w:rsidRPr="00710DEA">
        <w:rPr>
          <w:rFonts w:hint="eastAsia"/>
        </w:rPr>
        <w:t>2031</w:t>
      </w:r>
      <w:r w:rsidRPr="00710DEA">
        <w:rPr>
          <w:rFonts w:hint="eastAsia"/>
        </w:rPr>
        <w:t>年）</w:t>
      </w:r>
      <w:r w:rsidRPr="00710DEA">
        <w:t>16.</w:t>
      </w:r>
      <w:r w:rsidRPr="00710DEA">
        <w:rPr>
          <w:rFonts w:hint="eastAsia"/>
        </w:rPr>
        <w:t>1</w:t>
      </w:r>
      <w:r w:rsidRPr="00710DEA">
        <w:t>%</w:t>
      </w:r>
      <w:r w:rsidRPr="00710DEA">
        <w:rPr>
          <w:rFonts w:hint="eastAsia"/>
        </w:rPr>
        <w:t>、令和１４年（</w:t>
      </w:r>
      <w:r w:rsidRPr="00710DEA">
        <w:rPr>
          <w:rFonts w:hint="eastAsia"/>
        </w:rPr>
        <w:t>2032</w:t>
      </w:r>
      <w:r w:rsidRPr="00710DEA">
        <w:rPr>
          <w:rFonts w:hint="eastAsia"/>
        </w:rPr>
        <w:t>年）</w:t>
      </w:r>
      <w:r w:rsidRPr="00710DEA">
        <w:t>16.</w:t>
      </w:r>
      <w:r w:rsidRPr="00710DEA">
        <w:rPr>
          <w:rFonts w:hint="eastAsia"/>
        </w:rPr>
        <w:t>1</w:t>
      </w:r>
      <w:r w:rsidRPr="00710DEA">
        <w:t>%</w:t>
      </w:r>
      <w:r w:rsidRPr="00710DEA">
        <w:rPr>
          <w:rFonts w:hint="eastAsia"/>
        </w:rPr>
        <w:t>、令和１５年（</w:t>
      </w:r>
      <w:r w:rsidRPr="00710DEA">
        <w:rPr>
          <w:rFonts w:hint="eastAsia"/>
        </w:rPr>
        <w:t>2033</w:t>
      </w:r>
      <w:r w:rsidRPr="00710DEA">
        <w:rPr>
          <w:rFonts w:hint="eastAsia"/>
        </w:rPr>
        <w:t>年）</w:t>
      </w:r>
      <w:r w:rsidRPr="00710DEA">
        <w:t>16.</w:t>
      </w:r>
      <w:r w:rsidRPr="00710DEA">
        <w:rPr>
          <w:rFonts w:hint="eastAsia"/>
        </w:rPr>
        <w:t>0</w:t>
      </w:r>
      <w:r w:rsidRPr="00710DEA">
        <w:t>%</w:t>
      </w:r>
      <w:r w:rsidRPr="00710DEA">
        <w:rPr>
          <w:rFonts w:hint="eastAsia"/>
        </w:rPr>
        <w:t>、令和１６年（</w:t>
      </w:r>
      <w:r w:rsidRPr="00710DEA">
        <w:rPr>
          <w:rFonts w:hint="eastAsia"/>
        </w:rPr>
        <w:t>2034</w:t>
      </w:r>
      <w:r w:rsidRPr="00710DEA">
        <w:rPr>
          <w:rFonts w:hint="eastAsia"/>
        </w:rPr>
        <w:t>年）</w:t>
      </w:r>
      <w:r w:rsidRPr="00710DEA">
        <w:t>16.</w:t>
      </w:r>
      <w:r w:rsidRPr="00710DEA">
        <w:rPr>
          <w:rFonts w:hint="eastAsia"/>
        </w:rPr>
        <w:t>0</w:t>
      </w:r>
      <w:r w:rsidRPr="00710DEA">
        <w:t>%</w:t>
      </w:r>
      <w:r w:rsidRPr="00710DEA">
        <w:rPr>
          <w:rFonts w:hint="eastAsia"/>
        </w:rPr>
        <w:t>、令和１７年（</w:t>
      </w:r>
      <w:r w:rsidRPr="00710DEA">
        <w:rPr>
          <w:rFonts w:hint="eastAsia"/>
        </w:rPr>
        <w:t>2035</w:t>
      </w:r>
      <w:r w:rsidRPr="00710DEA">
        <w:rPr>
          <w:rFonts w:hint="eastAsia"/>
        </w:rPr>
        <w:t>年）</w:t>
      </w:r>
      <w:r w:rsidRPr="00710DEA">
        <w:t>16.</w:t>
      </w:r>
      <w:r w:rsidRPr="00710DEA">
        <w:rPr>
          <w:rFonts w:hint="eastAsia"/>
        </w:rPr>
        <w:t>0</w:t>
      </w:r>
      <w:r w:rsidRPr="00710DEA">
        <w:t>%</w:t>
      </w:r>
    </w:p>
    <w:p w14:paraId="2847D3EF" w14:textId="478AE9AD" w:rsidR="00512494" w:rsidRPr="00710DEA" w:rsidRDefault="00512494" w:rsidP="00512494">
      <w:pPr>
        <w:spacing w:line="300" w:lineRule="exact"/>
      </w:pPr>
      <w:r w:rsidRPr="00710DEA">
        <w:rPr>
          <w:rFonts w:hint="eastAsia"/>
        </w:rPr>
        <w:t>確認指標、確認指標３</w:t>
      </w:r>
      <w:r w:rsidR="00436B25">
        <w:rPr>
          <w:rFonts w:hint="eastAsia"/>
        </w:rPr>
        <w:t>、</w:t>
      </w:r>
      <w:r w:rsidRPr="00710DEA">
        <w:rPr>
          <w:rFonts w:hint="eastAsia"/>
        </w:rPr>
        <w:t>公共交通機関別（路線別等）の年間収支率</w:t>
      </w:r>
    </w:p>
    <w:p w14:paraId="669A48E5" w14:textId="77777777" w:rsidR="00512494" w:rsidRPr="00710DEA" w:rsidRDefault="00512494" w:rsidP="00512494">
      <w:pPr>
        <w:spacing w:line="300" w:lineRule="exact"/>
      </w:pPr>
      <w:r w:rsidRPr="00710DEA">
        <w:rPr>
          <w:rFonts w:hint="eastAsia"/>
        </w:rPr>
        <w:t>路線バス</w:t>
      </w:r>
    </w:p>
    <w:p w14:paraId="47EB6790"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rPr>
          <w:rFonts w:hint="eastAsia"/>
        </w:rPr>
        <w:t>47.7%</w:t>
      </w:r>
    </w:p>
    <w:p w14:paraId="2CF0C825" w14:textId="77777777" w:rsidR="00512494" w:rsidRPr="00710DEA" w:rsidRDefault="00512494" w:rsidP="00512494">
      <w:pPr>
        <w:spacing w:line="300" w:lineRule="exact"/>
      </w:pPr>
      <w:r w:rsidRPr="00710DEA">
        <w:rPr>
          <w:rFonts w:hint="eastAsia"/>
        </w:rPr>
        <w:t>目標値、令和８年（</w:t>
      </w:r>
      <w:r w:rsidRPr="00710DEA">
        <w:rPr>
          <w:rFonts w:hint="eastAsia"/>
        </w:rPr>
        <w:t>2026</w:t>
      </w:r>
      <w:r w:rsidRPr="00710DEA">
        <w:rPr>
          <w:rFonts w:hint="eastAsia"/>
        </w:rPr>
        <w:t>年）前年実績＋１％、令和９年（</w:t>
      </w:r>
      <w:r w:rsidRPr="00710DEA">
        <w:rPr>
          <w:rFonts w:hint="eastAsia"/>
        </w:rPr>
        <w:t>2027</w:t>
      </w:r>
      <w:r w:rsidRPr="00710DEA">
        <w:rPr>
          <w:rFonts w:hint="eastAsia"/>
        </w:rPr>
        <w:t>年）前年実績＋１％、令和１０年（</w:t>
      </w:r>
      <w:r w:rsidRPr="00710DEA">
        <w:rPr>
          <w:rFonts w:hint="eastAsia"/>
        </w:rPr>
        <w:t>2028</w:t>
      </w:r>
      <w:r w:rsidRPr="00710DEA">
        <w:rPr>
          <w:rFonts w:hint="eastAsia"/>
        </w:rPr>
        <w:t>年）前年実績＋１％、令和１１年（</w:t>
      </w:r>
      <w:r w:rsidRPr="00710DEA">
        <w:rPr>
          <w:rFonts w:hint="eastAsia"/>
        </w:rPr>
        <w:t>2029</w:t>
      </w:r>
      <w:r w:rsidRPr="00710DEA">
        <w:rPr>
          <w:rFonts w:hint="eastAsia"/>
        </w:rPr>
        <w:t>年）前年実績＋１％、令和１２年（</w:t>
      </w:r>
      <w:r w:rsidRPr="00710DEA">
        <w:rPr>
          <w:rFonts w:hint="eastAsia"/>
        </w:rPr>
        <w:t>2030</w:t>
      </w:r>
      <w:r w:rsidRPr="00710DEA">
        <w:rPr>
          <w:rFonts w:hint="eastAsia"/>
        </w:rPr>
        <w:t>年）前年実績＋１％、令和１３年（</w:t>
      </w:r>
      <w:r w:rsidRPr="00710DEA">
        <w:rPr>
          <w:rFonts w:hint="eastAsia"/>
        </w:rPr>
        <w:t>2031</w:t>
      </w:r>
      <w:r w:rsidRPr="00710DEA">
        <w:rPr>
          <w:rFonts w:hint="eastAsia"/>
        </w:rPr>
        <w:t>年）前年実績＋１％、令和１４年（</w:t>
      </w:r>
      <w:r w:rsidRPr="00710DEA">
        <w:rPr>
          <w:rFonts w:hint="eastAsia"/>
        </w:rPr>
        <w:t>2032</w:t>
      </w:r>
      <w:r w:rsidRPr="00710DEA">
        <w:rPr>
          <w:rFonts w:hint="eastAsia"/>
        </w:rPr>
        <w:t>年）前年実績＋１％、令和１５年（</w:t>
      </w:r>
      <w:r w:rsidRPr="00710DEA">
        <w:rPr>
          <w:rFonts w:hint="eastAsia"/>
        </w:rPr>
        <w:t>2033</w:t>
      </w:r>
      <w:r w:rsidRPr="00710DEA">
        <w:rPr>
          <w:rFonts w:hint="eastAsia"/>
        </w:rPr>
        <w:t>年）前年実績＋１％、令和１６年（</w:t>
      </w:r>
      <w:r w:rsidRPr="00710DEA">
        <w:rPr>
          <w:rFonts w:hint="eastAsia"/>
        </w:rPr>
        <w:t>2034</w:t>
      </w:r>
      <w:r w:rsidRPr="00710DEA">
        <w:rPr>
          <w:rFonts w:hint="eastAsia"/>
        </w:rPr>
        <w:t>年）前年実績＋１％、令和１７年（</w:t>
      </w:r>
      <w:r w:rsidRPr="00710DEA">
        <w:rPr>
          <w:rFonts w:hint="eastAsia"/>
        </w:rPr>
        <w:t>2035</w:t>
      </w:r>
      <w:r w:rsidRPr="00710DEA">
        <w:rPr>
          <w:rFonts w:hint="eastAsia"/>
        </w:rPr>
        <w:t>年）前年実績＋１％</w:t>
      </w:r>
    </w:p>
    <w:p w14:paraId="6DE9F250" w14:textId="54915315" w:rsidR="00512494" w:rsidRPr="00710DEA" w:rsidRDefault="00512494" w:rsidP="00512494">
      <w:pPr>
        <w:spacing w:line="300" w:lineRule="exact"/>
      </w:pPr>
      <w:r w:rsidRPr="00710DEA">
        <w:rPr>
          <w:rFonts w:hint="eastAsia"/>
        </w:rPr>
        <w:t>確認指標、確認指標３</w:t>
      </w:r>
      <w:r w:rsidR="00BA5F77">
        <w:rPr>
          <w:rFonts w:hint="eastAsia"/>
        </w:rPr>
        <w:t>、</w:t>
      </w:r>
      <w:r w:rsidRPr="00710DEA">
        <w:rPr>
          <w:rFonts w:hint="eastAsia"/>
        </w:rPr>
        <w:t>公共交通機関別（路線別等）の年間収支率</w:t>
      </w:r>
    </w:p>
    <w:p w14:paraId="4301D356" w14:textId="77777777" w:rsidR="00512494" w:rsidRPr="00710DEA" w:rsidRDefault="00512494" w:rsidP="00512494">
      <w:pPr>
        <w:spacing w:line="300" w:lineRule="exact"/>
      </w:pPr>
      <w:r w:rsidRPr="00710DEA">
        <w:rPr>
          <w:rFonts w:hint="eastAsia"/>
        </w:rPr>
        <w:t>コミュニティバス（新規移動手段を含む）</w:t>
      </w:r>
    </w:p>
    <w:p w14:paraId="38154FDA"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rPr>
          <w:rFonts w:hint="eastAsia"/>
        </w:rPr>
        <w:t>9.5</w:t>
      </w:r>
      <w:r w:rsidRPr="00710DEA">
        <w:t>%</w:t>
      </w:r>
    </w:p>
    <w:p w14:paraId="24A52E39" w14:textId="77777777" w:rsidR="00512494" w:rsidRPr="00710DEA" w:rsidRDefault="00512494" w:rsidP="00512494">
      <w:pPr>
        <w:spacing w:line="300" w:lineRule="exact"/>
      </w:pPr>
      <w:r w:rsidRPr="00710DEA">
        <w:rPr>
          <w:rFonts w:hint="eastAsia"/>
        </w:rPr>
        <w:lastRenderedPageBreak/>
        <w:t>目標値、令和８年（</w:t>
      </w:r>
      <w:r w:rsidRPr="00710DEA">
        <w:rPr>
          <w:rFonts w:hint="eastAsia"/>
        </w:rPr>
        <w:t>2026</w:t>
      </w:r>
      <w:r w:rsidRPr="00710DEA">
        <w:rPr>
          <w:rFonts w:hint="eastAsia"/>
        </w:rPr>
        <w:t>年）</w:t>
      </w:r>
      <w:r w:rsidRPr="00710DEA">
        <w:rPr>
          <w:rFonts w:hint="eastAsia"/>
        </w:rPr>
        <w:t>9.9</w:t>
      </w:r>
      <w:r w:rsidRPr="00710DEA">
        <w:t>%</w:t>
      </w:r>
      <w:r w:rsidRPr="00710DEA">
        <w:rPr>
          <w:rFonts w:hint="eastAsia"/>
        </w:rPr>
        <w:t>、令和９年（</w:t>
      </w:r>
      <w:r w:rsidRPr="00710DEA">
        <w:rPr>
          <w:rFonts w:hint="eastAsia"/>
        </w:rPr>
        <w:t>2027</w:t>
      </w:r>
      <w:r w:rsidRPr="00710DEA">
        <w:rPr>
          <w:rFonts w:hint="eastAsia"/>
        </w:rPr>
        <w:t>年）</w:t>
      </w:r>
      <w:r w:rsidRPr="00710DEA">
        <w:rPr>
          <w:rFonts w:hint="eastAsia"/>
        </w:rPr>
        <w:t>9.8</w:t>
      </w:r>
      <w:r w:rsidRPr="00710DEA">
        <w:t>%</w:t>
      </w:r>
      <w:r w:rsidRPr="00710DEA">
        <w:rPr>
          <w:rFonts w:hint="eastAsia"/>
        </w:rPr>
        <w:t>、令和１０年（</w:t>
      </w:r>
      <w:r w:rsidRPr="00710DEA">
        <w:rPr>
          <w:rFonts w:hint="eastAsia"/>
        </w:rPr>
        <w:t>2028</w:t>
      </w:r>
      <w:r w:rsidRPr="00710DEA">
        <w:rPr>
          <w:rFonts w:hint="eastAsia"/>
        </w:rPr>
        <w:t>年）</w:t>
      </w:r>
      <w:r w:rsidRPr="00710DEA">
        <w:rPr>
          <w:rFonts w:hint="eastAsia"/>
        </w:rPr>
        <w:t>9.6</w:t>
      </w:r>
      <w:r w:rsidRPr="00710DEA">
        <w:t>%</w:t>
      </w:r>
      <w:r w:rsidRPr="00710DEA">
        <w:rPr>
          <w:rFonts w:hint="eastAsia"/>
        </w:rPr>
        <w:t>、令和１１年（</w:t>
      </w:r>
      <w:r w:rsidRPr="00710DEA">
        <w:rPr>
          <w:rFonts w:hint="eastAsia"/>
        </w:rPr>
        <w:t>2029</w:t>
      </w:r>
      <w:r w:rsidRPr="00710DEA">
        <w:rPr>
          <w:rFonts w:hint="eastAsia"/>
        </w:rPr>
        <w:t>年）</w:t>
      </w:r>
      <w:r w:rsidRPr="00710DEA">
        <w:rPr>
          <w:rFonts w:hint="eastAsia"/>
        </w:rPr>
        <w:t>9.5</w:t>
      </w:r>
      <w:r w:rsidRPr="00710DEA">
        <w:t>%</w:t>
      </w:r>
      <w:r w:rsidRPr="00710DEA">
        <w:rPr>
          <w:rFonts w:hint="eastAsia"/>
        </w:rPr>
        <w:t>、令和１２年（</w:t>
      </w:r>
      <w:r w:rsidRPr="00710DEA">
        <w:rPr>
          <w:rFonts w:hint="eastAsia"/>
        </w:rPr>
        <w:t>2030</w:t>
      </w:r>
      <w:r w:rsidRPr="00710DEA">
        <w:rPr>
          <w:rFonts w:hint="eastAsia"/>
        </w:rPr>
        <w:t>年）</w:t>
      </w:r>
      <w:r w:rsidRPr="00710DEA">
        <w:rPr>
          <w:rFonts w:hint="eastAsia"/>
        </w:rPr>
        <w:t>9.3</w:t>
      </w:r>
      <w:r w:rsidRPr="00710DEA">
        <w:t>%</w:t>
      </w:r>
      <w:r w:rsidRPr="00710DEA">
        <w:rPr>
          <w:rFonts w:hint="eastAsia"/>
        </w:rPr>
        <w:t>、令和１３年（</w:t>
      </w:r>
      <w:r w:rsidRPr="00710DEA">
        <w:rPr>
          <w:rFonts w:hint="eastAsia"/>
        </w:rPr>
        <w:t>2031</w:t>
      </w:r>
      <w:r w:rsidRPr="00710DEA">
        <w:rPr>
          <w:rFonts w:hint="eastAsia"/>
        </w:rPr>
        <w:t>年）</w:t>
      </w:r>
      <w:r w:rsidRPr="00710DEA">
        <w:rPr>
          <w:rFonts w:hint="eastAsia"/>
        </w:rPr>
        <w:t>9.2</w:t>
      </w:r>
      <w:r w:rsidRPr="00710DEA">
        <w:t>%</w:t>
      </w:r>
      <w:r w:rsidRPr="00710DEA">
        <w:rPr>
          <w:rFonts w:hint="eastAsia"/>
        </w:rPr>
        <w:t>、令和１４年（</w:t>
      </w:r>
      <w:r w:rsidRPr="00710DEA">
        <w:rPr>
          <w:rFonts w:hint="eastAsia"/>
        </w:rPr>
        <w:t>2032</w:t>
      </w:r>
      <w:r w:rsidRPr="00710DEA">
        <w:rPr>
          <w:rFonts w:hint="eastAsia"/>
        </w:rPr>
        <w:t>年）</w:t>
      </w:r>
      <w:r w:rsidRPr="00710DEA">
        <w:rPr>
          <w:rFonts w:hint="eastAsia"/>
        </w:rPr>
        <w:t>9.0</w:t>
      </w:r>
      <w:r w:rsidRPr="00710DEA">
        <w:t>%</w:t>
      </w:r>
      <w:r w:rsidRPr="00710DEA">
        <w:rPr>
          <w:rFonts w:hint="eastAsia"/>
        </w:rPr>
        <w:t>、令和１５年（</w:t>
      </w:r>
      <w:r w:rsidRPr="00710DEA">
        <w:rPr>
          <w:rFonts w:hint="eastAsia"/>
        </w:rPr>
        <w:t>2033</w:t>
      </w:r>
      <w:r w:rsidRPr="00710DEA">
        <w:rPr>
          <w:rFonts w:hint="eastAsia"/>
        </w:rPr>
        <w:t>年）</w:t>
      </w:r>
      <w:r w:rsidRPr="00710DEA">
        <w:rPr>
          <w:rFonts w:hint="eastAsia"/>
        </w:rPr>
        <w:t>8.9</w:t>
      </w:r>
      <w:r w:rsidRPr="00710DEA">
        <w:t>%</w:t>
      </w:r>
      <w:r w:rsidRPr="00710DEA">
        <w:rPr>
          <w:rFonts w:hint="eastAsia"/>
        </w:rPr>
        <w:t>、令和１６年（</w:t>
      </w:r>
      <w:r w:rsidRPr="00710DEA">
        <w:rPr>
          <w:rFonts w:hint="eastAsia"/>
        </w:rPr>
        <w:t>2034</w:t>
      </w:r>
      <w:r w:rsidRPr="00710DEA">
        <w:rPr>
          <w:rFonts w:hint="eastAsia"/>
        </w:rPr>
        <w:t>年）</w:t>
      </w:r>
      <w:r w:rsidRPr="00710DEA">
        <w:rPr>
          <w:rFonts w:hint="eastAsia"/>
        </w:rPr>
        <w:t>8.7</w:t>
      </w:r>
      <w:r w:rsidRPr="00710DEA">
        <w:t>%</w:t>
      </w:r>
      <w:r w:rsidRPr="00710DEA">
        <w:rPr>
          <w:rFonts w:hint="eastAsia"/>
        </w:rPr>
        <w:t>、令和１７年（</w:t>
      </w:r>
      <w:r w:rsidRPr="00710DEA">
        <w:rPr>
          <w:rFonts w:hint="eastAsia"/>
        </w:rPr>
        <w:t>2035</w:t>
      </w:r>
      <w:r w:rsidRPr="00710DEA">
        <w:rPr>
          <w:rFonts w:hint="eastAsia"/>
        </w:rPr>
        <w:t>年）</w:t>
      </w:r>
      <w:r w:rsidRPr="00710DEA">
        <w:rPr>
          <w:rFonts w:hint="eastAsia"/>
        </w:rPr>
        <w:t>8.6</w:t>
      </w:r>
      <w:r w:rsidRPr="00710DEA">
        <w:t>%</w:t>
      </w:r>
    </w:p>
    <w:p w14:paraId="239B0144" w14:textId="296F1DC4" w:rsidR="00512494" w:rsidRPr="00710DEA" w:rsidRDefault="00512494" w:rsidP="00512494">
      <w:pPr>
        <w:spacing w:line="300" w:lineRule="exact"/>
      </w:pPr>
      <w:r w:rsidRPr="00710DEA">
        <w:rPr>
          <w:rFonts w:hint="eastAsia"/>
        </w:rPr>
        <w:t>確認指標、確認指標４</w:t>
      </w:r>
      <w:r w:rsidR="00BA5F77">
        <w:rPr>
          <w:rFonts w:hint="eastAsia"/>
        </w:rPr>
        <w:t>、</w:t>
      </w:r>
      <w:r w:rsidRPr="00710DEA">
        <w:rPr>
          <w:rFonts w:hint="eastAsia"/>
        </w:rPr>
        <w:t>公共交通機関への行政負担額</w:t>
      </w:r>
    </w:p>
    <w:p w14:paraId="0C8C515E" w14:textId="77777777" w:rsidR="00512494" w:rsidRPr="00710DEA" w:rsidRDefault="00512494" w:rsidP="00512494">
      <w:pPr>
        <w:spacing w:line="300" w:lineRule="exact"/>
      </w:pPr>
      <w:r w:rsidRPr="00710DEA">
        <w:rPr>
          <w:rFonts w:hint="eastAsia"/>
        </w:rPr>
        <w:t>コミュニティバス（新規移動手段を含む）、年間あたり負担額</w:t>
      </w:r>
    </w:p>
    <w:p w14:paraId="7E1A3772" w14:textId="77777777" w:rsidR="00512494" w:rsidRPr="00710DEA" w:rsidRDefault="00512494" w:rsidP="00512494">
      <w:pPr>
        <w:spacing w:line="300" w:lineRule="exact"/>
      </w:pPr>
      <w:r w:rsidRPr="00710DEA">
        <w:rPr>
          <w:rFonts w:hint="eastAsia"/>
        </w:rPr>
        <w:t>現況値、令和６年（</w:t>
      </w:r>
      <w:r w:rsidRPr="00710DEA">
        <w:rPr>
          <w:rFonts w:hint="eastAsia"/>
        </w:rPr>
        <w:t>2024</w:t>
      </w:r>
      <w:r w:rsidRPr="00710DEA">
        <w:rPr>
          <w:rFonts w:hint="eastAsia"/>
        </w:rPr>
        <w:t>年）</w:t>
      </w:r>
      <w:r w:rsidRPr="00710DEA">
        <w:t>122,739</w:t>
      </w:r>
      <w:r w:rsidRPr="00710DEA">
        <w:rPr>
          <w:rFonts w:hint="eastAsia"/>
        </w:rPr>
        <w:t>千円</w:t>
      </w:r>
    </w:p>
    <w:p w14:paraId="4ECE0860" w14:textId="77777777" w:rsidR="00512494" w:rsidRPr="00710DEA" w:rsidRDefault="00512494" w:rsidP="00512494">
      <w:pPr>
        <w:spacing w:line="300" w:lineRule="exact"/>
      </w:pPr>
      <w:r w:rsidRPr="00710DEA">
        <w:rPr>
          <w:rFonts w:hint="eastAsia"/>
        </w:rPr>
        <w:t>目標値、令和８年（</w:t>
      </w:r>
      <w:r w:rsidRPr="00710DEA">
        <w:rPr>
          <w:rFonts w:hint="eastAsia"/>
        </w:rPr>
        <w:t>2026</w:t>
      </w:r>
      <w:r w:rsidRPr="00710DEA">
        <w:rPr>
          <w:rFonts w:hint="eastAsia"/>
        </w:rPr>
        <w:t>年）</w:t>
      </w:r>
      <w:r w:rsidRPr="00710DEA">
        <w:t>126,467</w:t>
      </w:r>
      <w:r w:rsidRPr="00710DEA">
        <w:rPr>
          <w:rFonts w:hint="eastAsia"/>
        </w:rPr>
        <w:t>千円、</w:t>
      </w:r>
    </w:p>
    <w:p w14:paraId="51241D5F" w14:textId="77777777" w:rsidR="00512494" w:rsidRPr="00710DEA" w:rsidRDefault="00512494" w:rsidP="00512494">
      <w:pPr>
        <w:spacing w:line="300" w:lineRule="exact"/>
      </w:pPr>
      <w:r w:rsidRPr="00710DEA">
        <w:rPr>
          <w:rFonts w:hint="eastAsia"/>
        </w:rPr>
        <w:t>令和９年（</w:t>
      </w:r>
      <w:r w:rsidRPr="00710DEA">
        <w:rPr>
          <w:rFonts w:hint="eastAsia"/>
        </w:rPr>
        <w:t>2027</w:t>
      </w:r>
      <w:r w:rsidRPr="00710DEA">
        <w:rPr>
          <w:rFonts w:hint="eastAsia"/>
        </w:rPr>
        <w:t>年）</w:t>
      </w:r>
      <w:r w:rsidRPr="00710DEA">
        <w:t>128,907</w:t>
      </w:r>
      <w:r w:rsidRPr="00710DEA">
        <w:rPr>
          <w:rFonts w:hint="eastAsia"/>
        </w:rPr>
        <w:t>千円、令和１０年（</w:t>
      </w:r>
      <w:r w:rsidRPr="00710DEA">
        <w:rPr>
          <w:rFonts w:hint="eastAsia"/>
        </w:rPr>
        <w:t>2028</w:t>
      </w:r>
      <w:r w:rsidRPr="00710DEA">
        <w:rPr>
          <w:rFonts w:hint="eastAsia"/>
        </w:rPr>
        <w:t>年）</w:t>
      </w:r>
      <w:r w:rsidRPr="00710DEA">
        <w:t>131,436</w:t>
      </w:r>
      <w:r w:rsidRPr="00710DEA">
        <w:rPr>
          <w:rFonts w:hint="eastAsia"/>
        </w:rPr>
        <w:t>千円、令和１１年（</w:t>
      </w:r>
      <w:r w:rsidRPr="00710DEA">
        <w:rPr>
          <w:rFonts w:hint="eastAsia"/>
        </w:rPr>
        <w:t>2029</w:t>
      </w:r>
      <w:r w:rsidRPr="00710DEA">
        <w:rPr>
          <w:rFonts w:hint="eastAsia"/>
        </w:rPr>
        <w:t>年）</w:t>
      </w:r>
      <w:r w:rsidRPr="00710DEA">
        <w:t>134,015</w:t>
      </w:r>
      <w:r w:rsidRPr="00710DEA">
        <w:rPr>
          <w:rFonts w:hint="eastAsia"/>
        </w:rPr>
        <w:t>千円、令和１２年（</w:t>
      </w:r>
      <w:r w:rsidRPr="00710DEA">
        <w:rPr>
          <w:rFonts w:hint="eastAsia"/>
        </w:rPr>
        <w:t>2030</w:t>
      </w:r>
      <w:r w:rsidRPr="00710DEA">
        <w:rPr>
          <w:rFonts w:hint="eastAsia"/>
        </w:rPr>
        <w:t>年）</w:t>
      </w:r>
      <w:r w:rsidRPr="00710DEA">
        <w:t>136,697</w:t>
      </w:r>
      <w:r w:rsidRPr="00710DEA">
        <w:rPr>
          <w:rFonts w:hint="eastAsia"/>
        </w:rPr>
        <w:t>千円、令和１３年（</w:t>
      </w:r>
      <w:r w:rsidRPr="00710DEA">
        <w:rPr>
          <w:rFonts w:hint="eastAsia"/>
        </w:rPr>
        <w:t>2031</w:t>
      </w:r>
      <w:r w:rsidRPr="00710DEA">
        <w:rPr>
          <w:rFonts w:hint="eastAsia"/>
        </w:rPr>
        <w:t>年）</w:t>
      </w:r>
      <w:r w:rsidRPr="00710DEA">
        <w:t>139,454</w:t>
      </w:r>
      <w:r w:rsidRPr="00710DEA">
        <w:rPr>
          <w:rFonts w:hint="eastAsia"/>
        </w:rPr>
        <w:t>千円、令和１４年（</w:t>
      </w:r>
      <w:r w:rsidRPr="00710DEA">
        <w:rPr>
          <w:rFonts w:hint="eastAsia"/>
        </w:rPr>
        <w:t>2032</w:t>
      </w:r>
      <w:r w:rsidRPr="00710DEA">
        <w:rPr>
          <w:rFonts w:hint="eastAsia"/>
        </w:rPr>
        <w:t>年）</w:t>
      </w:r>
      <w:r w:rsidRPr="00710DEA">
        <w:t>142,260</w:t>
      </w:r>
      <w:r w:rsidRPr="00710DEA">
        <w:rPr>
          <w:rFonts w:hint="eastAsia"/>
        </w:rPr>
        <w:t>千円、令和１５年（</w:t>
      </w:r>
      <w:r w:rsidRPr="00710DEA">
        <w:rPr>
          <w:rFonts w:hint="eastAsia"/>
        </w:rPr>
        <w:t>2033</w:t>
      </w:r>
      <w:r w:rsidRPr="00710DEA">
        <w:rPr>
          <w:rFonts w:hint="eastAsia"/>
        </w:rPr>
        <w:t>年）</w:t>
      </w:r>
      <w:r w:rsidRPr="00710DEA">
        <w:t>145,147</w:t>
      </w:r>
      <w:r w:rsidRPr="00710DEA">
        <w:rPr>
          <w:rFonts w:hint="eastAsia"/>
        </w:rPr>
        <w:t>千円、令和１６年（</w:t>
      </w:r>
      <w:r w:rsidRPr="00710DEA">
        <w:rPr>
          <w:rFonts w:hint="eastAsia"/>
        </w:rPr>
        <w:t>2034</w:t>
      </w:r>
      <w:r w:rsidRPr="00710DEA">
        <w:rPr>
          <w:rFonts w:hint="eastAsia"/>
        </w:rPr>
        <w:t>年）</w:t>
      </w:r>
      <w:r w:rsidRPr="00710DEA">
        <w:t>148,116</w:t>
      </w:r>
      <w:r w:rsidRPr="00710DEA">
        <w:rPr>
          <w:rFonts w:hint="eastAsia"/>
        </w:rPr>
        <w:t>千円、令和１７年（</w:t>
      </w:r>
      <w:r w:rsidRPr="00710DEA">
        <w:rPr>
          <w:rFonts w:hint="eastAsia"/>
        </w:rPr>
        <w:t>2035</w:t>
      </w:r>
      <w:r w:rsidRPr="00710DEA">
        <w:rPr>
          <w:rFonts w:hint="eastAsia"/>
        </w:rPr>
        <w:t>年）</w:t>
      </w:r>
      <w:r w:rsidRPr="00710DEA">
        <w:t>151,205</w:t>
      </w:r>
      <w:r w:rsidRPr="00710DEA">
        <w:rPr>
          <w:rFonts w:hint="eastAsia"/>
        </w:rPr>
        <w:t>千円</w:t>
      </w:r>
    </w:p>
    <w:p w14:paraId="0CBCC213" w14:textId="67499CCA" w:rsidR="00364EF7" w:rsidRPr="00710DEA" w:rsidRDefault="00364EF7" w:rsidP="00364EF7">
      <w:pPr>
        <w:spacing w:line="300" w:lineRule="exact"/>
      </w:pPr>
      <w:r w:rsidRPr="00710DEA">
        <w:rPr>
          <w:rFonts w:hint="eastAsia"/>
        </w:rPr>
        <w:t>確認指標の算定方法</w:t>
      </w:r>
    </w:p>
    <w:p w14:paraId="406E0CAC" w14:textId="7A9AC0CD" w:rsidR="00364EF7" w:rsidRPr="00710DEA" w:rsidRDefault="00364EF7" w:rsidP="00364EF7">
      <w:pPr>
        <w:spacing w:line="300" w:lineRule="exact"/>
      </w:pPr>
      <w:r w:rsidRPr="00710DEA">
        <w:rPr>
          <w:rFonts w:hint="eastAsia"/>
        </w:rPr>
        <w:t>確認指標１</w:t>
      </w:r>
      <w:r w:rsidR="00BA5F77">
        <w:rPr>
          <w:rFonts w:hint="eastAsia"/>
        </w:rPr>
        <w:t>、</w:t>
      </w:r>
      <w:r w:rsidRPr="00710DEA">
        <w:rPr>
          <w:rFonts w:hint="eastAsia"/>
        </w:rPr>
        <w:t>当該年度の交通事業者の実績報告のデータを活用します。</w:t>
      </w:r>
    </w:p>
    <w:p w14:paraId="58E8FE0C" w14:textId="77777777" w:rsidR="00364EF7" w:rsidRPr="00710DEA" w:rsidRDefault="00364EF7" w:rsidP="00364EF7">
      <w:pPr>
        <w:spacing w:line="300" w:lineRule="exact"/>
      </w:pPr>
      <w:r w:rsidRPr="00710DEA">
        <w:rPr>
          <w:rFonts w:hint="eastAsia"/>
        </w:rPr>
        <w:t>主要な鉄道駅は、各都市機能誘導区域の中心である以下の</w:t>
      </w:r>
      <w:r w:rsidRPr="00710DEA">
        <w:rPr>
          <w:rFonts w:hint="eastAsia"/>
        </w:rPr>
        <w:t xml:space="preserve">11 </w:t>
      </w:r>
      <w:r w:rsidRPr="00710DEA">
        <w:rPr>
          <w:rFonts w:hint="eastAsia"/>
        </w:rPr>
        <w:t>駅を対象とします。</w:t>
      </w:r>
    </w:p>
    <w:p w14:paraId="7D66EAD9" w14:textId="2850E16E" w:rsidR="00364EF7" w:rsidRPr="00710DEA" w:rsidRDefault="00364EF7" w:rsidP="00364EF7">
      <w:pPr>
        <w:spacing w:line="300" w:lineRule="exact"/>
      </w:pPr>
      <w:r w:rsidRPr="00710DEA">
        <w:rPr>
          <w:rFonts w:hint="eastAsia"/>
        </w:rPr>
        <w:t>ＪＲ</w:t>
      </w:r>
      <w:r w:rsidR="00D67BFA" w:rsidRPr="00710DEA">
        <w:rPr>
          <w:rFonts w:hint="eastAsia"/>
        </w:rPr>
        <w:t xml:space="preserve">　</w:t>
      </w:r>
      <w:r w:rsidRPr="00710DEA">
        <w:rPr>
          <w:rFonts w:hint="eastAsia"/>
        </w:rPr>
        <w:t>豊川駅、三河一宮駅、愛知御津駅、西小坂井駅、小坂井駅</w:t>
      </w:r>
    </w:p>
    <w:p w14:paraId="704C7486" w14:textId="0BDE3659" w:rsidR="00364EF7" w:rsidRPr="00710DEA" w:rsidRDefault="00364EF7" w:rsidP="00364EF7">
      <w:pPr>
        <w:spacing w:line="300" w:lineRule="exact"/>
      </w:pPr>
      <w:r w:rsidRPr="00710DEA">
        <w:rPr>
          <w:rFonts w:hint="eastAsia"/>
        </w:rPr>
        <w:t>名鉄</w:t>
      </w:r>
      <w:r w:rsidR="00D67BFA" w:rsidRPr="00710DEA">
        <w:rPr>
          <w:rFonts w:hint="eastAsia"/>
        </w:rPr>
        <w:t xml:space="preserve">　</w:t>
      </w:r>
      <w:r w:rsidRPr="00710DEA">
        <w:rPr>
          <w:rFonts w:hint="eastAsia"/>
        </w:rPr>
        <w:t>豊川稲荷駅、諏訪町駅、八幡駅、国府駅、名電赤坂駅、伊奈駅</w:t>
      </w:r>
    </w:p>
    <w:p w14:paraId="08630D06" w14:textId="50C3BDFC" w:rsidR="00364EF7" w:rsidRPr="00710DEA" w:rsidRDefault="00364EF7" w:rsidP="00364EF7">
      <w:pPr>
        <w:spacing w:line="300" w:lineRule="exact"/>
      </w:pPr>
      <w:r w:rsidRPr="00710DEA">
        <w:rPr>
          <w:rFonts w:hint="eastAsia"/>
        </w:rPr>
        <w:t>確認指標２</w:t>
      </w:r>
      <w:r w:rsidR="00BA5F77">
        <w:rPr>
          <w:rFonts w:hint="eastAsia"/>
        </w:rPr>
        <w:t>、</w:t>
      </w:r>
      <w:r w:rsidRPr="00710DEA">
        <w:rPr>
          <w:rFonts w:hint="eastAsia"/>
        </w:rPr>
        <w:t>当該年度の交通事業者の実績報告による利用者数を、目標指標２で計測する駅・バス停の勢圏内の人口で除して算定します。</w:t>
      </w:r>
    </w:p>
    <w:p w14:paraId="5FD9C9CB" w14:textId="0920449F" w:rsidR="00364EF7" w:rsidRPr="00710DEA" w:rsidRDefault="00364EF7" w:rsidP="00364EF7">
      <w:pPr>
        <w:spacing w:line="300" w:lineRule="exact"/>
      </w:pPr>
      <w:r w:rsidRPr="00710DEA">
        <w:rPr>
          <w:rFonts w:hint="eastAsia"/>
        </w:rPr>
        <w:t>確認指標３</w:t>
      </w:r>
      <w:r w:rsidR="00BA5F77">
        <w:rPr>
          <w:rFonts w:hint="eastAsia"/>
        </w:rPr>
        <w:t>、</w:t>
      </w:r>
      <w:r w:rsidRPr="00710DEA">
        <w:rPr>
          <w:rFonts w:hint="eastAsia"/>
        </w:rPr>
        <w:t>当該年度の交通事業者の実績報告に基づき算出します。コミュニティバスは、運賃収入と広告収入の合計を運行経費で除して算定します。（路線バスは１０月～９月の実績）</w:t>
      </w:r>
    </w:p>
    <w:p w14:paraId="411F56A6" w14:textId="13AD499E" w:rsidR="00364EF7" w:rsidRPr="00710DEA" w:rsidRDefault="00364EF7" w:rsidP="00364EF7">
      <w:pPr>
        <w:spacing w:line="300" w:lineRule="exact"/>
      </w:pPr>
      <w:r w:rsidRPr="00710DEA">
        <w:rPr>
          <w:rFonts w:hint="eastAsia"/>
        </w:rPr>
        <w:t>確認指標４</w:t>
      </w:r>
      <w:r w:rsidR="00BA5F77">
        <w:rPr>
          <w:rFonts w:hint="eastAsia"/>
        </w:rPr>
        <w:t>、</w:t>
      </w:r>
      <w:r w:rsidRPr="00710DEA">
        <w:rPr>
          <w:rFonts w:hint="eastAsia"/>
        </w:rPr>
        <w:t>当該年度の運行経費から運賃収入を引いて算出します。</w:t>
      </w:r>
    </w:p>
    <w:p w14:paraId="3DF4DB6C" w14:textId="4C3EAA04" w:rsidR="00364EF7" w:rsidRPr="00710DEA" w:rsidRDefault="00364EF7" w:rsidP="00364EF7">
      <w:pPr>
        <w:spacing w:line="300" w:lineRule="exact"/>
      </w:pPr>
      <w:r w:rsidRPr="00710DEA">
        <w:rPr>
          <w:rFonts w:hint="eastAsia"/>
        </w:rPr>
        <w:t>３章</w:t>
      </w:r>
      <w:r w:rsidR="00BA5F77">
        <w:rPr>
          <w:rFonts w:hint="eastAsia"/>
        </w:rPr>
        <w:t>、</w:t>
      </w:r>
      <w:r w:rsidRPr="00710DEA">
        <w:rPr>
          <w:rFonts w:hint="eastAsia"/>
        </w:rPr>
        <w:t>施策と取組方針</w:t>
      </w:r>
    </w:p>
    <w:p w14:paraId="75928ABC" w14:textId="19E8EEEF" w:rsidR="00364EF7" w:rsidRPr="00710DEA" w:rsidRDefault="00364EF7" w:rsidP="00364EF7">
      <w:pPr>
        <w:spacing w:line="300" w:lineRule="exact"/>
      </w:pPr>
      <w:r w:rsidRPr="00710DEA">
        <w:rPr>
          <w:rFonts w:hint="eastAsia"/>
        </w:rPr>
        <w:t>３</w:t>
      </w:r>
      <w:r w:rsidR="00BA5F77">
        <w:rPr>
          <w:rFonts w:hint="eastAsia"/>
        </w:rPr>
        <w:t>の</w:t>
      </w:r>
      <w:r w:rsidRPr="00710DEA">
        <w:rPr>
          <w:rFonts w:hint="eastAsia"/>
        </w:rPr>
        <w:t>１</w:t>
      </w:r>
      <w:r w:rsidR="00BA5F77">
        <w:rPr>
          <w:rFonts w:hint="eastAsia"/>
        </w:rPr>
        <w:t>、</w:t>
      </w:r>
      <w:r w:rsidRPr="00710DEA">
        <w:rPr>
          <w:rFonts w:hint="eastAsia"/>
        </w:rPr>
        <w:t>施策体系の考え方</w:t>
      </w:r>
    </w:p>
    <w:p w14:paraId="086B5A42" w14:textId="06729685" w:rsidR="00364EF7" w:rsidRPr="00710DEA" w:rsidRDefault="00364EF7" w:rsidP="00364EF7">
      <w:pPr>
        <w:spacing w:line="300" w:lineRule="exact"/>
      </w:pPr>
      <w:r w:rsidRPr="00710DEA">
        <w:rPr>
          <w:rFonts w:hint="eastAsia"/>
        </w:rPr>
        <w:t>本戦略の施策は、実施効果と効率を高めるためにさまざまな施策を組み合わせる「パッケージ施策」と、それ以外の「個別推進施策」に分けて実施します。</w:t>
      </w:r>
    </w:p>
    <w:p w14:paraId="503C5B87" w14:textId="75050F01" w:rsidR="00364EF7" w:rsidRPr="00710DEA" w:rsidRDefault="00364EF7" w:rsidP="00364EF7">
      <w:pPr>
        <w:spacing w:line="300" w:lineRule="exact"/>
      </w:pPr>
      <w:r w:rsidRPr="00710DEA">
        <w:rPr>
          <w:rFonts w:hint="eastAsia"/>
        </w:rPr>
        <w:t>「パッケージ施策」は、「市全体で取り組むパッケージ施策」と、地域別の課題を軸にした「地域ごとで取り組むパッケージ施策」に分けて実施します。</w:t>
      </w:r>
    </w:p>
    <w:p w14:paraId="36902D40" w14:textId="2FFE518E" w:rsidR="00364EF7" w:rsidRPr="00710DEA" w:rsidRDefault="00364EF7" w:rsidP="00364EF7">
      <w:pPr>
        <w:spacing w:line="300" w:lineRule="exact"/>
      </w:pPr>
      <w:r w:rsidRPr="00710DEA">
        <w:rPr>
          <w:rFonts w:hint="eastAsia"/>
        </w:rPr>
        <w:t>パッケージ化の考え方</w:t>
      </w:r>
    </w:p>
    <w:p w14:paraId="1F7E47A8" w14:textId="4A8B8D60" w:rsidR="00364EF7" w:rsidRPr="00710DEA" w:rsidRDefault="00364EF7" w:rsidP="00364EF7">
      <w:pPr>
        <w:spacing w:line="300" w:lineRule="exact"/>
      </w:pPr>
      <w:r w:rsidRPr="00710DEA">
        <w:rPr>
          <w:rFonts w:hint="eastAsia"/>
        </w:rPr>
        <w:t>パッケージ化によって「効果的に」「効率的に」実施できると見込まれる複数の施策を、「パッケージ施策事業」とします。</w:t>
      </w:r>
    </w:p>
    <w:p w14:paraId="4A8FA85C" w14:textId="23D6C8E4" w:rsidR="00364EF7" w:rsidRPr="00710DEA" w:rsidRDefault="00364EF7" w:rsidP="00364EF7">
      <w:pPr>
        <w:spacing w:line="300" w:lineRule="exact"/>
      </w:pPr>
      <w:r w:rsidRPr="00710DEA">
        <w:rPr>
          <w:rFonts w:hint="eastAsia"/>
        </w:rPr>
        <w:t>施策を「効果的に」「効率的に」実施するための視点</w:t>
      </w:r>
    </w:p>
    <w:p w14:paraId="043AB156" w14:textId="01E5A986" w:rsidR="00364EF7" w:rsidRPr="00710DEA" w:rsidRDefault="00364EF7" w:rsidP="00364EF7">
      <w:pPr>
        <w:spacing w:line="300" w:lineRule="exact"/>
      </w:pPr>
      <w:r w:rsidRPr="00710DEA">
        <w:rPr>
          <w:rFonts w:hint="eastAsia"/>
        </w:rPr>
        <w:t>取組内容、場所、目的、期待される効果が相互に関連しており、相乗効果が期待できるかどうか。</w:t>
      </w:r>
    </w:p>
    <w:p w14:paraId="5AB1D089" w14:textId="62A53339" w:rsidR="00364EF7" w:rsidRPr="00710DEA" w:rsidRDefault="00364EF7" w:rsidP="00364EF7">
      <w:pPr>
        <w:spacing w:line="300" w:lineRule="exact"/>
      </w:pPr>
      <w:r w:rsidRPr="00710DEA">
        <w:rPr>
          <w:rFonts w:hint="eastAsia"/>
        </w:rPr>
        <w:t>単独で実施するよりもコストが抑制でき、無駄なく実施できるかどうか。</w:t>
      </w:r>
    </w:p>
    <w:p w14:paraId="7299FC9F" w14:textId="6EB1458B" w:rsidR="00364EF7" w:rsidRPr="00710DEA" w:rsidRDefault="00364EF7" w:rsidP="00364EF7">
      <w:pPr>
        <w:spacing w:line="300" w:lineRule="exact"/>
      </w:pPr>
      <w:r w:rsidRPr="00710DEA">
        <w:rPr>
          <w:rFonts w:hint="eastAsia"/>
        </w:rPr>
        <w:t>交通戦略で掲げる施策</w:t>
      </w:r>
    </w:p>
    <w:p w14:paraId="1CEFBFB3" w14:textId="73477CE5" w:rsidR="00364EF7" w:rsidRPr="00710DEA" w:rsidRDefault="00364EF7" w:rsidP="00364EF7">
      <w:pPr>
        <w:spacing w:line="300" w:lineRule="exact"/>
      </w:pPr>
      <w:r w:rsidRPr="00710DEA">
        <w:rPr>
          <w:rFonts w:hint="eastAsia"/>
        </w:rPr>
        <w:t>パッケージ施策</w:t>
      </w:r>
      <w:r w:rsidR="00D67BFA" w:rsidRPr="00710DEA">
        <w:rPr>
          <w:rFonts w:hint="eastAsia"/>
        </w:rPr>
        <w:t>、</w:t>
      </w:r>
      <w:r w:rsidRPr="00710DEA">
        <w:rPr>
          <w:rFonts w:hint="eastAsia"/>
        </w:rPr>
        <w:t>市全体で取り組むパッケージ施策</w:t>
      </w:r>
      <w:r w:rsidR="00D67BFA" w:rsidRPr="00710DEA">
        <w:rPr>
          <w:rFonts w:hint="eastAsia"/>
        </w:rPr>
        <w:t xml:space="preserve">　</w:t>
      </w:r>
      <w:r w:rsidRPr="00710DEA">
        <w:rPr>
          <w:rFonts w:hint="eastAsia"/>
        </w:rPr>
        <w:t>連携強化パッケージ・利用促進パッケージ</w:t>
      </w:r>
    </w:p>
    <w:p w14:paraId="1D460B57" w14:textId="0B5E47AC" w:rsidR="00D67BFA" w:rsidRPr="00710DEA" w:rsidRDefault="00D67BFA" w:rsidP="00D67BFA">
      <w:pPr>
        <w:spacing w:line="300" w:lineRule="exact"/>
      </w:pPr>
      <w:r w:rsidRPr="00710DEA">
        <w:rPr>
          <w:rFonts w:hint="eastAsia"/>
        </w:rPr>
        <w:t>パッケージ施策、地域ごとで取り組むパッケージ施策　駅周辺機能強化パッケージ、移動手段確保パッケージ</w:t>
      </w:r>
    </w:p>
    <w:p w14:paraId="7459E9D5" w14:textId="77777777" w:rsidR="00D67BFA" w:rsidRPr="00710DEA" w:rsidRDefault="00D67BFA" w:rsidP="00D67BFA">
      <w:pPr>
        <w:spacing w:line="300" w:lineRule="exact"/>
      </w:pPr>
      <w:r w:rsidRPr="00710DEA">
        <w:rPr>
          <w:rFonts w:hint="eastAsia"/>
        </w:rPr>
        <w:t>個別推進施策</w:t>
      </w:r>
    </w:p>
    <w:p w14:paraId="041DE84A" w14:textId="2276875B" w:rsidR="00364EF7" w:rsidRPr="00710DEA" w:rsidRDefault="00D67BFA" w:rsidP="00364EF7">
      <w:pPr>
        <w:spacing w:line="300" w:lineRule="exact"/>
      </w:pPr>
      <w:r w:rsidRPr="00710DEA">
        <w:rPr>
          <w:rFonts w:hint="eastAsia"/>
        </w:rPr>
        <w:t>（１）</w:t>
      </w:r>
      <w:r w:rsidR="00364EF7" w:rsidRPr="00710DEA">
        <w:rPr>
          <w:rFonts w:hint="eastAsia"/>
        </w:rPr>
        <w:t>市全体で取り組むパッケージ</w:t>
      </w:r>
    </w:p>
    <w:p w14:paraId="0A6521B9" w14:textId="6E68A284" w:rsidR="00364EF7" w:rsidRPr="00710DEA" w:rsidRDefault="00364EF7" w:rsidP="00364EF7">
      <w:pPr>
        <w:spacing w:line="300" w:lineRule="exact"/>
      </w:pPr>
      <w:r w:rsidRPr="00710DEA">
        <w:rPr>
          <w:rFonts w:hint="eastAsia"/>
        </w:rPr>
        <w:t>①連携強化パッケージ</w:t>
      </w:r>
    </w:p>
    <w:p w14:paraId="64CB6A94" w14:textId="77777777" w:rsidR="00364EF7" w:rsidRPr="00710DEA" w:rsidRDefault="00364EF7" w:rsidP="00364EF7">
      <w:pPr>
        <w:spacing w:line="300" w:lineRule="exact"/>
      </w:pPr>
      <w:r w:rsidRPr="00710DEA">
        <w:rPr>
          <w:rFonts w:hint="eastAsia"/>
        </w:rPr>
        <w:t>必要性</w:t>
      </w:r>
    </w:p>
    <w:p w14:paraId="6AC4AEB1" w14:textId="7C23C52F" w:rsidR="00364EF7" w:rsidRPr="00710DEA" w:rsidRDefault="00364EF7" w:rsidP="00364EF7">
      <w:pPr>
        <w:spacing w:line="300" w:lineRule="exact"/>
      </w:pPr>
      <w:r w:rsidRPr="00710DEA">
        <w:rPr>
          <w:rFonts w:hint="eastAsia"/>
        </w:rPr>
        <w:t>地域ごとの取組を、市全体で利用しやすくすることが必要です。</w:t>
      </w:r>
    </w:p>
    <w:p w14:paraId="2F87C687" w14:textId="47B31417" w:rsidR="00364EF7" w:rsidRPr="00710DEA" w:rsidRDefault="00364EF7" w:rsidP="00364EF7">
      <w:pPr>
        <w:spacing w:line="300" w:lineRule="exact"/>
      </w:pPr>
      <w:r w:rsidRPr="00710DEA">
        <w:rPr>
          <w:rFonts w:hint="eastAsia"/>
        </w:rPr>
        <w:t>異なる移動手段（電車、バス、自転車等）をスムーズに利用できる環境を確保する必要があります。</w:t>
      </w:r>
    </w:p>
    <w:p w14:paraId="0F9FC8D0" w14:textId="77777777" w:rsidR="00D67BFA" w:rsidRPr="00710DEA" w:rsidRDefault="00364EF7" w:rsidP="00364EF7">
      <w:pPr>
        <w:spacing w:line="300" w:lineRule="exact"/>
      </w:pPr>
      <w:r w:rsidRPr="00710DEA">
        <w:rPr>
          <w:rFonts w:hint="eastAsia"/>
        </w:rPr>
        <w:t>施策の考え方</w:t>
      </w:r>
    </w:p>
    <w:p w14:paraId="06D7F7DF" w14:textId="507ABC8A" w:rsidR="00364EF7" w:rsidRPr="00710DEA" w:rsidRDefault="00364EF7" w:rsidP="00364EF7">
      <w:pPr>
        <w:spacing w:line="300" w:lineRule="exact"/>
      </w:pPr>
      <w:r w:rsidRPr="00710DEA">
        <w:rPr>
          <w:rFonts w:hint="eastAsia"/>
        </w:rPr>
        <w:t>市全体をシームレスにつなげる交通環境を整備する施策とします。</w:t>
      </w:r>
    </w:p>
    <w:p w14:paraId="264CDCC9" w14:textId="3F2FA2AE" w:rsidR="00364EF7" w:rsidRPr="00710DEA" w:rsidRDefault="00364EF7" w:rsidP="00364EF7">
      <w:pPr>
        <w:spacing w:line="300" w:lineRule="exact"/>
      </w:pPr>
      <w:r w:rsidRPr="00710DEA">
        <w:rPr>
          <w:rFonts w:hint="eastAsia"/>
        </w:rPr>
        <w:t>②利用促進パッケージ</w:t>
      </w:r>
    </w:p>
    <w:p w14:paraId="6DBEDC64" w14:textId="77777777" w:rsidR="00364EF7" w:rsidRPr="00710DEA" w:rsidRDefault="00364EF7" w:rsidP="00364EF7">
      <w:pPr>
        <w:spacing w:line="300" w:lineRule="exact"/>
      </w:pPr>
      <w:r w:rsidRPr="00710DEA">
        <w:rPr>
          <w:rFonts w:hint="eastAsia"/>
        </w:rPr>
        <w:t>必要性</w:t>
      </w:r>
    </w:p>
    <w:p w14:paraId="4EBBEC0A" w14:textId="663B7E4F" w:rsidR="00364EF7" w:rsidRPr="00710DEA" w:rsidRDefault="00364EF7" w:rsidP="00364EF7">
      <w:pPr>
        <w:spacing w:line="300" w:lineRule="exact"/>
      </w:pPr>
      <w:r w:rsidRPr="00710DEA">
        <w:rPr>
          <w:rFonts w:hint="eastAsia"/>
        </w:rPr>
        <w:t>地域ごとの取組が移動の動機につながるように、市全体として利用の喚起を図る必要があります。</w:t>
      </w:r>
    </w:p>
    <w:p w14:paraId="1A5B0CDC" w14:textId="77777777" w:rsidR="00364EF7" w:rsidRPr="00710DEA" w:rsidRDefault="00364EF7" w:rsidP="00364EF7">
      <w:pPr>
        <w:spacing w:line="300" w:lineRule="exact"/>
      </w:pPr>
      <w:r w:rsidRPr="00710DEA">
        <w:rPr>
          <w:rFonts w:hint="eastAsia"/>
        </w:rPr>
        <w:t>施策の考え方</w:t>
      </w:r>
    </w:p>
    <w:p w14:paraId="662E27A5" w14:textId="2C90C4B3" w:rsidR="00364EF7" w:rsidRPr="00710DEA" w:rsidRDefault="00364EF7" w:rsidP="00364EF7">
      <w:pPr>
        <w:spacing w:line="300" w:lineRule="exact"/>
      </w:pPr>
      <w:r w:rsidRPr="00710DEA">
        <w:rPr>
          <w:rFonts w:hint="eastAsia"/>
        </w:rPr>
        <w:t>移動しやすいまちづくりに向けて、公共交通の利用を制度面、財政面から下支えし、多様な市民属性に応</w:t>
      </w:r>
      <w:r w:rsidRPr="00710DEA">
        <w:rPr>
          <w:rFonts w:hint="eastAsia"/>
        </w:rPr>
        <w:lastRenderedPageBreak/>
        <w:t>じた優遇措置などの支援を市全体で取り組むため、利用促進を図る施策とします。</w:t>
      </w:r>
    </w:p>
    <w:p w14:paraId="13B3C60D" w14:textId="7E4FEC15" w:rsidR="00364EF7" w:rsidRPr="00710DEA" w:rsidRDefault="00D67BFA" w:rsidP="00364EF7">
      <w:pPr>
        <w:spacing w:line="300" w:lineRule="exact"/>
      </w:pPr>
      <w:r w:rsidRPr="00710DEA">
        <w:rPr>
          <w:rFonts w:hint="eastAsia"/>
        </w:rPr>
        <w:t>（２）</w:t>
      </w:r>
      <w:r w:rsidR="00364EF7" w:rsidRPr="00710DEA">
        <w:rPr>
          <w:rFonts w:hint="eastAsia"/>
        </w:rPr>
        <w:t>地域ごとで取り組むパッケージ</w:t>
      </w:r>
    </w:p>
    <w:p w14:paraId="72C1A3C8" w14:textId="2180C973" w:rsidR="00364EF7" w:rsidRPr="00710DEA" w:rsidRDefault="00364EF7" w:rsidP="00364EF7">
      <w:pPr>
        <w:spacing w:line="300" w:lineRule="exact"/>
      </w:pPr>
      <w:r w:rsidRPr="00710DEA">
        <w:rPr>
          <w:rFonts w:hint="eastAsia"/>
        </w:rPr>
        <w:t>①駅周辺機能強化パッケージ</w:t>
      </w:r>
    </w:p>
    <w:p w14:paraId="09B51F4E" w14:textId="77777777" w:rsidR="00364EF7" w:rsidRPr="00710DEA" w:rsidRDefault="00364EF7" w:rsidP="00364EF7">
      <w:pPr>
        <w:spacing w:line="300" w:lineRule="exact"/>
      </w:pPr>
      <w:r w:rsidRPr="00710DEA">
        <w:rPr>
          <w:rFonts w:hint="eastAsia"/>
        </w:rPr>
        <w:t>必要性</w:t>
      </w:r>
    </w:p>
    <w:p w14:paraId="07CCE284" w14:textId="1D6696C1" w:rsidR="00364EF7" w:rsidRPr="00710DEA" w:rsidRDefault="00364EF7" w:rsidP="00364EF7">
      <w:pPr>
        <w:spacing w:line="300" w:lineRule="exact"/>
      </w:pPr>
      <w:r w:rsidRPr="00710DEA">
        <w:rPr>
          <w:rFonts w:hint="eastAsia"/>
        </w:rPr>
        <w:t>交通結節点は様々な移動手段が集まる場所であるため、それぞれの移動手段が関わる整備を効率的に行う必要があります。</w:t>
      </w:r>
    </w:p>
    <w:p w14:paraId="5A1AA1DE" w14:textId="77777777" w:rsidR="00364EF7" w:rsidRPr="00710DEA" w:rsidRDefault="00364EF7" w:rsidP="00364EF7">
      <w:pPr>
        <w:spacing w:line="300" w:lineRule="exact"/>
      </w:pPr>
      <w:r w:rsidRPr="00710DEA">
        <w:rPr>
          <w:rFonts w:hint="eastAsia"/>
        </w:rPr>
        <w:t>施策の考え方</w:t>
      </w:r>
    </w:p>
    <w:p w14:paraId="52961868" w14:textId="63E1BFD6" w:rsidR="00364EF7" w:rsidRPr="00710DEA" w:rsidRDefault="00364EF7" w:rsidP="00364EF7">
      <w:pPr>
        <w:spacing w:line="300" w:lineRule="exact"/>
      </w:pPr>
      <w:r w:rsidRPr="00710DEA">
        <w:rPr>
          <w:rFonts w:hint="eastAsia"/>
        </w:rPr>
        <w:t>交通結節点整備（駅前広場、駐車場、自転車駐車場等）だけでなく、そこにつながる道路・自転車・歩行者空間の整備などの施策を一体的に進め、駅周辺の利便性を高める施策とします。</w:t>
      </w:r>
    </w:p>
    <w:p w14:paraId="633336C1" w14:textId="64BD0B41" w:rsidR="00364EF7" w:rsidRPr="00710DEA" w:rsidRDefault="00364EF7" w:rsidP="00364EF7">
      <w:pPr>
        <w:spacing w:line="300" w:lineRule="exact"/>
      </w:pPr>
      <w:r w:rsidRPr="00710DEA">
        <w:rPr>
          <w:rFonts w:hint="eastAsia"/>
        </w:rPr>
        <w:t>②移動手段確保パッケージ</w:t>
      </w:r>
    </w:p>
    <w:p w14:paraId="3EC8764F" w14:textId="77777777" w:rsidR="00364EF7" w:rsidRPr="00710DEA" w:rsidRDefault="00364EF7" w:rsidP="00364EF7">
      <w:pPr>
        <w:spacing w:line="300" w:lineRule="exact"/>
      </w:pPr>
      <w:r w:rsidRPr="00710DEA">
        <w:rPr>
          <w:rFonts w:hint="eastAsia"/>
        </w:rPr>
        <w:t>必要性</w:t>
      </w:r>
    </w:p>
    <w:p w14:paraId="736582A9" w14:textId="4BDDD9E6" w:rsidR="00364EF7" w:rsidRPr="00710DEA" w:rsidRDefault="00364EF7" w:rsidP="00364EF7">
      <w:pPr>
        <w:spacing w:line="300" w:lineRule="exact"/>
      </w:pPr>
      <w:r w:rsidRPr="00710DEA">
        <w:rPr>
          <w:rFonts w:hint="eastAsia"/>
        </w:rPr>
        <w:t>従来の公共交通（路線バス・コミュニティバス・タクシー）だけでは、移動ニーズを満せないため、多様な移動手段を組み合わせる必要があります。</w:t>
      </w:r>
    </w:p>
    <w:p w14:paraId="1852910C" w14:textId="77777777" w:rsidR="00364EF7" w:rsidRPr="00710DEA" w:rsidRDefault="00364EF7" w:rsidP="00364EF7">
      <w:pPr>
        <w:spacing w:line="300" w:lineRule="exact"/>
      </w:pPr>
      <w:r w:rsidRPr="00710DEA">
        <w:rPr>
          <w:rFonts w:hint="eastAsia"/>
        </w:rPr>
        <w:t>施策の考え方</w:t>
      </w:r>
    </w:p>
    <w:p w14:paraId="540095D8" w14:textId="30420D79" w:rsidR="00364EF7" w:rsidRPr="00710DEA" w:rsidRDefault="00364EF7" w:rsidP="00364EF7">
      <w:pPr>
        <w:spacing w:line="300" w:lineRule="exact"/>
      </w:pPr>
      <w:r w:rsidRPr="00710DEA">
        <w:rPr>
          <w:rFonts w:hint="eastAsia"/>
        </w:rPr>
        <w:t>異なる公共交通手段を一体的に改善し、利用しやすい公共交通ネットワークを構築する施策とします。</w:t>
      </w:r>
    </w:p>
    <w:p w14:paraId="21C444B7" w14:textId="455420E2" w:rsidR="00364EF7" w:rsidRPr="00710DEA" w:rsidRDefault="00364EF7" w:rsidP="00364EF7">
      <w:pPr>
        <w:spacing w:line="300" w:lineRule="exact"/>
      </w:pPr>
      <w:r w:rsidRPr="00710DEA">
        <w:rPr>
          <w:rFonts w:hint="eastAsia"/>
        </w:rPr>
        <w:t>３</w:t>
      </w:r>
      <w:r w:rsidR="00BA5F77">
        <w:rPr>
          <w:rFonts w:hint="eastAsia"/>
        </w:rPr>
        <w:t>の</w:t>
      </w:r>
      <w:r w:rsidRPr="00710DEA">
        <w:rPr>
          <w:rFonts w:hint="eastAsia"/>
        </w:rPr>
        <w:t>２</w:t>
      </w:r>
      <w:r w:rsidR="00BA5F77">
        <w:rPr>
          <w:rFonts w:hint="eastAsia"/>
        </w:rPr>
        <w:t>、</w:t>
      </w:r>
      <w:r w:rsidRPr="00710DEA">
        <w:rPr>
          <w:rFonts w:hint="eastAsia"/>
        </w:rPr>
        <w:t>実施スケジュール</w:t>
      </w:r>
    </w:p>
    <w:p w14:paraId="17CDD494" w14:textId="3E470CBA" w:rsidR="00364EF7" w:rsidRPr="00710DEA" w:rsidRDefault="00364EF7" w:rsidP="00364EF7">
      <w:pPr>
        <w:spacing w:line="300" w:lineRule="exact"/>
      </w:pPr>
      <w:r w:rsidRPr="00710DEA">
        <w:rPr>
          <w:rFonts w:hint="eastAsia"/>
        </w:rPr>
        <w:t>各施策の取組は、本計画期間内を短期（令和８～１２年度）と中期（令和８～１７年度）に分けて設定します。</w:t>
      </w:r>
    </w:p>
    <w:p w14:paraId="75AEFF8C" w14:textId="46C003A7" w:rsidR="00364EF7" w:rsidRPr="00710DEA" w:rsidRDefault="00364EF7" w:rsidP="00364EF7">
      <w:pPr>
        <w:spacing w:line="300" w:lineRule="exact"/>
      </w:pPr>
      <w:r w:rsidRPr="00710DEA">
        <w:rPr>
          <w:rFonts w:hint="eastAsia"/>
        </w:rPr>
        <w:t>ハード施策は検討や整備期間を含めた事業完了までを実施期間とし、ソフト施策は定期的に実施する期間も含めて実施期間とします。</w:t>
      </w:r>
    </w:p>
    <w:p w14:paraId="558EA089" w14:textId="77777777" w:rsidR="00364EF7" w:rsidRPr="00710DEA" w:rsidRDefault="00364EF7" w:rsidP="00364EF7">
      <w:pPr>
        <w:spacing w:line="300" w:lineRule="exact"/>
      </w:pPr>
      <w:r w:rsidRPr="00710DEA">
        <w:rPr>
          <w:rFonts w:hint="eastAsia"/>
        </w:rPr>
        <w:t>短期</w:t>
      </w:r>
    </w:p>
    <w:p w14:paraId="5BB17937" w14:textId="4C8C6E98" w:rsidR="00364EF7" w:rsidRPr="00710DEA" w:rsidRDefault="00364EF7" w:rsidP="00364EF7">
      <w:pPr>
        <w:spacing w:line="300" w:lineRule="exact"/>
      </w:pPr>
      <w:r w:rsidRPr="00710DEA">
        <w:rPr>
          <w:rFonts w:hint="eastAsia"/>
        </w:rPr>
        <w:t>短期内で完了を目指す既存の取組の継続施策</w:t>
      </w:r>
    </w:p>
    <w:p w14:paraId="42841DD4" w14:textId="427BA5F8" w:rsidR="00364EF7" w:rsidRPr="00710DEA" w:rsidRDefault="00364EF7" w:rsidP="00364EF7">
      <w:pPr>
        <w:spacing w:line="300" w:lineRule="exact"/>
      </w:pPr>
      <w:r w:rsidRPr="00710DEA">
        <w:rPr>
          <w:rFonts w:hint="eastAsia"/>
        </w:rPr>
        <w:t>上記の取組と一体的に取り組む施策</w:t>
      </w:r>
    </w:p>
    <w:p w14:paraId="6179289A" w14:textId="1C9AF263" w:rsidR="00364EF7" w:rsidRPr="00710DEA" w:rsidRDefault="00364EF7" w:rsidP="00364EF7">
      <w:pPr>
        <w:spacing w:line="300" w:lineRule="exact"/>
      </w:pPr>
      <w:r w:rsidRPr="00710DEA">
        <w:rPr>
          <w:rFonts w:hint="eastAsia"/>
        </w:rPr>
        <w:t>計画期間初期段階から継続的に実施するソフト施策</w:t>
      </w:r>
    </w:p>
    <w:p w14:paraId="00178CF1" w14:textId="77777777" w:rsidR="00364EF7" w:rsidRPr="00710DEA" w:rsidRDefault="00364EF7" w:rsidP="00364EF7">
      <w:pPr>
        <w:spacing w:line="300" w:lineRule="exact"/>
      </w:pPr>
      <w:r w:rsidRPr="00710DEA">
        <w:rPr>
          <w:rFonts w:hint="eastAsia"/>
        </w:rPr>
        <w:t>中期</w:t>
      </w:r>
    </w:p>
    <w:p w14:paraId="2286A9BB" w14:textId="19691574" w:rsidR="00364EF7" w:rsidRPr="00710DEA" w:rsidRDefault="00364EF7" w:rsidP="00364EF7">
      <w:pPr>
        <w:spacing w:line="300" w:lineRule="exact"/>
      </w:pPr>
      <w:r w:rsidRPr="00710DEA">
        <w:rPr>
          <w:rFonts w:hint="eastAsia"/>
        </w:rPr>
        <w:t>中期内で完了を目指す既存の取組の継続施策</w:t>
      </w:r>
    </w:p>
    <w:p w14:paraId="232A3CE9" w14:textId="6F68B437" w:rsidR="00364EF7" w:rsidRPr="00710DEA" w:rsidRDefault="00364EF7" w:rsidP="00364EF7">
      <w:pPr>
        <w:spacing w:line="300" w:lineRule="exact"/>
      </w:pPr>
      <w:r w:rsidRPr="00710DEA">
        <w:rPr>
          <w:rFonts w:hint="eastAsia"/>
        </w:rPr>
        <w:t>上記の取組と一体的に取り組む施策</w:t>
      </w:r>
    </w:p>
    <w:p w14:paraId="266F6CD2" w14:textId="1ED6A136" w:rsidR="00364EF7" w:rsidRPr="00710DEA" w:rsidRDefault="00364EF7" w:rsidP="00364EF7">
      <w:pPr>
        <w:spacing w:line="300" w:lineRule="exact"/>
      </w:pPr>
      <w:r w:rsidRPr="00710DEA">
        <w:rPr>
          <w:rFonts w:hint="eastAsia"/>
        </w:rPr>
        <w:t>既存の取組の拡充施策及び新規施策</w:t>
      </w:r>
    </w:p>
    <w:p w14:paraId="1BAE7448" w14:textId="1E9D50AE" w:rsidR="00364EF7" w:rsidRPr="00710DEA" w:rsidRDefault="00364EF7" w:rsidP="00364EF7">
      <w:pPr>
        <w:spacing w:line="300" w:lineRule="exact"/>
      </w:pPr>
      <w:r w:rsidRPr="00710DEA">
        <w:rPr>
          <w:rFonts w:hint="eastAsia"/>
        </w:rPr>
        <w:t>事業区分（新規・継続・拡充）の定義</w:t>
      </w:r>
    </w:p>
    <w:p w14:paraId="0EAFA648" w14:textId="3EC7F71F" w:rsidR="00364EF7" w:rsidRPr="00710DEA" w:rsidRDefault="00364EF7" w:rsidP="00364EF7">
      <w:pPr>
        <w:spacing w:line="300" w:lineRule="exact"/>
      </w:pPr>
      <w:r w:rsidRPr="00710DEA">
        <w:rPr>
          <w:rFonts w:hint="eastAsia"/>
        </w:rPr>
        <w:t>新規</w:t>
      </w:r>
      <w:r w:rsidR="00D33696">
        <w:rPr>
          <w:rFonts w:hint="eastAsia"/>
        </w:rPr>
        <w:t>、</w:t>
      </w:r>
      <w:r w:rsidRPr="00710DEA">
        <w:rPr>
          <w:rFonts w:hint="eastAsia"/>
        </w:rPr>
        <w:t>本戦略で新しく取り組む施策</w:t>
      </w:r>
    </w:p>
    <w:p w14:paraId="038ACD82" w14:textId="3B7A0D75" w:rsidR="00364EF7" w:rsidRPr="00710DEA" w:rsidRDefault="00364EF7" w:rsidP="00364EF7">
      <w:pPr>
        <w:spacing w:line="300" w:lineRule="exact"/>
      </w:pPr>
      <w:r w:rsidRPr="00710DEA">
        <w:rPr>
          <w:rFonts w:hint="eastAsia"/>
        </w:rPr>
        <w:t>継続</w:t>
      </w:r>
      <w:r w:rsidR="00D33696">
        <w:rPr>
          <w:rFonts w:hint="eastAsia"/>
        </w:rPr>
        <w:t>、</w:t>
      </w:r>
      <w:r w:rsidRPr="00710DEA">
        <w:rPr>
          <w:rFonts w:hint="eastAsia"/>
        </w:rPr>
        <w:t>これまでの取組を続ける施策</w:t>
      </w:r>
    </w:p>
    <w:p w14:paraId="7EFAB449" w14:textId="7A1CA521" w:rsidR="00364EF7" w:rsidRPr="00710DEA" w:rsidRDefault="00364EF7" w:rsidP="00364EF7">
      <w:pPr>
        <w:spacing w:line="300" w:lineRule="exact"/>
      </w:pPr>
      <w:r w:rsidRPr="00710DEA">
        <w:rPr>
          <w:rFonts w:hint="eastAsia"/>
        </w:rPr>
        <w:t>拡充</w:t>
      </w:r>
      <w:r w:rsidR="00D33696">
        <w:rPr>
          <w:rFonts w:hint="eastAsia"/>
        </w:rPr>
        <w:t>、</w:t>
      </w:r>
      <w:r w:rsidRPr="00710DEA">
        <w:rPr>
          <w:rFonts w:hint="eastAsia"/>
        </w:rPr>
        <w:t>これまでの取組から本戦略を踏まえて拡充を図る施策</w:t>
      </w:r>
    </w:p>
    <w:p w14:paraId="72E36055" w14:textId="63A4FCFE" w:rsidR="00364EF7" w:rsidRPr="00710DEA" w:rsidRDefault="00364EF7" w:rsidP="00364EF7">
      <w:pPr>
        <w:spacing w:line="300" w:lineRule="exact"/>
      </w:pPr>
      <w:r w:rsidRPr="00710DEA">
        <w:rPr>
          <w:rFonts w:hint="eastAsia"/>
        </w:rPr>
        <w:t>実施スケジュールの定義</w:t>
      </w:r>
    </w:p>
    <w:p w14:paraId="17F39AFC" w14:textId="38896684" w:rsidR="00364EF7" w:rsidRPr="00710DEA" w:rsidRDefault="0011322A" w:rsidP="00364EF7">
      <w:pPr>
        <w:spacing w:line="300" w:lineRule="exact"/>
      </w:pPr>
      <w:r w:rsidRPr="00710DEA">
        <w:rPr>
          <w:rFonts w:hint="eastAsia"/>
        </w:rPr>
        <w:t>破線の矢印</w:t>
      </w:r>
      <w:r w:rsidR="00D33696">
        <w:rPr>
          <w:rFonts w:hint="eastAsia"/>
        </w:rPr>
        <w:t>、</w:t>
      </w:r>
      <w:r w:rsidR="00364EF7" w:rsidRPr="00710DEA">
        <w:rPr>
          <w:rFonts w:hint="eastAsia"/>
        </w:rPr>
        <w:t>単年度毎に実施・検討を行い、計画期間中は通年継続</w:t>
      </w:r>
    </w:p>
    <w:p w14:paraId="778D83FE" w14:textId="3B1AFBEE" w:rsidR="00364EF7" w:rsidRPr="00710DEA" w:rsidRDefault="0011322A" w:rsidP="00364EF7">
      <w:pPr>
        <w:spacing w:line="300" w:lineRule="exact"/>
      </w:pPr>
      <w:r w:rsidRPr="00710DEA">
        <w:rPr>
          <w:rFonts w:hint="eastAsia"/>
        </w:rPr>
        <w:t>実線の矢印</w:t>
      </w:r>
      <w:r w:rsidR="00D33696">
        <w:rPr>
          <w:rFonts w:hint="eastAsia"/>
        </w:rPr>
        <w:t>、</w:t>
      </w:r>
      <w:r w:rsidR="00364EF7" w:rsidRPr="00710DEA">
        <w:rPr>
          <w:rFonts w:hint="eastAsia"/>
        </w:rPr>
        <w:t>矢印で示す期間で実施</w:t>
      </w:r>
    </w:p>
    <w:p w14:paraId="21458175" w14:textId="171942F9" w:rsidR="00364EF7" w:rsidRPr="00710DEA" w:rsidRDefault="00364EF7" w:rsidP="00364EF7">
      <w:pPr>
        <w:spacing w:line="300" w:lineRule="exact"/>
      </w:pPr>
      <w:r w:rsidRPr="00710DEA">
        <w:rPr>
          <w:rFonts w:hint="eastAsia"/>
        </w:rPr>
        <w:t>市全体</w:t>
      </w:r>
    </w:p>
    <w:p w14:paraId="02842738" w14:textId="4B9F95C7" w:rsidR="00364EF7" w:rsidRPr="00710DEA" w:rsidRDefault="002E40E1" w:rsidP="00364EF7">
      <w:pPr>
        <w:spacing w:line="300" w:lineRule="exact"/>
      </w:pPr>
      <w:r w:rsidRPr="00710DEA">
        <w:rPr>
          <w:rFonts w:hint="eastAsia"/>
        </w:rPr>
        <w:t>（１）</w:t>
      </w:r>
      <w:r w:rsidR="00364EF7" w:rsidRPr="00710DEA">
        <w:rPr>
          <w:rFonts w:hint="eastAsia"/>
        </w:rPr>
        <w:t>連携強化パッケージ</w:t>
      </w:r>
    </w:p>
    <w:p w14:paraId="3885102D" w14:textId="2D728B7D" w:rsidR="00364EF7" w:rsidRPr="00710DEA" w:rsidRDefault="00364EF7" w:rsidP="00364EF7">
      <w:pPr>
        <w:spacing w:line="300" w:lineRule="exact"/>
      </w:pPr>
      <w:r w:rsidRPr="00710DEA">
        <w:rPr>
          <w:rFonts w:hint="eastAsia"/>
        </w:rPr>
        <w:t>複数の移動手段を組み合わせた移動の円滑化を図るため、経路検索アプリにおける情報の拡充、</w:t>
      </w:r>
      <w:proofErr w:type="spellStart"/>
      <w:r w:rsidRPr="00710DEA">
        <w:rPr>
          <w:rFonts w:hint="eastAsia"/>
        </w:rPr>
        <w:t>MaaS</w:t>
      </w:r>
      <w:proofErr w:type="spellEnd"/>
      <w:r w:rsidRPr="00710DEA">
        <w:rPr>
          <w:rFonts w:hint="eastAsia"/>
        </w:rPr>
        <w:t xml:space="preserve"> </w:t>
      </w:r>
      <w:r w:rsidRPr="00710DEA">
        <w:rPr>
          <w:rFonts w:hint="eastAsia"/>
        </w:rPr>
        <w:t>アプリの拡充及び決済手段の拡充を検討します。</w:t>
      </w:r>
    </w:p>
    <w:p w14:paraId="63CA6E07" w14:textId="1E5DFEAC" w:rsidR="00364EF7" w:rsidRPr="00710DEA" w:rsidRDefault="00364EF7" w:rsidP="00364EF7">
      <w:pPr>
        <w:spacing w:line="300" w:lineRule="exact"/>
      </w:pPr>
      <w:r w:rsidRPr="00710DEA">
        <w:rPr>
          <w:rFonts w:hint="eastAsia"/>
        </w:rPr>
        <w:t>移動にかかる情報を広く提供するため、電子媒体と紙媒体の併用を継続します。</w:t>
      </w:r>
    </w:p>
    <w:p w14:paraId="63F00E08" w14:textId="6F2E929C" w:rsidR="00364EF7" w:rsidRPr="00710DEA" w:rsidRDefault="00364EF7" w:rsidP="00364EF7">
      <w:pPr>
        <w:spacing w:line="300" w:lineRule="exact"/>
      </w:pPr>
      <w:r w:rsidRPr="00710DEA">
        <w:rPr>
          <w:rFonts w:hint="eastAsia"/>
        </w:rPr>
        <w:t>観光と交通の連携による周遊利便性の向上、福祉と交通の連携による高齢者の移動手段確保などを検討します。</w:t>
      </w:r>
    </w:p>
    <w:p w14:paraId="22B6A19D" w14:textId="77777777" w:rsidR="00806228" w:rsidRPr="00710DEA" w:rsidRDefault="00806228" w:rsidP="00806228">
      <w:pPr>
        <w:spacing w:line="300" w:lineRule="exact"/>
      </w:pPr>
      <w:r w:rsidRPr="00710DEA">
        <w:rPr>
          <w:rFonts w:hint="eastAsia"/>
        </w:rPr>
        <w:t xml:space="preserve">6 </w:t>
      </w:r>
      <w:r w:rsidRPr="00710DEA">
        <w:rPr>
          <w:rFonts w:hint="eastAsia"/>
        </w:rPr>
        <w:t>駅前広場・送迎スペースの整備・改修</w:t>
      </w:r>
    </w:p>
    <w:p w14:paraId="5362CDD7" w14:textId="45366085"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豊川市、交通事業者、交通管理者</w:t>
      </w:r>
    </w:p>
    <w:p w14:paraId="107F87BA" w14:textId="6F1A8543"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地域ごとの実情に応じて実施</w:t>
      </w:r>
    </w:p>
    <w:p w14:paraId="07869D27" w14:textId="68111FE6"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地域ごとの実情に応じて実施</w:t>
      </w:r>
    </w:p>
    <w:p w14:paraId="1CDC899C" w14:textId="77777777" w:rsidR="00806228" w:rsidRPr="00710DEA" w:rsidRDefault="00806228" w:rsidP="00806228">
      <w:pPr>
        <w:spacing w:line="300" w:lineRule="exact"/>
      </w:pPr>
      <w:r w:rsidRPr="00710DEA">
        <w:rPr>
          <w:rFonts w:hint="eastAsia"/>
        </w:rPr>
        <w:t xml:space="preserve">7 </w:t>
      </w:r>
      <w:r w:rsidRPr="00710DEA">
        <w:rPr>
          <w:rFonts w:hint="eastAsia"/>
        </w:rPr>
        <w:t>駅前駐車場の整備</w:t>
      </w:r>
    </w:p>
    <w:p w14:paraId="5397EF67" w14:textId="00D99C7D"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w:t>
      </w:r>
    </w:p>
    <w:p w14:paraId="06C81212" w14:textId="586AF753"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地域ごとの実情に応じて実施</w:t>
      </w:r>
    </w:p>
    <w:p w14:paraId="4469F33D" w14:textId="6369A09B"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地域ごとの実情に応じて実施</w:t>
      </w:r>
    </w:p>
    <w:p w14:paraId="7004BD4F" w14:textId="77777777" w:rsidR="00806228" w:rsidRPr="00710DEA" w:rsidRDefault="00806228" w:rsidP="00806228">
      <w:pPr>
        <w:spacing w:line="300" w:lineRule="exact"/>
      </w:pPr>
      <w:r w:rsidRPr="00710DEA">
        <w:rPr>
          <w:rFonts w:hint="eastAsia"/>
        </w:rPr>
        <w:lastRenderedPageBreak/>
        <w:t xml:space="preserve">8 </w:t>
      </w:r>
      <w:r w:rsidRPr="00710DEA">
        <w:rPr>
          <w:rFonts w:hint="eastAsia"/>
        </w:rPr>
        <w:t>駅前自転車駐車場の整備</w:t>
      </w:r>
    </w:p>
    <w:p w14:paraId="00DF8467" w14:textId="3CB87605"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w:t>
      </w:r>
    </w:p>
    <w:p w14:paraId="19E70AE8" w14:textId="56CB3BB7"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地域ごとの実情に応じて実施</w:t>
      </w:r>
    </w:p>
    <w:p w14:paraId="4F9A358E" w14:textId="29A06C8E"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地域ごとの実情に応じて実施</w:t>
      </w:r>
    </w:p>
    <w:p w14:paraId="6E59B1D0" w14:textId="77777777" w:rsidR="00806228" w:rsidRPr="00710DEA" w:rsidRDefault="00806228" w:rsidP="00806228">
      <w:pPr>
        <w:spacing w:line="300" w:lineRule="exact"/>
      </w:pPr>
      <w:r w:rsidRPr="00710DEA">
        <w:rPr>
          <w:rFonts w:hint="eastAsia"/>
        </w:rPr>
        <w:t xml:space="preserve">14 </w:t>
      </w:r>
      <w:r w:rsidRPr="00710DEA">
        <w:rPr>
          <w:rFonts w:hint="eastAsia"/>
        </w:rPr>
        <w:t>広域バス路線のルート見直しの検討</w:t>
      </w:r>
    </w:p>
    <w:p w14:paraId="020775C6" w14:textId="38CF5F25"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豊川市、交通事業者、交通管理者</w:t>
      </w:r>
    </w:p>
    <w:p w14:paraId="733DCE1F" w14:textId="3CF02F69"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25196703" w14:textId="701170AC"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5A91B049" w14:textId="2486CC58"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78C7BE4" w14:textId="77777777" w:rsidR="00806228" w:rsidRPr="00710DEA" w:rsidRDefault="00806228" w:rsidP="00806228">
      <w:pPr>
        <w:spacing w:line="300" w:lineRule="exact"/>
      </w:pPr>
      <w:r w:rsidRPr="00710DEA">
        <w:rPr>
          <w:rFonts w:hint="eastAsia"/>
        </w:rPr>
        <w:t xml:space="preserve">15 </w:t>
      </w:r>
      <w:r w:rsidRPr="00710DEA">
        <w:rPr>
          <w:rFonts w:hint="eastAsia"/>
        </w:rPr>
        <w:t>コミュニティバス基幹路線のルート見直しの検討</w:t>
      </w:r>
    </w:p>
    <w:p w14:paraId="6379CE91" w14:textId="3230A402"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豊川市、交通事業者、交通管理者</w:t>
      </w:r>
    </w:p>
    <w:p w14:paraId="52F66A84" w14:textId="0F79025C"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52611BA0" w14:textId="5E877225"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726DA283" w14:textId="74070F24"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2DC6076" w14:textId="77777777" w:rsidR="00806228" w:rsidRPr="00710DEA" w:rsidRDefault="00806228" w:rsidP="00806228">
      <w:pPr>
        <w:spacing w:line="300" w:lineRule="exact"/>
      </w:pPr>
      <w:r w:rsidRPr="00710DEA">
        <w:rPr>
          <w:rFonts w:hint="eastAsia"/>
        </w:rPr>
        <w:t xml:space="preserve">16 </w:t>
      </w:r>
      <w:r w:rsidRPr="00710DEA">
        <w:rPr>
          <w:rFonts w:hint="eastAsia"/>
        </w:rPr>
        <w:t>コミュニティバス地域路線のルート見直しの検討</w:t>
      </w:r>
    </w:p>
    <w:p w14:paraId="0B6D8149" w14:textId="2A7C49D6"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豊川市、交通事業者、地域、交通管理者</w:t>
      </w:r>
    </w:p>
    <w:p w14:paraId="03058F16" w14:textId="36F99685"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074EF000" w14:textId="2C577315"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7A59DB88" w14:textId="7BE8CBD1"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37A97D9D" w14:textId="77777777" w:rsidR="00806228" w:rsidRPr="00710DEA" w:rsidRDefault="00806228" w:rsidP="00806228">
      <w:pPr>
        <w:spacing w:line="300" w:lineRule="exact"/>
      </w:pPr>
      <w:r w:rsidRPr="00710DEA">
        <w:rPr>
          <w:rFonts w:hint="eastAsia"/>
        </w:rPr>
        <w:t xml:space="preserve">17 </w:t>
      </w:r>
      <w:r w:rsidRPr="00710DEA">
        <w:rPr>
          <w:rFonts w:hint="eastAsia"/>
        </w:rPr>
        <w:t>広域バス路線のサービス水準の確保・維持</w:t>
      </w:r>
    </w:p>
    <w:p w14:paraId="7C44C29A" w14:textId="297CC211"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w:t>
      </w:r>
    </w:p>
    <w:p w14:paraId="74EA9497" w14:textId="2276C7F7"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66534E6D" w14:textId="1BE7DE77"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24F4A941" w14:textId="37FB0093"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65EB98D" w14:textId="77777777" w:rsidR="00806228" w:rsidRPr="00710DEA" w:rsidRDefault="00806228" w:rsidP="00806228">
      <w:pPr>
        <w:spacing w:line="300" w:lineRule="exact"/>
      </w:pPr>
      <w:r w:rsidRPr="00710DEA">
        <w:rPr>
          <w:rFonts w:hint="eastAsia"/>
        </w:rPr>
        <w:t xml:space="preserve">18 </w:t>
      </w:r>
      <w:r w:rsidRPr="00710DEA">
        <w:rPr>
          <w:rFonts w:hint="eastAsia"/>
        </w:rPr>
        <w:t>コミュニティバス基幹路線のサービス水準の確保・維持</w:t>
      </w:r>
    </w:p>
    <w:p w14:paraId="7B0117B5" w14:textId="632D27E1"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w:t>
      </w:r>
    </w:p>
    <w:p w14:paraId="73F77183" w14:textId="363BF89D"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76CAAB0B" w14:textId="3F82AA2E"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5810B9F5" w14:textId="080EF041"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F63DD30" w14:textId="77777777" w:rsidR="00806228" w:rsidRPr="00710DEA" w:rsidRDefault="00806228" w:rsidP="00806228">
      <w:pPr>
        <w:spacing w:line="300" w:lineRule="exact"/>
      </w:pPr>
      <w:r w:rsidRPr="00710DEA">
        <w:rPr>
          <w:rFonts w:hint="eastAsia"/>
        </w:rPr>
        <w:t xml:space="preserve">19 </w:t>
      </w:r>
      <w:r w:rsidRPr="00710DEA">
        <w:rPr>
          <w:rFonts w:hint="eastAsia"/>
        </w:rPr>
        <w:t>コミュニティバス地域路線のサービス水準の確保・維持</w:t>
      </w:r>
    </w:p>
    <w:p w14:paraId="15295913" w14:textId="340CC854"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豊川市、交通事業者、地域</w:t>
      </w:r>
    </w:p>
    <w:p w14:paraId="6E4AF12F" w14:textId="3C9E2FC7"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4C139C9F" w14:textId="4192E66E"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276C660A" w14:textId="56C4819B"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59C42A4" w14:textId="77777777" w:rsidR="00806228" w:rsidRPr="00710DEA" w:rsidRDefault="00806228" w:rsidP="00806228">
      <w:pPr>
        <w:spacing w:line="300" w:lineRule="exact"/>
      </w:pPr>
      <w:r w:rsidRPr="00710DEA">
        <w:rPr>
          <w:rFonts w:hint="eastAsia"/>
        </w:rPr>
        <w:t xml:space="preserve">20 </w:t>
      </w:r>
      <w:r w:rsidRPr="00710DEA">
        <w:rPr>
          <w:rFonts w:hint="eastAsia"/>
        </w:rPr>
        <w:t>適正な料金体系の検討</w:t>
      </w:r>
    </w:p>
    <w:p w14:paraId="76B54D44" w14:textId="446433B6"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w:t>
      </w:r>
    </w:p>
    <w:p w14:paraId="246212AE" w14:textId="24D1CC46"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6173631E" w14:textId="69669485"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22AE61CC" w14:textId="4202CC72"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0DC60EB" w14:textId="77777777" w:rsidR="00806228" w:rsidRPr="00710DEA" w:rsidRDefault="00806228" w:rsidP="00806228">
      <w:pPr>
        <w:spacing w:line="300" w:lineRule="exact"/>
      </w:pPr>
      <w:r w:rsidRPr="00710DEA">
        <w:rPr>
          <w:rFonts w:hint="eastAsia"/>
        </w:rPr>
        <w:t xml:space="preserve">25 </w:t>
      </w:r>
      <w:r w:rsidRPr="00710DEA">
        <w:rPr>
          <w:rFonts w:hint="eastAsia"/>
        </w:rPr>
        <w:t>移動手段の確保・維持</w:t>
      </w:r>
    </w:p>
    <w:p w14:paraId="617EF328" w14:textId="103ACB1C"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w:t>
      </w:r>
      <w:r w:rsidR="00842140" w:rsidRPr="00842140">
        <w:rPr>
          <w:rFonts w:hint="eastAsia"/>
        </w:rPr>
        <w:t>、地域、交通管理者</w:t>
      </w:r>
    </w:p>
    <w:p w14:paraId="5E4332ED" w14:textId="39C772C9"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新規</w:t>
      </w:r>
    </w:p>
    <w:p w14:paraId="53058F6E" w14:textId="0428D170"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175C46EE" w14:textId="27908434"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C1BB790" w14:textId="5E817BF7" w:rsidR="00806228" w:rsidRPr="00710DEA" w:rsidRDefault="00806228" w:rsidP="00806228">
      <w:pPr>
        <w:spacing w:line="300" w:lineRule="exact"/>
      </w:pPr>
      <w:r w:rsidRPr="00710DEA">
        <w:rPr>
          <w:rFonts w:hint="eastAsia"/>
        </w:rPr>
        <w:t>26</w:t>
      </w:r>
      <w:r w:rsidR="00B225E8">
        <w:rPr>
          <w:rFonts w:hint="eastAsia"/>
        </w:rPr>
        <w:t xml:space="preserve">　</w:t>
      </w:r>
      <w:proofErr w:type="spellStart"/>
      <w:r w:rsidRPr="00710DEA">
        <w:rPr>
          <w:rFonts w:hint="eastAsia"/>
        </w:rPr>
        <w:t>MaaS</w:t>
      </w:r>
      <w:proofErr w:type="spellEnd"/>
      <w:r w:rsidRPr="00710DEA">
        <w:rPr>
          <w:rFonts w:hint="eastAsia"/>
        </w:rPr>
        <w:t>等の先進的なモビリティサービスの</w:t>
      </w:r>
      <w:r w:rsidR="00B225E8">
        <w:rPr>
          <w:rFonts w:hint="eastAsia"/>
        </w:rPr>
        <w:t>推進</w:t>
      </w:r>
    </w:p>
    <w:p w14:paraId="2E5DFA89" w14:textId="3CCA13B0"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豊川市、交通事業者、関係団体</w:t>
      </w:r>
    </w:p>
    <w:p w14:paraId="666130D6" w14:textId="6256C68D"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399B5E21" w14:textId="02C21370"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1876F068" w14:textId="718B371B"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3DB41468" w14:textId="77777777" w:rsidR="00806228" w:rsidRPr="00710DEA" w:rsidRDefault="00806228" w:rsidP="00806228">
      <w:pPr>
        <w:spacing w:line="300" w:lineRule="exact"/>
      </w:pPr>
      <w:r w:rsidRPr="00710DEA">
        <w:rPr>
          <w:rFonts w:hint="eastAsia"/>
        </w:rPr>
        <w:t xml:space="preserve">27 </w:t>
      </w:r>
      <w:r w:rsidRPr="00710DEA">
        <w:rPr>
          <w:rFonts w:hint="eastAsia"/>
        </w:rPr>
        <w:t>新たな料金支払方式の検討</w:t>
      </w:r>
    </w:p>
    <w:p w14:paraId="407FA0E3" w14:textId="6DD33C90" w:rsidR="00806228" w:rsidRPr="00710DEA" w:rsidRDefault="00806228" w:rsidP="00806228">
      <w:pPr>
        <w:spacing w:line="300" w:lineRule="exact"/>
      </w:pPr>
      <w:r w:rsidRPr="00710DEA">
        <w:rPr>
          <w:rFonts w:hint="eastAsia"/>
        </w:rPr>
        <w:lastRenderedPageBreak/>
        <w:t>実施主体</w:t>
      </w:r>
      <w:r w:rsidR="00D33696">
        <w:rPr>
          <w:rFonts w:hint="eastAsia"/>
        </w:rPr>
        <w:t>、</w:t>
      </w:r>
      <w:r w:rsidRPr="00710DEA">
        <w:rPr>
          <w:rFonts w:hint="eastAsia"/>
        </w:rPr>
        <w:t>豊川市、交通事業者</w:t>
      </w:r>
    </w:p>
    <w:p w14:paraId="7B4C0CC3" w14:textId="08A3B2BD"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2F928F0D" w14:textId="01499AD4"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2486A317" w14:textId="55B27D01"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AF9167D" w14:textId="77777777" w:rsidR="00806228" w:rsidRPr="00710DEA" w:rsidRDefault="00806228" w:rsidP="00806228">
      <w:pPr>
        <w:spacing w:line="300" w:lineRule="exact"/>
      </w:pPr>
      <w:r w:rsidRPr="00710DEA">
        <w:rPr>
          <w:rFonts w:hint="eastAsia"/>
        </w:rPr>
        <w:t xml:space="preserve">28 </w:t>
      </w:r>
      <w:r w:rsidRPr="00710DEA">
        <w:rPr>
          <w:rFonts w:hint="eastAsia"/>
        </w:rPr>
        <w:t>観光促進のための周知活動の実施</w:t>
      </w:r>
    </w:p>
    <w:p w14:paraId="10E06C5D" w14:textId="2F298257"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豊川市、関係団体</w:t>
      </w:r>
    </w:p>
    <w:p w14:paraId="0CA9F30C" w14:textId="73AC0865" w:rsidR="00806228" w:rsidRPr="00710DEA" w:rsidRDefault="00806228" w:rsidP="00806228">
      <w:pPr>
        <w:spacing w:line="300" w:lineRule="exact"/>
      </w:pPr>
      <w:r w:rsidRPr="00710DEA">
        <w:rPr>
          <w:rFonts w:hint="eastAsia"/>
        </w:rPr>
        <w:t>事業区分</w:t>
      </w:r>
      <w:r w:rsidR="00D33696">
        <w:rPr>
          <w:rFonts w:hint="eastAsia"/>
        </w:rPr>
        <w:t>、</w:t>
      </w:r>
      <w:r w:rsidR="00967888" w:rsidRPr="00710DEA">
        <w:rPr>
          <w:rFonts w:hint="eastAsia"/>
        </w:rPr>
        <w:t>拡充</w:t>
      </w:r>
    </w:p>
    <w:p w14:paraId="6EDDBCDE" w14:textId="6E7BF8C7"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4BA3829D" w14:textId="22B23707"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79882AE" w14:textId="77777777" w:rsidR="00806228" w:rsidRPr="00710DEA" w:rsidRDefault="00806228" w:rsidP="00806228">
      <w:pPr>
        <w:spacing w:line="300" w:lineRule="exact"/>
      </w:pPr>
      <w:r w:rsidRPr="00710DEA">
        <w:rPr>
          <w:rFonts w:hint="eastAsia"/>
        </w:rPr>
        <w:t xml:space="preserve">29 </w:t>
      </w:r>
      <w:r w:rsidRPr="00710DEA">
        <w:rPr>
          <w:rFonts w:hint="eastAsia"/>
        </w:rPr>
        <w:t>観光と連携した移動手段の検討</w:t>
      </w:r>
    </w:p>
    <w:p w14:paraId="30DA4339" w14:textId="53289F95"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豊川市、関係団体</w:t>
      </w:r>
    </w:p>
    <w:p w14:paraId="4051BED8" w14:textId="1A4AFC1F"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新規</w:t>
      </w:r>
    </w:p>
    <w:p w14:paraId="1B1335D8" w14:textId="086398FB"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4B055CFC" w14:textId="7CBCCA46"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0A8C43C" w14:textId="77777777" w:rsidR="00806228" w:rsidRPr="00710DEA" w:rsidRDefault="00806228" w:rsidP="00806228">
      <w:pPr>
        <w:spacing w:line="300" w:lineRule="exact"/>
      </w:pPr>
      <w:r w:rsidRPr="00710DEA">
        <w:rPr>
          <w:rFonts w:hint="eastAsia"/>
        </w:rPr>
        <w:t xml:space="preserve">37 </w:t>
      </w:r>
      <w:r w:rsidRPr="00710DEA">
        <w:rPr>
          <w:rFonts w:hint="eastAsia"/>
        </w:rPr>
        <w:t>利用案内の充実</w:t>
      </w:r>
    </w:p>
    <w:p w14:paraId="657CE57F" w14:textId="5951B62B"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豊川市、交通事業者、地域</w:t>
      </w:r>
      <w:r w:rsidR="00842140" w:rsidRPr="00842140">
        <w:rPr>
          <w:rFonts w:hint="eastAsia"/>
        </w:rPr>
        <w:t>、関係団体</w:t>
      </w:r>
    </w:p>
    <w:p w14:paraId="037D1FB8" w14:textId="744E7D55"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723687F8" w14:textId="486CF2E6"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310B22CA" w14:textId="5B6C9B87"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7BE568D" w14:textId="77777777" w:rsidR="00806228" w:rsidRPr="00710DEA" w:rsidRDefault="00806228" w:rsidP="00806228">
      <w:pPr>
        <w:spacing w:line="300" w:lineRule="exact"/>
      </w:pPr>
      <w:r w:rsidRPr="00710DEA">
        <w:rPr>
          <w:rFonts w:hint="eastAsia"/>
        </w:rPr>
        <w:t xml:space="preserve">38 </w:t>
      </w:r>
      <w:r w:rsidRPr="00710DEA">
        <w:rPr>
          <w:rFonts w:hint="eastAsia"/>
        </w:rPr>
        <w:t>周知・広報活動の実施</w:t>
      </w:r>
    </w:p>
    <w:p w14:paraId="5C0B4400" w14:textId="759BC29A" w:rsidR="00806228" w:rsidRPr="00710DEA" w:rsidRDefault="00806228" w:rsidP="00806228">
      <w:pPr>
        <w:spacing w:line="300" w:lineRule="exact"/>
      </w:pPr>
      <w:r w:rsidRPr="00710DEA">
        <w:rPr>
          <w:rFonts w:hint="eastAsia"/>
        </w:rPr>
        <w:t>実施主体</w:t>
      </w:r>
      <w:r w:rsidR="00D33696">
        <w:rPr>
          <w:rFonts w:hint="eastAsia"/>
        </w:rPr>
        <w:t>、</w:t>
      </w:r>
      <w:r w:rsidRPr="00710DEA">
        <w:rPr>
          <w:rFonts w:hint="eastAsia"/>
        </w:rPr>
        <w:t>豊川市、交通事業者、地域</w:t>
      </w:r>
      <w:r w:rsidR="00842140" w:rsidRPr="00842140">
        <w:rPr>
          <w:rFonts w:hint="eastAsia"/>
        </w:rPr>
        <w:t>、関係団体</w:t>
      </w:r>
    </w:p>
    <w:p w14:paraId="373C99AE" w14:textId="7829C972" w:rsidR="00806228" w:rsidRPr="00710DEA" w:rsidRDefault="00806228" w:rsidP="00806228">
      <w:pPr>
        <w:spacing w:line="300" w:lineRule="exact"/>
      </w:pPr>
      <w:r w:rsidRPr="00710DEA">
        <w:rPr>
          <w:rFonts w:hint="eastAsia"/>
        </w:rPr>
        <w:t>事業区分</w:t>
      </w:r>
      <w:r w:rsidR="00D33696">
        <w:rPr>
          <w:rFonts w:hint="eastAsia"/>
        </w:rPr>
        <w:t>、</w:t>
      </w:r>
      <w:r w:rsidRPr="00710DEA">
        <w:rPr>
          <w:rFonts w:hint="eastAsia"/>
        </w:rPr>
        <w:t>継続</w:t>
      </w:r>
    </w:p>
    <w:p w14:paraId="2AE06E58" w14:textId="145B7D0C" w:rsidR="00806228" w:rsidRPr="00710DEA" w:rsidRDefault="00806228" w:rsidP="00806228">
      <w:pPr>
        <w:spacing w:line="300" w:lineRule="exact"/>
      </w:pPr>
      <w:r w:rsidRPr="00710DEA">
        <w:rPr>
          <w:rFonts w:hint="eastAsia"/>
        </w:rPr>
        <w:t>事業完了目標</w:t>
      </w:r>
      <w:r w:rsidR="00D33696">
        <w:rPr>
          <w:rFonts w:hint="eastAsia"/>
        </w:rPr>
        <w:t>、</w:t>
      </w:r>
      <w:r w:rsidRPr="00710DEA">
        <w:rPr>
          <w:rFonts w:hint="eastAsia"/>
        </w:rPr>
        <w:t>短期</w:t>
      </w:r>
    </w:p>
    <w:p w14:paraId="7EF60067" w14:textId="60B9A7CB" w:rsidR="00806228" w:rsidRPr="00710DEA" w:rsidRDefault="00806228" w:rsidP="00806228">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B57345B" w14:textId="118729ED" w:rsidR="00364EF7" w:rsidRPr="00710DEA" w:rsidRDefault="002E40E1" w:rsidP="00364EF7">
      <w:pPr>
        <w:spacing w:line="300" w:lineRule="exact"/>
      </w:pPr>
      <w:r w:rsidRPr="00710DEA">
        <w:rPr>
          <w:rFonts w:hint="eastAsia"/>
        </w:rPr>
        <w:t>（２）</w:t>
      </w:r>
      <w:r w:rsidR="00364EF7" w:rsidRPr="00710DEA">
        <w:rPr>
          <w:rFonts w:hint="eastAsia"/>
        </w:rPr>
        <w:t>利用促進パッケージ</w:t>
      </w:r>
    </w:p>
    <w:p w14:paraId="2B804CAB" w14:textId="096031A2" w:rsidR="00364EF7" w:rsidRPr="00710DEA" w:rsidRDefault="00364EF7" w:rsidP="00364EF7">
      <w:pPr>
        <w:spacing w:line="300" w:lineRule="exact"/>
      </w:pPr>
      <w:r w:rsidRPr="00710DEA">
        <w:rPr>
          <w:rFonts w:hint="eastAsia"/>
        </w:rPr>
        <w:t>利用しやすい料金体系を検討します。</w:t>
      </w:r>
    </w:p>
    <w:p w14:paraId="740A0C24" w14:textId="4A5CC0BC" w:rsidR="00364EF7" w:rsidRPr="00710DEA" w:rsidRDefault="00364EF7" w:rsidP="00364EF7">
      <w:pPr>
        <w:spacing w:line="300" w:lineRule="exact"/>
      </w:pPr>
      <w:r w:rsidRPr="00710DEA">
        <w:rPr>
          <w:rFonts w:hint="eastAsia"/>
        </w:rPr>
        <w:t>移動手段の情報拡充及び周知・広報の拡充を図ります。</w:t>
      </w:r>
    </w:p>
    <w:p w14:paraId="4080C0FB" w14:textId="635ABE91" w:rsidR="00364EF7" w:rsidRPr="00710DEA" w:rsidRDefault="00364EF7" w:rsidP="00364EF7">
      <w:pPr>
        <w:spacing w:line="300" w:lineRule="exact"/>
      </w:pPr>
      <w:r w:rsidRPr="00710DEA">
        <w:rPr>
          <w:rFonts w:hint="eastAsia"/>
        </w:rPr>
        <w:t>利用促進イベントを実施します。</w:t>
      </w:r>
    </w:p>
    <w:p w14:paraId="52E22A1A" w14:textId="6656805F" w:rsidR="00364EF7" w:rsidRPr="00710DEA" w:rsidRDefault="00364EF7" w:rsidP="00364EF7">
      <w:pPr>
        <w:spacing w:line="300" w:lineRule="exact"/>
      </w:pPr>
      <w:r w:rsidRPr="00710DEA">
        <w:rPr>
          <w:rFonts w:hint="eastAsia"/>
        </w:rPr>
        <w:t xml:space="preserve">17 </w:t>
      </w:r>
      <w:r w:rsidRPr="00710DEA">
        <w:rPr>
          <w:rFonts w:hint="eastAsia"/>
        </w:rPr>
        <w:t>広域バス路線のサービス水準の確保・維持</w:t>
      </w:r>
    </w:p>
    <w:p w14:paraId="353F75CE" w14:textId="010BBD76" w:rsidR="00755D3B" w:rsidRPr="00710DEA" w:rsidRDefault="00755D3B" w:rsidP="00755D3B">
      <w:pPr>
        <w:spacing w:line="300" w:lineRule="exact"/>
      </w:pPr>
      <w:r w:rsidRPr="00710DEA">
        <w:rPr>
          <w:rFonts w:hint="eastAsia"/>
        </w:rPr>
        <w:t>実施主体</w:t>
      </w:r>
      <w:r w:rsidR="00D33696">
        <w:rPr>
          <w:rFonts w:hint="eastAsia"/>
        </w:rPr>
        <w:t>、</w:t>
      </w:r>
      <w:r w:rsidRPr="00710DEA">
        <w:rPr>
          <w:rFonts w:hint="eastAsia"/>
        </w:rPr>
        <w:t>豊川市、交通事業者</w:t>
      </w:r>
    </w:p>
    <w:p w14:paraId="5E9738D9" w14:textId="77CBFC80" w:rsidR="00755D3B" w:rsidRPr="00710DEA" w:rsidRDefault="00755D3B" w:rsidP="00755D3B">
      <w:pPr>
        <w:spacing w:line="300" w:lineRule="exact"/>
      </w:pPr>
      <w:r w:rsidRPr="00710DEA">
        <w:rPr>
          <w:rFonts w:hint="eastAsia"/>
        </w:rPr>
        <w:t>事業区分</w:t>
      </w:r>
      <w:r w:rsidR="00D33696">
        <w:rPr>
          <w:rFonts w:hint="eastAsia"/>
        </w:rPr>
        <w:t>、</w:t>
      </w:r>
      <w:r w:rsidRPr="00710DEA">
        <w:rPr>
          <w:rFonts w:hint="eastAsia"/>
        </w:rPr>
        <w:t>継続</w:t>
      </w:r>
    </w:p>
    <w:p w14:paraId="6A6CD4F1" w14:textId="6804072B" w:rsidR="00755D3B" w:rsidRPr="00710DEA" w:rsidRDefault="00755D3B" w:rsidP="00755D3B">
      <w:pPr>
        <w:spacing w:line="300" w:lineRule="exact"/>
      </w:pPr>
      <w:r w:rsidRPr="00710DEA">
        <w:rPr>
          <w:rFonts w:hint="eastAsia"/>
        </w:rPr>
        <w:t>事業完了目標</w:t>
      </w:r>
      <w:r w:rsidR="00D33696">
        <w:rPr>
          <w:rFonts w:hint="eastAsia"/>
        </w:rPr>
        <w:t>、</w:t>
      </w:r>
      <w:r w:rsidRPr="00710DEA">
        <w:rPr>
          <w:rFonts w:hint="eastAsia"/>
        </w:rPr>
        <w:t>短期</w:t>
      </w:r>
    </w:p>
    <w:p w14:paraId="6C3201E8" w14:textId="2F2C3549" w:rsidR="00755D3B" w:rsidRPr="00710DEA" w:rsidRDefault="00755D3B" w:rsidP="00755D3B">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97602EF" w14:textId="22C28827"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558011BF" w14:textId="30F96C76" w:rsidR="00755D3B" w:rsidRPr="00710DEA" w:rsidRDefault="00755D3B" w:rsidP="00755D3B">
      <w:pPr>
        <w:spacing w:line="300" w:lineRule="exact"/>
      </w:pPr>
      <w:r w:rsidRPr="00710DEA">
        <w:rPr>
          <w:rFonts w:hint="eastAsia"/>
        </w:rPr>
        <w:t>実施主体</w:t>
      </w:r>
      <w:r w:rsidR="00D33696">
        <w:rPr>
          <w:rFonts w:hint="eastAsia"/>
        </w:rPr>
        <w:t>、</w:t>
      </w:r>
      <w:r w:rsidRPr="00710DEA">
        <w:rPr>
          <w:rFonts w:hint="eastAsia"/>
        </w:rPr>
        <w:t>豊川市、交通事業者</w:t>
      </w:r>
    </w:p>
    <w:p w14:paraId="2D35BEF4" w14:textId="25A5D79B" w:rsidR="00755D3B" w:rsidRPr="00710DEA" w:rsidRDefault="00755D3B" w:rsidP="00755D3B">
      <w:pPr>
        <w:spacing w:line="300" w:lineRule="exact"/>
      </w:pPr>
      <w:r w:rsidRPr="00710DEA">
        <w:rPr>
          <w:rFonts w:hint="eastAsia"/>
        </w:rPr>
        <w:t>事業区分</w:t>
      </w:r>
      <w:r w:rsidR="00D33696">
        <w:rPr>
          <w:rFonts w:hint="eastAsia"/>
        </w:rPr>
        <w:t>、</w:t>
      </w:r>
      <w:r w:rsidRPr="00710DEA">
        <w:rPr>
          <w:rFonts w:hint="eastAsia"/>
        </w:rPr>
        <w:t>継続</w:t>
      </w:r>
    </w:p>
    <w:p w14:paraId="01EB6612" w14:textId="3833AC34" w:rsidR="00755D3B" w:rsidRPr="00710DEA" w:rsidRDefault="00755D3B" w:rsidP="00755D3B">
      <w:pPr>
        <w:spacing w:line="300" w:lineRule="exact"/>
      </w:pPr>
      <w:r w:rsidRPr="00710DEA">
        <w:rPr>
          <w:rFonts w:hint="eastAsia"/>
        </w:rPr>
        <w:t>事業完了目標</w:t>
      </w:r>
      <w:r w:rsidR="00D33696">
        <w:rPr>
          <w:rFonts w:hint="eastAsia"/>
        </w:rPr>
        <w:t>、</w:t>
      </w:r>
      <w:r w:rsidRPr="00710DEA">
        <w:rPr>
          <w:rFonts w:hint="eastAsia"/>
        </w:rPr>
        <w:t>短期</w:t>
      </w:r>
    </w:p>
    <w:p w14:paraId="3EB76255" w14:textId="1CC23548" w:rsidR="00755D3B" w:rsidRPr="00710DEA" w:rsidRDefault="00755D3B" w:rsidP="00755D3B">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F5B5C58" w14:textId="4462B349" w:rsidR="00364EF7" w:rsidRPr="00710DEA" w:rsidRDefault="00364EF7" w:rsidP="00364EF7">
      <w:pPr>
        <w:spacing w:line="300" w:lineRule="exact"/>
      </w:pPr>
      <w:r w:rsidRPr="00710DEA">
        <w:rPr>
          <w:rFonts w:hint="eastAsia"/>
        </w:rPr>
        <w:t xml:space="preserve">19 </w:t>
      </w:r>
      <w:r w:rsidRPr="00710DEA">
        <w:rPr>
          <w:rFonts w:hint="eastAsia"/>
        </w:rPr>
        <w:t>コミュニティバス地域路線のサービス水準の確保・維持</w:t>
      </w:r>
    </w:p>
    <w:p w14:paraId="1C442DA7" w14:textId="70289AE6" w:rsidR="00755D3B" w:rsidRPr="00710DEA" w:rsidRDefault="00755D3B" w:rsidP="00755D3B">
      <w:pPr>
        <w:spacing w:line="300" w:lineRule="exact"/>
      </w:pPr>
      <w:r w:rsidRPr="00710DEA">
        <w:rPr>
          <w:rFonts w:hint="eastAsia"/>
        </w:rPr>
        <w:t>実施主体</w:t>
      </w:r>
      <w:r w:rsidR="00D33696">
        <w:rPr>
          <w:rFonts w:hint="eastAsia"/>
        </w:rPr>
        <w:t>、</w:t>
      </w:r>
      <w:r w:rsidRPr="00710DEA">
        <w:rPr>
          <w:rFonts w:hint="eastAsia"/>
        </w:rPr>
        <w:t>豊川市、交通事業者、</w:t>
      </w:r>
      <w:r w:rsidR="00A4082F" w:rsidRPr="00710DEA">
        <w:rPr>
          <w:rFonts w:hint="eastAsia"/>
        </w:rPr>
        <w:t>地域</w:t>
      </w:r>
    </w:p>
    <w:p w14:paraId="7E9810D1" w14:textId="76884A83" w:rsidR="00755D3B" w:rsidRPr="00710DEA" w:rsidRDefault="00755D3B" w:rsidP="00755D3B">
      <w:pPr>
        <w:spacing w:line="300" w:lineRule="exact"/>
      </w:pPr>
      <w:r w:rsidRPr="00710DEA">
        <w:rPr>
          <w:rFonts w:hint="eastAsia"/>
        </w:rPr>
        <w:t>事業区分</w:t>
      </w:r>
      <w:r w:rsidR="00D33696">
        <w:rPr>
          <w:rFonts w:hint="eastAsia"/>
        </w:rPr>
        <w:t>、</w:t>
      </w:r>
      <w:r w:rsidRPr="00710DEA">
        <w:rPr>
          <w:rFonts w:hint="eastAsia"/>
        </w:rPr>
        <w:t>継続</w:t>
      </w:r>
    </w:p>
    <w:p w14:paraId="2ACA2820" w14:textId="34F72441" w:rsidR="00755D3B" w:rsidRPr="00710DEA" w:rsidRDefault="00755D3B" w:rsidP="00755D3B">
      <w:pPr>
        <w:spacing w:line="300" w:lineRule="exact"/>
      </w:pPr>
      <w:r w:rsidRPr="00710DEA">
        <w:rPr>
          <w:rFonts w:hint="eastAsia"/>
        </w:rPr>
        <w:t>事業完了目標</w:t>
      </w:r>
      <w:r w:rsidR="00D33696">
        <w:rPr>
          <w:rFonts w:hint="eastAsia"/>
        </w:rPr>
        <w:t>、</w:t>
      </w:r>
      <w:r w:rsidRPr="00710DEA">
        <w:rPr>
          <w:rFonts w:hint="eastAsia"/>
        </w:rPr>
        <w:t>短期</w:t>
      </w:r>
    </w:p>
    <w:p w14:paraId="28721364" w14:textId="31D58FE9" w:rsidR="00755D3B" w:rsidRPr="00710DEA" w:rsidRDefault="00755D3B" w:rsidP="00755D3B">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EF28DC8" w14:textId="59958343" w:rsidR="00364EF7" w:rsidRPr="00710DEA" w:rsidRDefault="00364EF7" w:rsidP="00364EF7">
      <w:pPr>
        <w:spacing w:line="300" w:lineRule="exact"/>
      </w:pPr>
      <w:r w:rsidRPr="00710DEA">
        <w:rPr>
          <w:rFonts w:hint="eastAsia"/>
        </w:rPr>
        <w:t xml:space="preserve">20 </w:t>
      </w:r>
      <w:r w:rsidRPr="00710DEA">
        <w:rPr>
          <w:rFonts w:hint="eastAsia"/>
        </w:rPr>
        <w:t>適正な料金体系の検討</w:t>
      </w:r>
    </w:p>
    <w:p w14:paraId="3B5EACE9" w14:textId="0FBAB73F" w:rsidR="00755D3B" w:rsidRPr="00710DEA" w:rsidRDefault="00755D3B" w:rsidP="00755D3B">
      <w:pPr>
        <w:spacing w:line="300" w:lineRule="exact"/>
      </w:pPr>
      <w:r w:rsidRPr="00710DEA">
        <w:rPr>
          <w:rFonts w:hint="eastAsia"/>
        </w:rPr>
        <w:t>実施主体</w:t>
      </w:r>
      <w:r w:rsidR="00D33696">
        <w:rPr>
          <w:rFonts w:hint="eastAsia"/>
        </w:rPr>
        <w:t>、</w:t>
      </w:r>
      <w:r w:rsidRPr="00710DEA">
        <w:rPr>
          <w:rFonts w:hint="eastAsia"/>
        </w:rPr>
        <w:t>豊川市、交通事業者</w:t>
      </w:r>
    </w:p>
    <w:p w14:paraId="3A1C285B" w14:textId="78D91171" w:rsidR="00755D3B" w:rsidRPr="00710DEA" w:rsidRDefault="00755D3B" w:rsidP="00755D3B">
      <w:pPr>
        <w:spacing w:line="300" w:lineRule="exact"/>
      </w:pPr>
      <w:r w:rsidRPr="00710DEA">
        <w:rPr>
          <w:rFonts w:hint="eastAsia"/>
        </w:rPr>
        <w:t>事業区分</w:t>
      </w:r>
      <w:r w:rsidR="00D33696">
        <w:rPr>
          <w:rFonts w:hint="eastAsia"/>
        </w:rPr>
        <w:t>、</w:t>
      </w:r>
      <w:r w:rsidRPr="00710DEA">
        <w:rPr>
          <w:rFonts w:hint="eastAsia"/>
        </w:rPr>
        <w:t>継続</w:t>
      </w:r>
    </w:p>
    <w:p w14:paraId="6545105C" w14:textId="3A8E0E39" w:rsidR="00755D3B" w:rsidRPr="00710DEA" w:rsidRDefault="00755D3B" w:rsidP="00755D3B">
      <w:pPr>
        <w:spacing w:line="300" w:lineRule="exact"/>
      </w:pPr>
      <w:r w:rsidRPr="00710DEA">
        <w:rPr>
          <w:rFonts w:hint="eastAsia"/>
        </w:rPr>
        <w:t>事業完了目標</w:t>
      </w:r>
      <w:r w:rsidR="00D33696">
        <w:rPr>
          <w:rFonts w:hint="eastAsia"/>
        </w:rPr>
        <w:t>、</w:t>
      </w:r>
      <w:r w:rsidRPr="00710DEA">
        <w:rPr>
          <w:rFonts w:hint="eastAsia"/>
        </w:rPr>
        <w:t>短期</w:t>
      </w:r>
    </w:p>
    <w:p w14:paraId="25918971" w14:textId="6B6A3559" w:rsidR="00755D3B" w:rsidRPr="00710DEA" w:rsidRDefault="00755D3B" w:rsidP="00755D3B">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3A362E7D" w14:textId="13B8CB3B" w:rsidR="00364EF7" w:rsidRPr="00710DEA" w:rsidRDefault="00364EF7" w:rsidP="00364EF7">
      <w:pPr>
        <w:spacing w:line="300" w:lineRule="exact"/>
      </w:pPr>
      <w:r w:rsidRPr="00710DEA">
        <w:rPr>
          <w:rFonts w:hint="eastAsia"/>
        </w:rPr>
        <w:t xml:space="preserve">21 </w:t>
      </w:r>
      <w:r w:rsidRPr="00710DEA">
        <w:rPr>
          <w:rFonts w:hint="eastAsia"/>
        </w:rPr>
        <w:t>交通事業者の運転手確保に向けた支援</w:t>
      </w:r>
    </w:p>
    <w:p w14:paraId="5B527CBB" w14:textId="23521EAE" w:rsidR="00755D3B" w:rsidRPr="00710DEA" w:rsidRDefault="00755D3B" w:rsidP="00755D3B">
      <w:pPr>
        <w:spacing w:line="300" w:lineRule="exact"/>
      </w:pPr>
      <w:r w:rsidRPr="00710DEA">
        <w:rPr>
          <w:rFonts w:hint="eastAsia"/>
        </w:rPr>
        <w:t>実施主体</w:t>
      </w:r>
      <w:r w:rsidR="00D33696">
        <w:rPr>
          <w:rFonts w:hint="eastAsia"/>
        </w:rPr>
        <w:t>、</w:t>
      </w:r>
      <w:r w:rsidRPr="00710DEA">
        <w:rPr>
          <w:rFonts w:hint="eastAsia"/>
        </w:rPr>
        <w:t>豊川市、交通事業者</w:t>
      </w:r>
    </w:p>
    <w:p w14:paraId="0687F31F" w14:textId="78578110" w:rsidR="00755D3B" w:rsidRPr="00710DEA" w:rsidRDefault="00755D3B" w:rsidP="00755D3B">
      <w:pPr>
        <w:spacing w:line="300" w:lineRule="exact"/>
      </w:pPr>
      <w:r w:rsidRPr="00710DEA">
        <w:rPr>
          <w:rFonts w:hint="eastAsia"/>
        </w:rPr>
        <w:lastRenderedPageBreak/>
        <w:t>事業区分</w:t>
      </w:r>
      <w:r w:rsidR="00D33696">
        <w:rPr>
          <w:rFonts w:hint="eastAsia"/>
        </w:rPr>
        <w:t>、</w:t>
      </w:r>
      <w:r w:rsidR="00A4082F" w:rsidRPr="00710DEA">
        <w:rPr>
          <w:rFonts w:hint="eastAsia"/>
        </w:rPr>
        <w:t>新規</w:t>
      </w:r>
    </w:p>
    <w:p w14:paraId="28868FEE" w14:textId="0C3F7EDC" w:rsidR="00755D3B" w:rsidRPr="00710DEA" w:rsidRDefault="00755D3B" w:rsidP="00755D3B">
      <w:pPr>
        <w:spacing w:line="300" w:lineRule="exact"/>
      </w:pPr>
      <w:r w:rsidRPr="00710DEA">
        <w:rPr>
          <w:rFonts w:hint="eastAsia"/>
        </w:rPr>
        <w:t>事業完了目標</w:t>
      </w:r>
      <w:r w:rsidR="00D33696">
        <w:rPr>
          <w:rFonts w:hint="eastAsia"/>
        </w:rPr>
        <w:t>、</w:t>
      </w:r>
      <w:r w:rsidRPr="00710DEA">
        <w:rPr>
          <w:rFonts w:hint="eastAsia"/>
        </w:rPr>
        <w:t>短期</w:t>
      </w:r>
    </w:p>
    <w:p w14:paraId="4D4C629F" w14:textId="427C41A6" w:rsidR="00755D3B" w:rsidRPr="00710DEA" w:rsidRDefault="00755D3B" w:rsidP="00755D3B">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BA23C90" w14:textId="28715D1F" w:rsidR="00364EF7" w:rsidRPr="00710DEA" w:rsidRDefault="00364EF7" w:rsidP="00364EF7">
      <w:pPr>
        <w:spacing w:line="300" w:lineRule="exact"/>
      </w:pPr>
      <w:r w:rsidRPr="00710DEA">
        <w:rPr>
          <w:rFonts w:hint="eastAsia"/>
        </w:rPr>
        <w:t xml:space="preserve">22 </w:t>
      </w:r>
      <w:r w:rsidRPr="00710DEA">
        <w:rPr>
          <w:rFonts w:hint="eastAsia"/>
        </w:rPr>
        <w:t>運転手不足を補完する自動運転の導入検討</w:t>
      </w:r>
    </w:p>
    <w:p w14:paraId="06703A58" w14:textId="7F98BBFD" w:rsidR="00755D3B" w:rsidRPr="00710DEA" w:rsidRDefault="00755D3B" w:rsidP="00755D3B">
      <w:pPr>
        <w:spacing w:line="300" w:lineRule="exact"/>
      </w:pPr>
      <w:r w:rsidRPr="00710DEA">
        <w:rPr>
          <w:rFonts w:hint="eastAsia"/>
        </w:rPr>
        <w:t>実施主体</w:t>
      </w:r>
      <w:r w:rsidR="00D33696">
        <w:rPr>
          <w:rFonts w:hint="eastAsia"/>
        </w:rPr>
        <w:t>、</w:t>
      </w:r>
      <w:r w:rsidRPr="00710DEA">
        <w:rPr>
          <w:rFonts w:hint="eastAsia"/>
        </w:rPr>
        <w:t>豊川市、交通事業者</w:t>
      </w:r>
    </w:p>
    <w:p w14:paraId="1A7AE783" w14:textId="027C7152" w:rsidR="00755D3B" w:rsidRPr="00710DEA" w:rsidRDefault="00755D3B" w:rsidP="00755D3B">
      <w:pPr>
        <w:spacing w:line="300" w:lineRule="exact"/>
      </w:pPr>
      <w:r w:rsidRPr="00710DEA">
        <w:rPr>
          <w:rFonts w:hint="eastAsia"/>
        </w:rPr>
        <w:t>事業区分</w:t>
      </w:r>
      <w:r w:rsidR="00D33696">
        <w:rPr>
          <w:rFonts w:hint="eastAsia"/>
        </w:rPr>
        <w:t>、</w:t>
      </w:r>
      <w:r w:rsidR="00A4082F" w:rsidRPr="00710DEA">
        <w:rPr>
          <w:rFonts w:hint="eastAsia"/>
        </w:rPr>
        <w:t>新規</w:t>
      </w:r>
    </w:p>
    <w:p w14:paraId="78104023" w14:textId="485F60F5" w:rsidR="00755D3B" w:rsidRPr="00710DEA" w:rsidRDefault="00755D3B" w:rsidP="00755D3B">
      <w:pPr>
        <w:spacing w:line="300" w:lineRule="exact"/>
      </w:pPr>
      <w:r w:rsidRPr="00710DEA">
        <w:rPr>
          <w:rFonts w:hint="eastAsia"/>
        </w:rPr>
        <w:t>事業完了目標</w:t>
      </w:r>
      <w:r w:rsidR="00D33696">
        <w:rPr>
          <w:rFonts w:hint="eastAsia"/>
        </w:rPr>
        <w:t>、</w:t>
      </w:r>
      <w:r w:rsidRPr="00710DEA">
        <w:rPr>
          <w:rFonts w:hint="eastAsia"/>
        </w:rPr>
        <w:t>短期</w:t>
      </w:r>
    </w:p>
    <w:p w14:paraId="22797DB8" w14:textId="3633CA6A" w:rsidR="00755D3B" w:rsidRPr="00710DEA" w:rsidRDefault="00755D3B" w:rsidP="00755D3B">
      <w:pPr>
        <w:spacing w:line="300" w:lineRule="exact"/>
      </w:pPr>
      <w:r w:rsidRPr="00710DEA">
        <w:rPr>
          <w:rFonts w:hint="eastAsia"/>
        </w:rPr>
        <w:t>実施スケジュール</w:t>
      </w:r>
      <w:r w:rsidR="00D33696">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9FA4145" w14:textId="3B44BE18" w:rsidR="00364EF7" w:rsidRPr="00710DEA" w:rsidRDefault="00364EF7" w:rsidP="00364EF7">
      <w:pPr>
        <w:spacing w:line="300" w:lineRule="exact"/>
      </w:pPr>
      <w:r w:rsidRPr="00710DEA">
        <w:rPr>
          <w:rFonts w:hint="eastAsia"/>
        </w:rPr>
        <w:t xml:space="preserve">25 </w:t>
      </w:r>
      <w:r w:rsidRPr="00710DEA">
        <w:rPr>
          <w:rFonts w:hint="eastAsia"/>
        </w:rPr>
        <w:t>移動手段の確保・維持</w:t>
      </w:r>
    </w:p>
    <w:p w14:paraId="29D8D130" w14:textId="07095DA2"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豊川市、交通事業者</w:t>
      </w:r>
      <w:r w:rsidR="00842140" w:rsidRPr="00842140">
        <w:rPr>
          <w:rFonts w:hint="eastAsia"/>
        </w:rPr>
        <w:t>、地域、</w:t>
      </w:r>
      <w:r w:rsidRPr="00710DEA">
        <w:rPr>
          <w:rFonts w:hint="eastAsia"/>
        </w:rPr>
        <w:t>交通管理者</w:t>
      </w:r>
    </w:p>
    <w:p w14:paraId="7DDDF401" w14:textId="5F6F9DF0" w:rsidR="00755D3B" w:rsidRPr="00710DEA" w:rsidRDefault="00755D3B" w:rsidP="00755D3B">
      <w:pPr>
        <w:spacing w:line="300" w:lineRule="exact"/>
      </w:pPr>
      <w:r w:rsidRPr="00710DEA">
        <w:rPr>
          <w:rFonts w:hint="eastAsia"/>
        </w:rPr>
        <w:t>事業区分</w:t>
      </w:r>
      <w:r w:rsidR="00F8720C">
        <w:rPr>
          <w:rFonts w:hint="eastAsia"/>
        </w:rPr>
        <w:t>、</w:t>
      </w:r>
      <w:r w:rsidR="00A4082F" w:rsidRPr="00710DEA">
        <w:rPr>
          <w:rFonts w:hint="eastAsia"/>
        </w:rPr>
        <w:t>新規</w:t>
      </w:r>
    </w:p>
    <w:p w14:paraId="46E6B4D6" w14:textId="335DF016"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1BB453EE" w14:textId="13CA45F1"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0A6CF8F" w14:textId="317F3714" w:rsidR="00364EF7" w:rsidRPr="00710DEA" w:rsidRDefault="00364EF7" w:rsidP="00364EF7">
      <w:pPr>
        <w:spacing w:line="300" w:lineRule="exact"/>
      </w:pPr>
      <w:r w:rsidRPr="00710DEA">
        <w:rPr>
          <w:rFonts w:hint="eastAsia"/>
        </w:rPr>
        <w:t xml:space="preserve">30 </w:t>
      </w:r>
      <w:r w:rsidRPr="00710DEA">
        <w:rPr>
          <w:rFonts w:hint="eastAsia"/>
        </w:rPr>
        <w:t>運転免許自主返納支援事業の推進</w:t>
      </w:r>
    </w:p>
    <w:p w14:paraId="7004914C" w14:textId="17AD3465"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w:t>
      </w:r>
    </w:p>
    <w:p w14:paraId="7A470784" w14:textId="59ABE5E7" w:rsidR="00755D3B" w:rsidRPr="00710DEA" w:rsidRDefault="00755D3B" w:rsidP="00755D3B">
      <w:pPr>
        <w:spacing w:line="300" w:lineRule="exact"/>
      </w:pPr>
      <w:r w:rsidRPr="00710DEA">
        <w:rPr>
          <w:rFonts w:hint="eastAsia"/>
        </w:rPr>
        <w:t>事業区分</w:t>
      </w:r>
      <w:r w:rsidR="00F8720C">
        <w:rPr>
          <w:rFonts w:hint="eastAsia"/>
        </w:rPr>
        <w:t>、</w:t>
      </w:r>
      <w:r w:rsidRPr="00710DEA">
        <w:rPr>
          <w:rFonts w:hint="eastAsia"/>
        </w:rPr>
        <w:t>継続</w:t>
      </w:r>
    </w:p>
    <w:p w14:paraId="11F85D59" w14:textId="3347BE92"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0021E5B2" w14:textId="1955FCAF"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1A754C1C" w14:textId="7036BD72" w:rsidR="00364EF7" w:rsidRPr="00710DEA" w:rsidRDefault="00364EF7" w:rsidP="00364EF7">
      <w:pPr>
        <w:spacing w:line="300" w:lineRule="exact"/>
      </w:pPr>
      <w:r w:rsidRPr="00710DEA">
        <w:rPr>
          <w:rFonts w:hint="eastAsia"/>
        </w:rPr>
        <w:t xml:space="preserve">31 </w:t>
      </w:r>
      <w:r w:rsidRPr="00710DEA">
        <w:rPr>
          <w:rFonts w:hint="eastAsia"/>
        </w:rPr>
        <w:t>高齢者交通料金助成事業の推進</w:t>
      </w:r>
    </w:p>
    <w:p w14:paraId="2F758048" w14:textId="22E719C9"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w:t>
      </w:r>
    </w:p>
    <w:p w14:paraId="49C720D9" w14:textId="028AD040" w:rsidR="00755D3B" w:rsidRPr="00710DEA" w:rsidRDefault="00755D3B" w:rsidP="00755D3B">
      <w:pPr>
        <w:spacing w:line="300" w:lineRule="exact"/>
      </w:pPr>
      <w:r w:rsidRPr="00710DEA">
        <w:rPr>
          <w:rFonts w:hint="eastAsia"/>
        </w:rPr>
        <w:t>事業区分</w:t>
      </w:r>
      <w:r w:rsidR="00F8720C">
        <w:rPr>
          <w:rFonts w:hint="eastAsia"/>
        </w:rPr>
        <w:t>、</w:t>
      </w:r>
      <w:r w:rsidRPr="00710DEA">
        <w:rPr>
          <w:rFonts w:hint="eastAsia"/>
        </w:rPr>
        <w:t>継続</w:t>
      </w:r>
    </w:p>
    <w:p w14:paraId="77441320" w14:textId="6B43C952"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099E9ADB" w14:textId="6CBF9013"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0F599A1" w14:textId="051F0E64" w:rsidR="00364EF7" w:rsidRPr="00710DEA" w:rsidRDefault="00364EF7" w:rsidP="00364EF7">
      <w:pPr>
        <w:spacing w:line="300" w:lineRule="exact"/>
      </w:pPr>
      <w:r w:rsidRPr="00710DEA">
        <w:rPr>
          <w:rFonts w:hint="eastAsia"/>
        </w:rPr>
        <w:t xml:space="preserve">32 </w:t>
      </w:r>
      <w:r w:rsidRPr="00710DEA">
        <w:rPr>
          <w:rFonts w:hint="eastAsia"/>
        </w:rPr>
        <w:t>コミュニティバス乗り方教室の実施</w:t>
      </w:r>
    </w:p>
    <w:p w14:paraId="24A76A26" w14:textId="04DE5ABE"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豊川市、交通事業者</w:t>
      </w:r>
    </w:p>
    <w:p w14:paraId="459FFC2F" w14:textId="3502D8ED" w:rsidR="00755D3B" w:rsidRPr="00710DEA" w:rsidRDefault="00755D3B" w:rsidP="00755D3B">
      <w:pPr>
        <w:spacing w:line="300" w:lineRule="exact"/>
      </w:pPr>
      <w:r w:rsidRPr="00710DEA">
        <w:rPr>
          <w:rFonts w:hint="eastAsia"/>
        </w:rPr>
        <w:t>事業区分</w:t>
      </w:r>
      <w:r w:rsidR="00F8720C">
        <w:rPr>
          <w:rFonts w:hint="eastAsia"/>
        </w:rPr>
        <w:t>、</w:t>
      </w:r>
      <w:r w:rsidRPr="00710DEA">
        <w:rPr>
          <w:rFonts w:hint="eastAsia"/>
        </w:rPr>
        <w:t>継続</w:t>
      </w:r>
    </w:p>
    <w:p w14:paraId="259A82C0" w14:textId="07C326B4"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3396B3E7" w14:textId="61130C12"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9137119" w14:textId="743292E7" w:rsidR="00364EF7" w:rsidRPr="00710DEA" w:rsidRDefault="00364EF7" w:rsidP="00364EF7">
      <w:pPr>
        <w:spacing w:line="300" w:lineRule="exact"/>
      </w:pPr>
      <w:r w:rsidRPr="00710DEA">
        <w:rPr>
          <w:rFonts w:hint="eastAsia"/>
        </w:rPr>
        <w:t xml:space="preserve">33 </w:t>
      </w:r>
      <w:r w:rsidRPr="00710DEA">
        <w:rPr>
          <w:rFonts w:hint="eastAsia"/>
        </w:rPr>
        <w:t>移動支援訪問サービスの実施</w:t>
      </w:r>
    </w:p>
    <w:p w14:paraId="37806894" w14:textId="7AF1FC0D"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豊川市、交通事業者、</w:t>
      </w:r>
      <w:r w:rsidR="00A4082F" w:rsidRPr="00710DEA">
        <w:rPr>
          <w:rFonts w:hint="eastAsia"/>
        </w:rPr>
        <w:t>関係団体</w:t>
      </w:r>
    </w:p>
    <w:p w14:paraId="5438D06E" w14:textId="5C472864" w:rsidR="00755D3B" w:rsidRPr="00710DEA" w:rsidRDefault="00755D3B" w:rsidP="00755D3B">
      <w:pPr>
        <w:spacing w:line="300" w:lineRule="exact"/>
      </w:pPr>
      <w:r w:rsidRPr="00710DEA">
        <w:rPr>
          <w:rFonts w:hint="eastAsia"/>
        </w:rPr>
        <w:t>事業区分</w:t>
      </w:r>
      <w:r w:rsidR="00F8720C">
        <w:rPr>
          <w:rFonts w:hint="eastAsia"/>
        </w:rPr>
        <w:t>、</w:t>
      </w:r>
      <w:r w:rsidRPr="00710DEA">
        <w:rPr>
          <w:rFonts w:hint="eastAsia"/>
        </w:rPr>
        <w:t>継続</w:t>
      </w:r>
    </w:p>
    <w:p w14:paraId="22A0DD8F" w14:textId="6B1B00A0"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10608960" w14:textId="7AA3A806"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9E67F5F" w14:textId="3C632E88" w:rsidR="00364EF7" w:rsidRPr="00710DEA" w:rsidRDefault="00364EF7" w:rsidP="00364EF7">
      <w:pPr>
        <w:spacing w:line="300" w:lineRule="exact"/>
      </w:pPr>
      <w:r w:rsidRPr="00710DEA">
        <w:rPr>
          <w:rFonts w:hint="eastAsia"/>
        </w:rPr>
        <w:t xml:space="preserve">34 </w:t>
      </w:r>
      <w:r w:rsidRPr="00710DEA">
        <w:rPr>
          <w:rFonts w:hint="eastAsia"/>
        </w:rPr>
        <w:t>子ども・学生・子育て世代の移動支援の検討</w:t>
      </w:r>
    </w:p>
    <w:p w14:paraId="6282D3DB" w14:textId="71D939B1"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豊川市、交通事業者</w:t>
      </w:r>
    </w:p>
    <w:p w14:paraId="69675437" w14:textId="1EFA2183" w:rsidR="00A4082F" w:rsidRPr="00710DEA" w:rsidRDefault="00755D3B" w:rsidP="00755D3B">
      <w:pPr>
        <w:spacing w:line="300" w:lineRule="exact"/>
      </w:pPr>
      <w:r w:rsidRPr="00710DEA">
        <w:rPr>
          <w:rFonts w:hint="eastAsia"/>
        </w:rPr>
        <w:t>事業区分</w:t>
      </w:r>
      <w:r w:rsidR="00F8720C">
        <w:rPr>
          <w:rFonts w:hint="eastAsia"/>
        </w:rPr>
        <w:t>、</w:t>
      </w:r>
      <w:r w:rsidR="00A4082F" w:rsidRPr="00710DEA">
        <w:rPr>
          <w:rFonts w:hint="eastAsia"/>
        </w:rPr>
        <w:t>新規</w:t>
      </w:r>
    </w:p>
    <w:p w14:paraId="2128DB79" w14:textId="5E7AC45B"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37788015" w14:textId="6FD27346"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AB132F2" w14:textId="777215F6" w:rsidR="00364EF7" w:rsidRPr="00710DEA" w:rsidRDefault="00364EF7" w:rsidP="00364EF7">
      <w:pPr>
        <w:spacing w:line="300" w:lineRule="exact"/>
      </w:pPr>
      <w:r w:rsidRPr="00710DEA">
        <w:rPr>
          <w:rFonts w:hint="eastAsia"/>
        </w:rPr>
        <w:t xml:space="preserve">35 </w:t>
      </w:r>
      <w:r w:rsidRPr="00710DEA">
        <w:rPr>
          <w:rFonts w:hint="eastAsia"/>
        </w:rPr>
        <w:t>福祉タクシー助成事業の実施</w:t>
      </w:r>
    </w:p>
    <w:p w14:paraId="24D67847" w14:textId="67A3C97E" w:rsidR="00755D3B" w:rsidRPr="00710DEA" w:rsidRDefault="00755D3B" w:rsidP="00755D3B">
      <w:pPr>
        <w:spacing w:line="300" w:lineRule="exact"/>
      </w:pPr>
      <w:r w:rsidRPr="00710DEA">
        <w:rPr>
          <w:rFonts w:hint="eastAsia"/>
        </w:rPr>
        <w:t>実施主体</w:t>
      </w:r>
      <w:r w:rsidR="00F8720C">
        <w:rPr>
          <w:rFonts w:hint="eastAsia"/>
        </w:rPr>
        <w:t>、</w:t>
      </w:r>
      <w:r w:rsidRPr="00710DEA">
        <w:rPr>
          <w:rFonts w:hint="eastAsia"/>
        </w:rPr>
        <w:t>豊川市、交通事業者</w:t>
      </w:r>
      <w:r w:rsidR="00A4082F" w:rsidRPr="00710DEA">
        <w:rPr>
          <w:rFonts w:hint="eastAsia"/>
        </w:rPr>
        <w:t>、関係団体</w:t>
      </w:r>
    </w:p>
    <w:p w14:paraId="52D0FCAE" w14:textId="70D4F164" w:rsidR="00755D3B" w:rsidRPr="00710DEA" w:rsidRDefault="00755D3B" w:rsidP="00755D3B">
      <w:pPr>
        <w:spacing w:line="300" w:lineRule="exact"/>
      </w:pPr>
      <w:r w:rsidRPr="00710DEA">
        <w:rPr>
          <w:rFonts w:hint="eastAsia"/>
        </w:rPr>
        <w:t>事業区分</w:t>
      </w:r>
      <w:r w:rsidR="00F8720C">
        <w:rPr>
          <w:rFonts w:hint="eastAsia"/>
        </w:rPr>
        <w:t>、</w:t>
      </w:r>
      <w:r w:rsidR="00A4082F" w:rsidRPr="00710DEA">
        <w:rPr>
          <w:rFonts w:hint="eastAsia"/>
        </w:rPr>
        <w:t>新規</w:t>
      </w:r>
    </w:p>
    <w:p w14:paraId="367A8497" w14:textId="33FAE462" w:rsidR="00755D3B" w:rsidRPr="00710DEA" w:rsidRDefault="00755D3B" w:rsidP="00755D3B">
      <w:pPr>
        <w:spacing w:line="300" w:lineRule="exact"/>
      </w:pPr>
      <w:r w:rsidRPr="00710DEA">
        <w:rPr>
          <w:rFonts w:hint="eastAsia"/>
        </w:rPr>
        <w:t>事業完了目標</w:t>
      </w:r>
      <w:r w:rsidR="00F8720C">
        <w:rPr>
          <w:rFonts w:hint="eastAsia"/>
        </w:rPr>
        <w:t>、</w:t>
      </w:r>
      <w:r w:rsidRPr="00710DEA">
        <w:rPr>
          <w:rFonts w:hint="eastAsia"/>
        </w:rPr>
        <w:t>短期</w:t>
      </w:r>
    </w:p>
    <w:p w14:paraId="153D657B" w14:textId="303E6FCD" w:rsidR="00755D3B" w:rsidRPr="00710DEA" w:rsidRDefault="00755D3B" w:rsidP="00755D3B">
      <w:pPr>
        <w:spacing w:line="300" w:lineRule="exact"/>
      </w:pPr>
      <w:r w:rsidRPr="00710DEA">
        <w:rPr>
          <w:rFonts w:hint="eastAsia"/>
        </w:rPr>
        <w:t>実施スケジュール</w:t>
      </w:r>
      <w:r w:rsidR="00F8720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AFC3E62" w14:textId="28021C4B" w:rsidR="00364EF7" w:rsidRPr="00710DEA" w:rsidRDefault="00364EF7" w:rsidP="00364EF7">
      <w:pPr>
        <w:spacing w:line="300" w:lineRule="exact"/>
      </w:pPr>
      <w:r w:rsidRPr="00710DEA">
        <w:rPr>
          <w:rFonts w:hint="eastAsia"/>
        </w:rPr>
        <w:t xml:space="preserve">37 </w:t>
      </w:r>
      <w:r w:rsidRPr="00710DEA">
        <w:rPr>
          <w:rFonts w:hint="eastAsia"/>
        </w:rPr>
        <w:t>利用案内の充実</w:t>
      </w:r>
    </w:p>
    <w:p w14:paraId="6F6AE43E" w14:textId="47B619E2"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豊川市、交通事業者、</w:t>
      </w:r>
      <w:r w:rsidR="00A4082F" w:rsidRPr="00710DEA">
        <w:rPr>
          <w:rFonts w:hint="eastAsia"/>
        </w:rPr>
        <w:t>地域、関係団体</w:t>
      </w:r>
    </w:p>
    <w:p w14:paraId="72C30014" w14:textId="509F6144" w:rsidR="00755D3B" w:rsidRPr="00710DEA" w:rsidRDefault="00755D3B" w:rsidP="00755D3B">
      <w:pPr>
        <w:spacing w:line="300" w:lineRule="exact"/>
      </w:pPr>
      <w:r w:rsidRPr="00710DEA">
        <w:rPr>
          <w:rFonts w:hint="eastAsia"/>
        </w:rPr>
        <w:t>事業区分</w:t>
      </w:r>
      <w:r w:rsidR="00903C05">
        <w:rPr>
          <w:rFonts w:hint="eastAsia"/>
        </w:rPr>
        <w:t>、</w:t>
      </w:r>
      <w:r w:rsidRPr="00710DEA">
        <w:rPr>
          <w:rFonts w:hint="eastAsia"/>
        </w:rPr>
        <w:t>継続</w:t>
      </w:r>
    </w:p>
    <w:p w14:paraId="3DE6EC49" w14:textId="331BA3EC"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5F039172" w14:textId="4659CBEA"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9F238F3" w14:textId="08777734" w:rsidR="00364EF7" w:rsidRPr="00710DEA" w:rsidRDefault="00364EF7" w:rsidP="00364EF7">
      <w:pPr>
        <w:spacing w:line="300" w:lineRule="exact"/>
      </w:pPr>
      <w:r w:rsidRPr="00710DEA">
        <w:rPr>
          <w:rFonts w:hint="eastAsia"/>
        </w:rPr>
        <w:t xml:space="preserve">38 </w:t>
      </w:r>
      <w:r w:rsidRPr="00710DEA">
        <w:rPr>
          <w:rFonts w:hint="eastAsia"/>
        </w:rPr>
        <w:t>周知・広報活動の実施</w:t>
      </w:r>
    </w:p>
    <w:p w14:paraId="26EFB5F5" w14:textId="145D5F42"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豊川市、交通事業者</w:t>
      </w:r>
      <w:r w:rsidR="00A4082F" w:rsidRPr="00710DEA">
        <w:rPr>
          <w:rFonts w:hint="eastAsia"/>
        </w:rPr>
        <w:t>、地域、関係団体</w:t>
      </w:r>
    </w:p>
    <w:p w14:paraId="55242EED" w14:textId="1ACADED5" w:rsidR="00755D3B" w:rsidRPr="00710DEA" w:rsidRDefault="00755D3B" w:rsidP="00755D3B">
      <w:pPr>
        <w:spacing w:line="300" w:lineRule="exact"/>
      </w:pPr>
      <w:r w:rsidRPr="00710DEA">
        <w:rPr>
          <w:rFonts w:hint="eastAsia"/>
        </w:rPr>
        <w:lastRenderedPageBreak/>
        <w:t>事業区分</w:t>
      </w:r>
      <w:r w:rsidR="00903C05">
        <w:rPr>
          <w:rFonts w:hint="eastAsia"/>
        </w:rPr>
        <w:t>、</w:t>
      </w:r>
      <w:r w:rsidRPr="00710DEA">
        <w:rPr>
          <w:rFonts w:hint="eastAsia"/>
        </w:rPr>
        <w:t>継続</w:t>
      </w:r>
    </w:p>
    <w:p w14:paraId="68291968" w14:textId="0C194AD2"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0BC0866C" w14:textId="683D7F15"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C7FAC28" w14:textId="560CDA92" w:rsidR="00364EF7" w:rsidRPr="00710DEA" w:rsidRDefault="00364EF7" w:rsidP="00364EF7">
      <w:pPr>
        <w:spacing w:line="300" w:lineRule="exact"/>
      </w:pPr>
      <w:r w:rsidRPr="00710DEA">
        <w:rPr>
          <w:rFonts w:hint="eastAsia"/>
        </w:rPr>
        <w:t xml:space="preserve">39 </w:t>
      </w:r>
      <w:r w:rsidRPr="00710DEA">
        <w:rPr>
          <w:rFonts w:hint="eastAsia"/>
        </w:rPr>
        <w:t>利用促進イベント等の実施</w:t>
      </w:r>
    </w:p>
    <w:p w14:paraId="73F19654" w14:textId="534F3F2C" w:rsidR="00755D3B" w:rsidRPr="00710DEA" w:rsidRDefault="00755D3B" w:rsidP="00755D3B">
      <w:pPr>
        <w:spacing w:line="300" w:lineRule="exact"/>
      </w:pPr>
      <w:r w:rsidRPr="00710DEA">
        <w:rPr>
          <w:rFonts w:hint="eastAsia"/>
        </w:rPr>
        <w:t>実施主体</w:t>
      </w:r>
      <w:r w:rsidR="00903C05">
        <w:rPr>
          <w:rFonts w:hint="eastAsia"/>
        </w:rPr>
        <w:t>、</w:t>
      </w:r>
      <w:r w:rsidR="00A4082F" w:rsidRPr="00710DEA">
        <w:rPr>
          <w:rFonts w:hint="eastAsia"/>
        </w:rPr>
        <w:t>豊川市、交通事業者、地域、関係団体</w:t>
      </w:r>
    </w:p>
    <w:p w14:paraId="1620FE18" w14:textId="43B1C6CD" w:rsidR="00755D3B" w:rsidRPr="00710DEA" w:rsidRDefault="00755D3B" w:rsidP="00755D3B">
      <w:pPr>
        <w:spacing w:line="300" w:lineRule="exact"/>
      </w:pPr>
      <w:r w:rsidRPr="00710DEA">
        <w:rPr>
          <w:rFonts w:hint="eastAsia"/>
        </w:rPr>
        <w:t>事業区分</w:t>
      </w:r>
      <w:r w:rsidR="00903C05">
        <w:rPr>
          <w:rFonts w:hint="eastAsia"/>
        </w:rPr>
        <w:t>、</w:t>
      </w:r>
      <w:r w:rsidRPr="00710DEA">
        <w:rPr>
          <w:rFonts w:hint="eastAsia"/>
        </w:rPr>
        <w:t>継続</w:t>
      </w:r>
    </w:p>
    <w:p w14:paraId="0AC08FA7" w14:textId="125E0319"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18539E3C" w14:textId="73E66F69"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A4C1A4D" w14:textId="0F1F781B" w:rsidR="00A4082F" w:rsidRPr="00710DEA" w:rsidRDefault="00A4082F" w:rsidP="00755D3B">
      <w:pPr>
        <w:spacing w:line="300" w:lineRule="exact"/>
      </w:pPr>
      <w:r w:rsidRPr="00710DEA">
        <w:rPr>
          <w:rFonts w:hint="eastAsia"/>
        </w:rPr>
        <w:t>個別推進事業</w:t>
      </w:r>
    </w:p>
    <w:p w14:paraId="18FC20E6" w14:textId="1E4CC134" w:rsidR="00364EF7" w:rsidRPr="00710DEA" w:rsidRDefault="00364EF7" w:rsidP="00364EF7">
      <w:pPr>
        <w:spacing w:line="300" w:lineRule="exact"/>
      </w:pPr>
      <w:r w:rsidRPr="00710DEA">
        <w:rPr>
          <w:rFonts w:hint="eastAsia"/>
        </w:rPr>
        <w:t xml:space="preserve">9 </w:t>
      </w:r>
      <w:r w:rsidRPr="00710DEA">
        <w:rPr>
          <w:rFonts w:hint="eastAsia"/>
        </w:rPr>
        <w:t>都市計画道路等の整備</w:t>
      </w:r>
    </w:p>
    <w:p w14:paraId="5AEA2FD9" w14:textId="25B504B9"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豊川市、交通管理者</w:t>
      </w:r>
    </w:p>
    <w:p w14:paraId="653A7FAE" w14:textId="385098F0" w:rsidR="00755D3B" w:rsidRPr="00710DEA" w:rsidRDefault="00755D3B" w:rsidP="00755D3B">
      <w:pPr>
        <w:spacing w:line="300" w:lineRule="exact"/>
      </w:pPr>
      <w:r w:rsidRPr="00710DEA">
        <w:rPr>
          <w:rFonts w:hint="eastAsia"/>
        </w:rPr>
        <w:t>事業区分</w:t>
      </w:r>
      <w:r w:rsidR="00903C05">
        <w:rPr>
          <w:rFonts w:hint="eastAsia"/>
        </w:rPr>
        <w:t>、</w:t>
      </w:r>
      <w:r w:rsidRPr="00710DEA">
        <w:rPr>
          <w:rFonts w:hint="eastAsia"/>
        </w:rPr>
        <w:t>継続</w:t>
      </w:r>
    </w:p>
    <w:p w14:paraId="10412CFA" w14:textId="5B7735E5" w:rsidR="00755D3B" w:rsidRPr="00710DEA" w:rsidRDefault="00755D3B" w:rsidP="00755D3B">
      <w:pPr>
        <w:spacing w:line="300" w:lineRule="exact"/>
      </w:pPr>
      <w:r w:rsidRPr="00710DEA">
        <w:rPr>
          <w:rFonts w:hint="eastAsia"/>
        </w:rPr>
        <w:t>事業完了目標</w:t>
      </w:r>
      <w:r w:rsidR="00903C05">
        <w:rPr>
          <w:rFonts w:hint="eastAsia"/>
        </w:rPr>
        <w:t>、</w:t>
      </w:r>
      <w:r w:rsidR="00A4082F" w:rsidRPr="00710DEA">
        <w:rPr>
          <w:rFonts w:hint="eastAsia"/>
        </w:rPr>
        <w:t>中</w:t>
      </w:r>
      <w:r w:rsidRPr="00710DEA">
        <w:rPr>
          <w:rFonts w:hint="eastAsia"/>
        </w:rPr>
        <w:t>期</w:t>
      </w:r>
    </w:p>
    <w:p w14:paraId="2F67227A" w14:textId="58DC259F"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1B86CB08" w14:textId="5BA1E85C" w:rsidR="00364EF7" w:rsidRPr="00710DEA" w:rsidRDefault="00364EF7" w:rsidP="00364EF7">
      <w:pPr>
        <w:spacing w:line="300" w:lineRule="exact"/>
      </w:pPr>
      <w:r w:rsidRPr="00710DEA">
        <w:rPr>
          <w:rFonts w:hint="eastAsia"/>
        </w:rPr>
        <w:t xml:space="preserve">12 </w:t>
      </w:r>
      <w:r w:rsidRPr="00710DEA">
        <w:rPr>
          <w:rFonts w:hint="eastAsia"/>
        </w:rPr>
        <w:t>自転車活用推進計画の検討</w:t>
      </w:r>
    </w:p>
    <w:p w14:paraId="22A269E1" w14:textId="51545FD9"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豊川市、交通管理者</w:t>
      </w:r>
    </w:p>
    <w:p w14:paraId="4BC4A21F" w14:textId="3E30A70F" w:rsidR="00755D3B" w:rsidRPr="00710DEA" w:rsidRDefault="00755D3B" w:rsidP="00755D3B">
      <w:pPr>
        <w:spacing w:line="300" w:lineRule="exact"/>
      </w:pPr>
      <w:r w:rsidRPr="00710DEA">
        <w:rPr>
          <w:rFonts w:hint="eastAsia"/>
        </w:rPr>
        <w:t>事業区分</w:t>
      </w:r>
      <w:r w:rsidR="00903C05">
        <w:rPr>
          <w:rFonts w:hint="eastAsia"/>
        </w:rPr>
        <w:t>、</w:t>
      </w:r>
      <w:r w:rsidR="00A4082F" w:rsidRPr="00710DEA">
        <w:rPr>
          <w:rFonts w:hint="eastAsia"/>
        </w:rPr>
        <w:t>新規</w:t>
      </w:r>
    </w:p>
    <w:p w14:paraId="518C60BE" w14:textId="07632A11"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11683EEE" w14:textId="09C58DEA"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w:t>
      </w:r>
      <w:r w:rsidR="00A4082F" w:rsidRPr="00710DEA">
        <w:rPr>
          <w:rFonts w:hint="eastAsia"/>
        </w:rPr>
        <w:t>2</w:t>
      </w:r>
      <w:r w:rsidRPr="00710DEA">
        <w:rPr>
          <w:rFonts w:hint="eastAsia"/>
        </w:rPr>
        <w:t>年度</w:t>
      </w:r>
    </w:p>
    <w:p w14:paraId="1D27C395" w14:textId="4059AE94" w:rsidR="00364EF7" w:rsidRPr="00710DEA" w:rsidRDefault="00364EF7" w:rsidP="00364EF7">
      <w:pPr>
        <w:spacing w:line="300" w:lineRule="exact"/>
      </w:pPr>
      <w:r w:rsidRPr="00710DEA">
        <w:rPr>
          <w:rFonts w:hint="eastAsia"/>
        </w:rPr>
        <w:t xml:space="preserve">23 </w:t>
      </w:r>
      <w:r w:rsidRPr="00710DEA">
        <w:rPr>
          <w:rFonts w:hint="eastAsia"/>
        </w:rPr>
        <w:t>次世代自動車の利用インフラの充実</w:t>
      </w:r>
    </w:p>
    <w:p w14:paraId="6742E522" w14:textId="4D10CC54"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豊川市、交通事業者、</w:t>
      </w:r>
      <w:r w:rsidR="00AE5201" w:rsidRPr="00710DEA">
        <w:rPr>
          <w:rFonts w:hint="eastAsia"/>
        </w:rPr>
        <w:t>関係団体</w:t>
      </w:r>
    </w:p>
    <w:p w14:paraId="0C5D3DCB" w14:textId="594DF380" w:rsidR="00755D3B" w:rsidRPr="00710DEA" w:rsidRDefault="00755D3B" w:rsidP="00755D3B">
      <w:pPr>
        <w:spacing w:line="300" w:lineRule="exact"/>
      </w:pPr>
      <w:r w:rsidRPr="00710DEA">
        <w:rPr>
          <w:rFonts w:hint="eastAsia"/>
        </w:rPr>
        <w:t>事業区分</w:t>
      </w:r>
      <w:r w:rsidR="00903C05">
        <w:rPr>
          <w:rFonts w:hint="eastAsia"/>
        </w:rPr>
        <w:t>、</w:t>
      </w:r>
      <w:r w:rsidRPr="00710DEA">
        <w:rPr>
          <w:rFonts w:hint="eastAsia"/>
        </w:rPr>
        <w:t>継続</w:t>
      </w:r>
    </w:p>
    <w:p w14:paraId="7018528F" w14:textId="329DDF34"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70243287" w14:textId="2DF0CA1C" w:rsidR="00755D3B" w:rsidRPr="00710DEA" w:rsidRDefault="00755D3B" w:rsidP="00755D3B">
      <w:pPr>
        <w:spacing w:line="300" w:lineRule="exact"/>
      </w:pPr>
      <w:r w:rsidRPr="00710DEA">
        <w:rPr>
          <w:rFonts w:hint="eastAsia"/>
        </w:rPr>
        <w:t>実施スケジュール</w:t>
      </w:r>
      <w:r w:rsidR="00903C05">
        <w:rPr>
          <w:rFonts w:hint="eastAsia"/>
        </w:rPr>
        <w:t>、</w:t>
      </w:r>
      <w:r w:rsidR="00AE5201" w:rsidRPr="00710DEA">
        <w:rPr>
          <w:rFonts w:hint="eastAsia"/>
        </w:rPr>
        <w:t>令和</w:t>
      </w:r>
      <w:r w:rsidR="00AE5201" w:rsidRPr="00710DEA">
        <w:rPr>
          <w:rFonts w:hint="eastAsia"/>
        </w:rPr>
        <w:t>8</w:t>
      </w:r>
      <w:r w:rsidR="00AE5201" w:rsidRPr="00710DEA">
        <w:rPr>
          <w:rFonts w:hint="eastAsia"/>
        </w:rPr>
        <w:t>年度から令和</w:t>
      </w:r>
      <w:r w:rsidR="00AE5201" w:rsidRPr="00710DEA">
        <w:rPr>
          <w:rFonts w:hint="eastAsia"/>
        </w:rPr>
        <w:t>12</w:t>
      </w:r>
      <w:r w:rsidR="00AE5201" w:rsidRPr="00710DEA">
        <w:rPr>
          <w:rFonts w:hint="eastAsia"/>
        </w:rPr>
        <w:t>年度</w:t>
      </w:r>
    </w:p>
    <w:p w14:paraId="1986DE28" w14:textId="1427793F" w:rsidR="00364EF7" w:rsidRPr="00710DEA" w:rsidRDefault="00364EF7" w:rsidP="00364EF7">
      <w:pPr>
        <w:spacing w:line="300" w:lineRule="exact"/>
      </w:pPr>
      <w:r w:rsidRPr="00710DEA">
        <w:rPr>
          <w:rFonts w:hint="eastAsia"/>
        </w:rPr>
        <w:t xml:space="preserve">24 </w:t>
      </w:r>
      <w:r w:rsidRPr="00710DEA">
        <w:rPr>
          <w:rFonts w:hint="eastAsia"/>
        </w:rPr>
        <w:t>事業者向け次世代自動車の購入費補助</w:t>
      </w:r>
    </w:p>
    <w:p w14:paraId="37B36B8A" w14:textId="00B96E7F"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豊川市、交通事業者</w:t>
      </w:r>
      <w:r w:rsidR="009A1B15" w:rsidRPr="00710DEA">
        <w:rPr>
          <w:rFonts w:hint="eastAsia"/>
        </w:rPr>
        <w:t>、関係団体</w:t>
      </w:r>
    </w:p>
    <w:p w14:paraId="793168C4" w14:textId="34FB688E" w:rsidR="00755D3B" w:rsidRPr="00710DEA" w:rsidRDefault="00755D3B" w:rsidP="00755D3B">
      <w:pPr>
        <w:spacing w:line="300" w:lineRule="exact"/>
      </w:pPr>
      <w:r w:rsidRPr="00710DEA">
        <w:rPr>
          <w:rFonts w:hint="eastAsia"/>
        </w:rPr>
        <w:t>事業区分</w:t>
      </w:r>
      <w:r w:rsidR="00903C05">
        <w:rPr>
          <w:rFonts w:hint="eastAsia"/>
        </w:rPr>
        <w:t>、</w:t>
      </w:r>
      <w:r w:rsidRPr="00710DEA">
        <w:rPr>
          <w:rFonts w:hint="eastAsia"/>
        </w:rPr>
        <w:t>継続</w:t>
      </w:r>
    </w:p>
    <w:p w14:paraId="778D2D06" w14:textId="5293436B"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7E0528E6" w14:textId="4A87DE6F"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60572C1" w14:textId="4FD5EAFD" w:rsidR="00364EF7" w:rsidRPr="00710DEA" w:rsidRDefault="00364EF7" w:rsidP="00364EF7">
      <w:pPr>
        <w:spacing w:line="300" w:lineRule="exact"/>
      </w:pPr>
      <w:r w:rsidRPr="00710DEA">
        <w:rPr>
          <w:rFonts w:hint="eastAsia"/>
        </w:rPr>
        <w:t xml:space="preserve">36 </w:t>
      </w:r>
      <w:r w:rsidRPr="00710DEA">
        <w:rPr>
          <w:rFonts w:hint="eastAsia"/>
        </w:rPr>
        <w:t>地域協議会のあり方検討</w:t>
      </w:r>
    </w:p>
    <w:p w14:paraId="26FF0B26" w14:textId="4A404B5B" w:rsidR="00755D3B" w:rsidRPr="00710DEA" w:rsidRDefault="00755D3B" w:rsidP="00755D3B">
      <w:pPr>
        <w:spacing w:line="300" w:lineRule="exact"/>
      </w:pPr>
      <w:r w:rsidRPr="00710DEA">
        <w:rPr>
          <w:rFonts w:hint="eastAsia"/>
        </w:rPr>
        <w:t>実施主体</w:t>
      </w:r>
      <w:r w:rsidR="00903C05">
        <w:rPr>
          <w:rFonts w:hint="eastAsia"/>
        </w:rPr>
        <w:t>、</w:t>
      </w:r>
      <w:r w:rsidRPr="00710DEA">
        <w:rPr>
          <w:rFonts w:hint="eastAsia"/>
        </w:rPr>
        <w:t>豊川市</w:t>
      </w:r>
      <w:r w:rsidR="00842140" w:rsidRPr="00842140">
        <w:rPr>
          <w:rFonts w:hint="eastAsia"/>
        </w:rPr>
        <w:t>、地域</w:t>
      </w:r>
    </w:p>
    <w:p w14:paraId="215B7391" w14:textId="68C05D50" w:rsidR="00755D3B" w:rsidRPr="00710DEA" w:rsidRDefault="00755D3B" w:rsidP="00755D3B">
      <w:pPr>
        <w:spacing w:line="300" w:lineRule="exact"/>
      </w:pPr>
      <w:r w:rsidRPr="00710DEA">
        <w:rPr>
          <w:rFonts w:hint="eastAsia"/>
        </w:rPr>
        <w:t>事業区分</w:t>
      </w:r>
      <w:r w:rsidR="00903C05">
        <w:rPr>
          <w:rFonts w:hint="eastAsia"/>
        </w:rPr>
        <w:t>、</w:t>
      </w:r>
      <w:r w:rsidR="009A1B15" w:rsidRPr="00710DEA">
        <w:rPr>
          <w:rFonts w:hint="eastAsia"/>
        </w:rPr>
        <w:t>新規</w:t>
      </w:r>
    </w:p>
    <w:p w14:paraId="4C6D5572" w14:textId="4C9C50B5" w:rsidR="00755D3B" w:rsidRPr="00710DEA" w:rsidRDefault="00755D3B" w:rsidP="00755D3B">
      <w:pPr>
        <w:spacing w:line="300" w:lineRule="exact"/>
      </w:pPr>
      <w:r w:rsidRPr="00710DEA">
        <w:rPr>
          <w:rFonts w:hint="eastAsia"/>
        </w:rPr>
        <w:t>事業完了目標</w:t>
      </w:r>
      <w:r w:rsidR="00903C05">
        <w:rPr>
          <w:rFonts w:hint="eastAsia"/>
        </w:rPr>
        <w:t>、</w:t>
      </w:r>
      <w:r w:rsidRPr="00710DEA">
        <w:rPr>
          <w:rFonts w:hint="eastAsia"/>
        </w:rPr>
        <w:t>短期</w:t>
      </w:r>
    </w:p>
    <w:p w14:paraId="1973D31A" w14:textId="2483E83D" w:rsidR="00755D3B" w:rsidRPr="00710DEA" w:rsidRDefault="00755D3B" w:rsidP="00755D3B">
      <w:pPr>
        <w:spacing w:line="300" w:lineRule="exact"/>
      </w:pPr>
      <w:r w:rsidRPr="00710DEA">
        <w:rPr>
          <w:rFonts w:hint="eastAsia"/>
        </w:rPr>
        <w:t>実施スケジュール</w:t>
      </w:r>
      <w:r w:rsidR="00903C05">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6F0EA87" w14:textId="32A14425" w:rsidR="00364EF7" w:rsidRPr="00710DEA" w:rsidRDefault="00364EF7" w:rsidP="00364EF7">
      <w:pPr>
        <w:spacing w:line="300" w:lineRule="exact"/>
      </w:pPr>
      <w:r w:rsidRPr="00710DEA">
        <w:rPr>
          <w:rFonts w:hint="eastAsia"/>
        </w:rPr>
        <w:t>東部地域</w:t>
      </w:r>
    </w:p>
    <w:p w14:paraId="13622220" w14:textId="6FBFFADB" w:rsidR="00364EF7" w:rsidRPr="00710DEA" w:rsidRDefault="00364EF7" w:rsidP="00364EF7">
      <w:pPr>
        <w:spacing w:line="300" w:lineRule="exact"/>
      </w:pPr>
      <w:r w:rsidRPr="00710DEA">
        <w:rPr>
          <w:rFonts w:hint="eastAsia"/>
        </w:rPr>
        <w:t>（１）豊川駅周辺機能強化パッケージ</w:t>
      </w:r>
    </w:p>
    <w:p w14:paraId="12A049CB" w14:textId="13FEC7B0" w:rsidR="00364EF7" w:rsidRPr="00710DEA" w:rsidRDefault="00364EF7" w:rsidP="00364EF7">
      <w:pPr>
        <w:spacing w:line="300" w:lineRule="exact"/>
      </w:pPr>
      <w:r w:rsidRPr="00710DEA">
        <w:rPr>
          <w:rFonts w:hint="eastAsia"/>
        </w:rPr>
        <w:t>豊川稲荷表参道の整備や、豊川稲荷前交差点の無電柱化、稲荷公園の再整備等を行うことで、魅力的な空間の創出に取り組みます。【対応する施策：</w:t>
      </w:r>
      <w:r w:rsidRPr="00710DEA">
        <w:rPr>
          <w:rFonts w:hint="eastAsia"/>
        </w:rPr>
        <w:t>1</w:t>
      </w:r>
      <w:r w:rsidRPr="00710DEA">
        <w:rPr>
          <w:rFonts w:hint="eastAsia"/>
        </w:rPr>
        <w:t>･</w:t>
      </w:r>
      <w:r w:rsidRPr="00710DEA">
        <w:rPr>
          <w:rFonts w:hint="eastAsia"/>
        </w:rPr>
        <w:t>5</w:t>
      </w:r>
      <w:r w:rsidRPr="00710DEA">
        <w:rPr>
          <w:rFonts w:hint="eastAsia"/>
        </w:rPr>
        <w:t>･</w:t>
      </w:r>
      <w:r w:rsidRPr="00710DEA">
        <w:rPr>
          <w:rFonts w:hint="eastAsia"/>
        </w:rPr>
        <w:t>11</w:t>
      </w:r>
      <w:r w:rsidRPr="00710DEA">
        <w:rPr>
          <w:rFonts w:hint="eastAsia"/>
        </w:rPr>
        <w:t>】</w:t>
      </w:r>
    </w:p>
    <w:p w14:paraId="4D686CC2" w14:textId="303F5AAB" w:rsidR="00364EF7" w:rsidRPr="00710DEA" w:rsidRDefault="00364EF7" w:rsidP="00364EF7">
      <w:pPr>
        <w:spacing w:line="300" w:lineRule="exact"/>
      </w:pPr>
      <w:r w:rsidRPr="00710DEA">
        <w:rPr>
          <w:rFonts w:hint="eastAsia"/>
        </w:rPr>
        <w:t>無電柱化事業を行うことで、豊川駅周辺の環境整備を図り、防災機能の向上を促進し、安全な歩行空間の確保に努めます。【対応する施策：</w:t>
      </w:r>
      <w:r w:rsidRPr="00710DEA">
        <w:rPr>
          <w:rFonts w:hint="eastAsia"/>
        </w:rPr>
        <w:t>10</w:t>
      </w:r>
      <w:r w:rsidRPr="00710DEA">
        <w:rPr>
          <w:rFonts w:hint="eastAsia"/>
        </w:rPr>
        <w:t>･</w:t>
      </w:r>
      <w:r w:rsidRPr="00710DEA">
        <w:rPr>
          <w:rFonts w:hint="eastAsia"/>
        </w:rPr>
        <w:t>11</w:t>
      </w:r>
      <w:r w:rsidRPr="00710DEA">
        <w:rPr>
          <w:rFonts w:hint="eastAsia"/>
        </w:rPr>
        <w:t>】</w:t>
      </w:r>
    </w:p>
    <w:p w14:paraId="24F7BE65" w14:textId="799F4190" w:rsidR="00364EF7" w:rsidRPr="00710DEA" w:rsidRDefault="00364EF7" w:rsidP="00364EF7">
      <w:pPr>
        <w:spacing w:line="300" w:lineRule="exact"/>
      </w:pPr>
      <w:r w:rsidRPr="00710DEA">
        <w:rPr>
          <w:rFonts w:hint="eastAsia"/>
        </w:rPr>
        <w:t>豊川駅周辺の土地の高度化や共同化、民間事業による土地利用や都市基盤整備を促進し、拠点駅周辺の都市機能の誘導、防災性能の強化、居住誘導、人口増加を図ります。【対応する施策：</w:t>
      </w:r>
      <w:r w:rsidRPr="00710DEA">
        <w:rPr>
          <w:rFonts w:hint="eastAsia"/>
        </w:rPr>
        <w:t>2</w:t>
      </w:r>
      <w:r w:rsidRPr="00710DEA">
        <w:rPr>
          <w:rFonts w:hint="eastAsia"/>
        </w:rPr>
        <w:t>･</w:t>
      </w:r>
      <w:r w:rsidRPr="00710DEA">
        <w:rPr>
          <w:rFonts w:hint="eastAsia"/>
        </w:rPr>
        <w:t>3</w:t>
      </w:r>
      <w:r w:rsidRPr="00710DEA">
        <w:rPr>
          <w:rFonts w:hint="eastAsia"/>
        </w:rPr>
        <w:t>】</w:t>
      </w:r>
    </w:p>
    <w:p w14:paraId="461A2B28" w14:textId="29E2F8F0" w:rsidR="00364EF7" w:rsidRPr="00710DEA" w:rsidRDefault="00364EF7" w:rsidP="00364EF7">
      <w:pPr>
        <w:spacing w:line="300" w:lineRule="exact"/>
      </w:pPr>
      <w:r w:rsidRPr="00710DEA">
        <w:rPr>
          <w:rFonts w:hint="eastAsia"/>
        </w:rPr>
        <w:t>豊川駅東土地区画整理事業の推進等により安全で快適な居住空間を確保し、良好な環境の市街地形成を図ります。【対応する施策：</w:t>
      </w:r>
      <w:r w:rsidRPr="00710DEA">
        <w:rPr>
          <w:rFonts w:hint="eastAsia"/>
        </w:rPr>
        <w:t>3</w:t>
      </w:r>
      <w:r w:rsidRPr="00710DEA">
        <w:rPr>
          <w:rFonts w:hint="eastAsia"/>
        </w:rPr>
        <w:t>】</w:t>
      </w:r>
    </w:p>
    <w:p w14:paraId="74F66622" w14:textId="0374E3A3" w:rsidR="00364EF7" w:rsidRPr="00710DEA" w:rsidRDefault="00364EF7" w:rsidP="00364EF7">
      <w:pPr>
        <w:spacing w:line="300" w:lineRule="exact"/>
      </w:pPr>
      <w:r w:rsidRPr="00710DEA">
        <w:rPr>
          <w:rFonts w:hint="eastAsia"/>
        </w:rPr>
        <w:t>バスの乗継利便性等を向上させるため、駅前広場の整備を検討します。【対応する施策：</w:t>
      </w:r>
      <w:r w:rsidRPr="00710DEA">
        <w:rPr>
          <w:rFonts w:hint="eastAsia"/>
        </w:rPr>
        <w:t>4</w:t>
      </w:r>
      <w:r w:rsidRPr="00710DEA">
        <w:rPr>
          <w:rFonts w:hint="eastAsia"/>
        </w:rPr>
        <w:t>･</w:t>
      </w:r>
      <w:r w:rsidRPr="00710DEA">
        <w:rPr>
          <w:rFonts w:hint="eastAsia"/>
        </w:rPr>
        <w:t>6</w:t>
      </w:r>
      <w:r w:rsidRPr="00710DEA">
        <w:rPr>
          <w:rFonts w:hint="eastAsia"/>
        </w:rPr>
        <w:t>】</w:t>
      </w:r>
    </w:p>
    <w:p w14:paraId="7917469C" w14:textId="5814E63E" w:rsidR="00364EF7" w:rsidRPr="00710DEA" w:rsidRDefault="00364EF7" w:rsidP="00364EF7">
      <w:pPr>
        <w:spacing w:line="300" w:lineRule="exact"/>
      </w:pPr>
      <w:r w:rsidRPr="00710DEA">
        <w:rPr>
          <w:rFonts w:hint="eastAsia"/>
        </w:rPr>
        <w:t>豊川駅周辺の自転車駐車場の慢性的な混雑緩和や利便性向上を図るなど、結節機能の強化を図ります。【対応する施策：</w:t>
      </w:r>
      <w:r w:rsidRPr="00710DEA">
        <w:rPr>
          <w:rFonts w:hint="eastAsia"/>
        </w:rPr>
        <w:t>8</w:t>
      </w:r>
      <w:r w:rsidRPr="00710DEA">
        <w:rPr>
          <w:rFonts w:hint="eastAsia"/>
        </w:rPr>
        <w:t>】</w:t>
      </w:r>
    </w:p>
    <w:p w14:paraId="5AE9DF36" w14:textId="38B80339" w:rsidR="00364EF7" w:rsidRPr="00710DEA" w:rsidRDefault="00364EF7" w:rsidP="00364EF7">
      <w:pPr>
        <w:spacing w:line="300" w:lineRule="exact"/>
      </w:pPr>
      <w:r w:rsidRPr="00710DEA">
        <w:rPr>
          <w:rFonts w:hint="eastAsia"/>
        </w:rPr>
        <w:t>鉄道駅周辺では、利用実態等を踏まえ公共駐車場や自転車駐車場のあり方見直しを検討した上で、必要に応じて整備を行うことにより、パークアンドライドを推進し、鉄道の利用促進を図ります。【対応する施策：</w:t>
      </w:r>
      <w:r w:rsidRPr="00710DEA">
        <w:rPr>
          <w:rFonts w:hint="eastAsia"/>
        </w:rPr>
        <w:t>8</w:t>
      </w:r>
      <w:r w:rsidRPr="00710DEA">
        <w:rPr>
          <w:rFonts w:hint="eastAsia"/>
        </w:rPr>
        <w:t>･</w:t>
      </w:r>
      <w:r w:rsidRPr="00710DEA">
        <w:rPr>
          <w:rFonts w:hint="eastAsia"/>
        </w:rPr>
        <w:t>13</w:t>
      </w:r>
      <w:r w:rsidRPr="00710DEA">
        <w:rPr>
          <w:rFonts w:hint="eastAsia"/>
        </w:rPr>
        <w:t>】</w:t>
      </w:r>
    </w:p>
    <w:p w14:paraId="31CD3488" w14:textId="77777777" w:rsidR="00711CE0" w:rsidRPr="00710DEA" w:rsidRDefault="00711CE0" w:rsidP="00711CE0">
      <w:pPr>
        <w:spacing w:line="300" w:lineRule="exact"/>
      </w:pPr>
      <w:r w:rsidRPr="00710DEA">
        <w:rPr>
          <w:rFonts w:hint="eastAsia"/>
        </w:rPr>
        <w:lastRenderedPageBreak/>
        <w:t xml:space="preserve">1 </w:t>
      </w:r>
      <w:r w:rsidRPr="00710DEA">
        <w:rPr>
          <w:rFonts w:hint="eastAsia"/>
        </w:rPr>
        <w:t>駅前空間の高質化（豊川駅）</w:t>
      </w:r>
    </w:p>
    <w:p w14:paraId="2865185B" w14:textId="59301B59"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豊川市、交通事業者、関係団体</w:t>
      </w:r>
    </w:p>
    <w:p w14:paraId="49641175" w14:textId="06488E36"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拡充</w:t>
      </w:r>
    </w:p>
    <w:p w14:paraId="1EFE8A66" w14:textId="7B25D506"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短期</w:t>
      </w:r>
    </w:p>
    <w:p w14:paraId="26103D2E" w14:textId="07BA5DF1"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11</w:t>
      </w:r>
      <w:r w:rsidRPr="00710DEA">
        <w:rPr>
          <w:rFonts w:hint="eastAsia"/>
        </w:rPr>
        <w:t>年度</w:t>
      </w:r>
    </w:p>
    <w:p w14:paraId="3CFE1AF0" w14:textId="77777777" w:rsidR="00711CE0" w:rsidRPr="00710DEA" w:rsidRDefault="00711CE0" w:rsidP="00711CE0">
      <w:pPr>
        <w:spacing w:line="300" w:lineRule="exact"/>
      </w:pPr>
      <w:r w:rsidRPr="00710DEA">
        <w:rPr>
          <w:rFonts w:hint="eastAsia"/>
        </w:rPr>
        <w:t xml:space="preserve">2 </w:t>
      </w:r>
      <w:r w:rsidRPr="00710DEA">
        <w:rPr>
          <w:rFonts w:hint="eastAsia"/>
        </w:rPr>
        <w:t>まちづくりと連携した交通基盤整備（豊川駅）</w:t>
      </w:r>
    </w:p>
    <w:p w14:paraId="7B5C372F" w14:textId="4489DEB3"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豊川市、交通事業者、関係団体</w:t>
      </w:r>
    </w:p>
    <w:p w14:paraId="1BBE09A7" w14:textId="17619F08"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新規</w:t>
      </w:r>
    </w:p>
    <w:p w14:paraId="6484FDA5" w14:textId="0DD66BF8"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中期</w:t>
      </w:r>
    </w:p>
    <w:p w14:paraId="5D0382B3" w14:textId="60C35197"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79A3DB44" w14:textId="77777777" w:rsidR="00711CE0" w:rsidRPr="00710DEA" w:rsidRDefault="00711CE0" w:rsidP="00711CE0">
      <w:pPr>
        <w:spacing w:line="300" w:lineRule="exact"/>
      </w:pPr>
      <w:r w:rsidRPr="00710DEA">
        <w:rPr>
          <w:rFonts w:hint="eastAsia"/>
        </w:rPr>
        <w:t xml:space="preserve">3 </w:t>
      </w:r>
      <w:r w:rsidRPr="00710DEA">
        <w:rPr>
          <w:rFonts w:hint="eastAsia"/>
        </w:rPr>
        <w:t>土地区画整理事業の交通面での支援（豊川駅）</w:t>
      </w:r>
    </w:p>
    <w:p w14:paraId="1E1FAB87" w14:textId="5A2B3CD9"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豊川市、交通事業者、関係団体</w:t>
      </w:r>
    </w:p>
    <w:p w14:paraId="40041C34" w14:textId="320797D4"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継続</w:t>
      </w:r>
    </w:p>
    <w:p w14:paraId="78BADFA3" w14:textId="2598149C"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中期</w:t>
      </w:r>
    </w:p>
    <w:p w14:paraId="34226DDF" w14:textId="0EF47A8F"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13</w:t>
      </w:r>
      <w:r w:rsidRPr="00710DEA">
        <w:rPr>
          <w:rFonts w:hint="eastAsia"/>
        </w:rPr>
        <w:t>年度</w:t>
      </w:r>
      <w:r w:rsidRPr="00710DEA">
        <w:t xml:space="preserve"> </w:t>
      </w:r>
    </w:p>
    <w:p w14:paraId="035B9F7A" w14:textId="77777777" w:rsidR="00711CE0" w:rsidRPr="00710DEA" w:rsidRDefault="00711CE0" w:rsidP="00711CE0">
      <w:pPr>
        <w:spacing w:line="300" w:lineRule="exact"/>
      </w:pPr>
      <w:r w:rsidRPr="00710DEA">
        <w:rPr>
          <w:rFonts w:hint="eastAsia"/>
        </w:rPr>
        <w:t xml:space="preserve">4 </w:t>
      </w:r>
      <w:r w:rsidRPr="00710DEA">
        <w:rPr>
          <w:rFonts w:hint="eastAsia"/>
        </w:rPr>
        <w:t>駅前やバス停の待合環境の改善（豊川駅）</w:t>
      </w:r>
    </w:p>
    <w:p w14:paraId="6D01C8AF" w14:textId="49CAEA21"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豊川市、交通事業者</w:t>
      </w:r>
    </w:p>
    <w:p w14:paraId="787CD8B5" w14:textId="6D03AB37"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継続</w:t>
      </w:r>
    </w:p>
    <w:p w14:paraId="689290C3" w14:textId="795F39FE"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中期</w:t>
      </w:r>
    </w:p>
    <w:p w14:paraId="59C8702A" w14:textId="307A4FEE"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458F1CF" w14:textId="77777777" w:rsidR="00711CE0" w:rsidRPr="00710DEA" w:rsidRDefault="00711CE0" w:rsidP="00711CE0">
      <w:pPr>
        <w:spacing w:line="300" w:lineRule="exact"/>
      </w:pPr>
      <w:r w:rsidRPr="00710DEA">
        <w:rPr>
          <w:rFonts w:hint="eastAsia"/>
        </w:rPr>
        <w:t xml:space="preserve">5 </w:t>
      </w:r>
      <w:r w:rsidRPr="00710DEA">
        <w:rPr>
          <w:rFonts w:hint="eastAsia"/>
        </w:rPr>
        <w:t>鉄道駅周辺のバリアフリー化の検討（豊川駅）</w:t>
      </w:r>
    </w:p>
    <w:p w14:paraId="73417D92" w14:textId="78CBA342"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豊川市、交通事業者</w:t>
      </w:r>
    </w:p>
    <w:p w14:paraId="327B2F0B" w14:textId="24BE6227" w:rsidR="00711CE0" w:rsidRPr="00710DEA" w:rsidRDefault="00711CE0" w:rsidP="00711CE0">
      <w:pPr>
        <w:spacing w:line="300" w:lineRule="exact"/>
      </w:pPr>
      <w:r w:rsidRPr="00710DEA">
        <w:rPr>
          <w:rFonts w:hint="eastAsia"/>
        </w:rPr>
        <w:t>事業区分</w:t>
      </w:r>
      <w:r w:rsidR="00903C05">
        <w:rPr>
          <w:rFonts w:hint="eastAsia"/>
        </w:rPr>
        <w:t>、</w:t>
      </w:r>
      <w:r w:rsidRPr="00710DEA">
        <w:rPr>
          <w:rFonts w:ascii="Segoe UI Symbol" w:hAnsi="Segoe UI Symbol" w:cs="Segoe UI Symbol" w:hint="eastAsia"/>
        </w:rPr>
        <w:t>拡充</w:t>
      </w:r>
    </w:p>
    <w:p w14:paraId="3AC88D24" w14:textId="39168892"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中期</w:t>
      </w:r>
    </w:p>
    <w:p w14:paraId="3ADB773E" w14:textId="07B26F41"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2897A5F" w14:textId="77777777" w:rsidR="00711CE0" w:rsidRPr="00710DEA" w:rsidRDefault="00711CE0" w:rsidP="00711CE0">
      <w:pPr>
        <w:spacing w:line="300" w:lineRule="exact"/>
      </w:pPr>
      <w:r w:rsidRPr="00710DEA">
        <w:rPr>
          <w:rFonts w:hint="eastAsia"/>
        </w:rPr>
        <w:t xml:space="preserve">6 </w:t>
      </w:r>
      <w:r w:rsidRPr="00710DEA">
        <w:rPr>
          <w:rFonts w:hint="eastAsia"/>
        </w:rPr>
        <w:t>駅前広場・送迎スペースの整備・改修（豊川駅）</w:t>
      </w:r>
    </w:p>
    <w:p w14:paraId="2F28595E" w14:textId="615C7D41"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豊川市、交通事業者、交通管理者</w:t>
      </w:r>
    </w:p>
    <w:p w14:paraId="39F9303C" w14:textId="4DF6E205"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新規</w:t>
      </w:r>
    </w:p>
    <w:p w14:paraId="27BC3368" w14:textId="111E7BEF"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中期</w:t>
      </w:r>
    </w:p>
    <w:p w14:paraId="7A0CECCD" w14:textId="67BA2F5F"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69AE631C" w14:textId="77777777" w:rsidR="00711CE0" w:rsidRPr="00710DEA" w:rsidRDefault="00711CE0" w:rsidP="00711CE0">
      <w:pPr>
        <w:spacing w:line="300" w:lineRule="exact"/>
      </w:pPr>
      <w:r w:rsidRPr="00710DEA">
        <w:rPr>
          <w:rFonts w:hint="eastAsia"/>
        </w:rPr>
        <w:t xml:space="preserve">8 </w:t>
      </w:r>
      <w:r w:rsidRPr="00710DEA">
        <w:rPr>
          <w:rFonts w:hint="eastAsia"/>
        </w:rPr>
        <w:t>駅前自転車駐車場の整備（豊川駅）</w:t>
      </w:r>
    </w:p>
    <w:p w14:paraId="621D1A03" w14:textId="75BD1250"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w:t>
      </w:r>
    </w:p>
    <w:p w14:paraId="117BD410" w14:textId="1E36D04C" w:rsidR="00711CE0" w:rsidRPr="00710DEA" w:rsidRDefault="00711CE0" w:rsidP="00711CE0">
      <w:pPr>
        <w:spacing w:line="300" w:lineRule="exact"/>
      </w:pPr>
      <w:r w:rsidRPr="00710DEA">
        <w:rPr>
          <w:rFonts w:hint="eastAsia"/>
        </w:rPr>
        <w:t>事業区分</w:t>
      </w:r>
      <w:r w:rsidR="00903C05">
        <w:rPr>
          <w:rFonts w:hint="eastAsia"/>
        </w:rPr>
        <w:t>、</w:t>
      </w:r>
      <w:r w:rsidRPr="00710DEA">
        <w:rPr>
          <w:rFonts w:ascii="Segoe UI Symbol" w:hAnsi="Segoe UI Symbol" w:cs="Segoe UI Symbol" w:hint="eastAsia"/>
        </w:rPr>
        <w:t>拡充</w:t>
      </w:r>
    </w:p>
    <w:p w14:paraId="56831DA9" w14:textId="1FAE14EA"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中期</w:t>
      </w:r>
    </w:p>
    <w:p w14:paraId="7F15D0E8" w14:textId="5C971C8C"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r w:rsidRPr="00710DEA">
        <w:t xml:space="preserve"> </w:t>
      </w:r>
    </w:p>
    <w:p w14:paraId="221A2F36" w14:textId="77777777" w:rsidR="00711CE0" w:rsidRPr="00710DEA" w:rsidRDefault="00711CE0" w:rsidP="00711CE0">
      <w:pPr>
        <w:spacing w:line="300" w:lineRule="exact"/>
      </w:pPr>
      <w:r w:rsidRPr="00710DEA">
        <w:rPr>
          <w:rFonts w:hint="eastAsia"/>
        </w:rPr>
        <w:t xml:space="preserve">10 </w:t>
      </w:r>
      <w:r w:rsidRPr="00710DEA">
        <w:rPr>
          <w:rFonts w:hint="eastAsia"/>
        </w:rPr>
        <w:t>狭あい道路の安全対策</w:t>
      </w:r>
    </w:p>
    <w:p w14:paraId="6191F2B3" w14:textId="67D1975D"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豊川市、交通管理者</w:t>
      </w:r>
    </w:p>
    <w:p w14:paraId="3718A3D4" w14:textId="22FE1BE8"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継続</w:t>
      </w:r>
    </w:p>
    <w:p w14:paraId="4751DDF2" w14:textId="77777777" w:rsidR="00711CE0" w:rsidRPr="00710DEA" w:rsidRDefault="00711CE0" w:rsidP="00711CE0">
      <w:pPr>
        <w:spacing w:line="300" w:lineRule="exact"/>
      </w:pPr>
      <w:r w:rsidRPr="00710DEA">
        <w:rPr>
          <w:rFonts w:hint="eastAsia"/>
        </w:rPr>
        <w:t>事業完了目標　中期</w:t>
      </w:r>
    </w:p>
    <w:p w14:paraId="2ABC7644" w14:textId="77777777" w:rsidR="00711CE0" w:rsidRPr="00710DEA" w:rsidRDefault="00711CE0" w:rsidP="00711CE0">
      <w:pPr>
        <w:spacing w:line="300" w:lineRule="exact"/>
      </w:pPr>
      <w:r w:rsidRPr="00710DEA">
        <w:rPr>
          <w:rFonts w:hint="eastAsia"/>
        </w:rPr>
        <w:t>実施スケジュール　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158C56C7" w14:textId="77777777" w:rsidR="00711CE0" w:rsidRPr="00710DEA" w:rsidRDefault="00711CE0" w:rsidP="00711CE0">
      <w:pPr>
        <w:spacing w:line="300" w:lineRule="exact"/>
      </w:pPr>
      <w:r w:rsidRPr="00710DEA">
        <w:rPr>
          <w:rFonts w:hint="eastAsia"/>
        </w:rPr>
        <w:t xml:space="preserve">11 </w:t>
      </w:r>
      <w:r w:rsidRPr="00710DEA">
        <w:rPr>
          <w:rFonts w:hint="eastAsia"/>
        </w:rPr>
        <w:t>安全な歩行者通行空間の整備</w:t>
      </w:r>
    </w:p>
    <w:p w14:paraId="43E9DF58" w14:textId="437264E2"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豊川市、交通管理者</w:t>
      </w:r>
    </w:p>
    <w:p w14:paraId="7E29FEA5" w14:textId="7136D45B"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拡充</w:t>
      </w:r>
    </w:p>
    <w:p w14:paraId="2C1AEB51" w14:textId="0715AE4D" w:rsidR="00711CE0" w:rsidRPr="00710DEA" w:rsidRDefault="00711CE0" w:rsidP="00711CE0">
      <w:pPr>
        <w:spacing w:line="300" w:lineRule="exact"/>
      </w:pPr>
      <w:r w:rsidRPr="00710DEA">
        <w:rPr>
          <w:rFonts w:hint="eastAsia"/>
        </w:rPr>
        <w:t>事業完了目標</w:t>
      </w:r>
      <w:r w:rsidR="00903C05">
        <w:rPr>
          <w:rFonts w:hint="eastAsia"/>
        </w:rPr>
        <w:t>、</w:t>
      </w:r>
      <w:r w:rsidRPr="00710DEA">
        <w:rPr>
          <w:rFonts w:hint="eastAsia"/>
        </w:rPr>
        <w:t>短期</w:t>
      </w:r>
    </w:p>
    <w:p w14:paraId="1FC24125" w14:textId="6FAC67EF"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11</w:t>
      </w:r>
      <w:r w:rsidRPr="00710DEA">
        <w:rPr>
          <w:rFonts w:hint="eastAsia"/>
        </w:rPr>
        <w:t>年度</w:t>
      </w:r>
    </w:p>
    <w:p w14:paraId="7EB775D7" w14:textId="77777777" w:rsidR="00711CE0" w:rsidRPr="00710DEA" w:rsidRDefault="00711CE0" w:rsidP="00711CE0">
      <w:pPr>
        <w:spacing w:line="300" w:lineRule="exact"/>
      </w:pPr>
      <w:r w:rsidRPr="00710DEA">
        <w:rPr>
          <w:rFonts w:hint="eastAsia"/>
        </w:rPr>
        <w:t xml:space="preserve">13 </w:t>
      </w:r>
      <w:r w:rsidRPr="00710DEA">
        <w:rPr>
          <w:rFonts w:hint="eastAsia"/>
        </w:rPr>
        <w:t>自転車通行空間の整備</w:t>
      </w:r>
    </w:p>
    <w:p w14:paraId="5F30BF9A" w14:textId="6F39772A" w:rsidR="00711CE0" w:rsidRPr="00710DEA" w:rsidRDefault="00711CE0" w:rsidP="00711CE0">
      <w:pPr>
        <w:spacing w:line="300" w:lineRule="exact"/>
      </w:pPr>
      <w:r w:rsidRPr="00710DEA">
        <w:rPr>
          <w:rFonts w:hint="eastAsia"/>
        </w:rPr>
        <w:t>実施主体</w:t>
      </w:r>
      <w:r w:rsidR="00903C05">
        <w:rPr>
          <w:rFonts w:hint="eastAsia"/>
        </w:rPr>
        <w:t>、</w:t>
      </w:r>
      <w:r w:rsidRPr="00710DEA">
        <w:rPr>
          <w:rFonts w:hint="eastAsia"/>
        </w:rPr>
        <w:t>豊川市、交通管理者</w:t>
      </w:r>
    </w:p>
    <w:p w14:paraId="6C335295" w14:textId="53E3C096" w:rsidR="00711CE0" w:rsidRPr="00710DEA" w:rsidRDefault="00711CE0" w:rsidP="00711CE0">
      <w:pPr>
        <w:spacing w:line="300" w:lineRule="exact"/>
      </w:pPr>
      <w:r w:rsidRPr="00710DEA">
        <w:rPr>
          <w:rFonts w:hint="eastAsia"/>
        </w:rPr>
        <w:t>事業区分</w:t>
      </w:r>
      <w:r w:rsidR="00903C05">
        <w:rPr>
          <w:rFonts w:hint="eastAsia"/>
        </w:rPr>
        <w:t>、</w:t>
      </w:r>
      <w:r w:rsidRPr="00710DEA">
        <w:rPr>
          <w:rFonts w:hint="eastAsia"/>
        </w:rPr>
        <w:t>拡充</w:t>
      </w:r>
    </w:p>
    <w:p w14:paraId="07F3FD97" w14:textId="478CF374" w:rsidR="00711CE0" w:rsidRPr="00710DEA" w:rsidRDefault="00711CE0" w:rsidP="00711CE0">
      <w:pPr>
        <w:spacing w:line="300" w:lineRule="exact"/>
      </w:pPr>
      <w:r w:rsidRPr="00710DEA">
        <w:rPr>
          <w:rFonts w:hint="eastAsia"/>
        </w:rPr>
        <w:t>事業完了目標</w:t>
      </w:r>
      <w:r w:rsidR="00903C05">
        <w:rPr>
          <w:rFonts w:hint="eastAsia"/>
        </w:rPr>
        <w:t>、</w:t>
      </w:r>
      <w:r w:rsidR="008C148A" w:rsidRPr="00710DEA">
        <w:rPr>
          <w:rFonts w:hint="eastAsia"/>
        </w:rPr>
        <w:t>中</w:t>
      </w:r>
      <w:r w:rsidRPr="00710DEA">
        <w:rPr>
          <w:rFonts w:hint="eastAsia"/>
        </w:rPr>
        <w:t>期</w:t>
      </w:r>
    </w:p>
    <w:p w14:paraId="36544D38" w14:textId="7B31CD6E" w:rsidR="00711CE0" w:rsidRPr="00710DEA" w:rsidRDefault="00711CE0" w:rsidP="00711CE0">
      <w:pPr>
        <w:spacing w:line="300" w:lineRule="exact"/>
      </w:pPr>
      <w:r w:rsidRPr="00710DEA">
        <w:rPr>
          <w:rFonts w:hint="eastAsia"/>
        </w:rPr>
        <w:t>実施スケジュール</w:t>
      </w:r>
      <w:r w:rsidR="00903C05">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92510C7" w14:textId="2701BFAC" w:rsidR="00364EF7" w:rsidRPr="00710DEA" w:rsidRDefault="00122685" w:rsidP="00364EF7">
      <w:pPr>
        <w:spacing w:line="300" w:lineRule="exact"/>
      </w:pPr>
      <w:r w:rsidRPr="00710DEA">
        <w:rPr>
          <w:rFonts w:hint="eastAsia"/>
        </w:rPr>
        <w:lastRenderedPageBreak/>
        <w:t>（２）</w:t>
      </w:r>
      <w:r w:rsidR="00364EF7" w:rsidRPr="00710DEA">
        <w:rPr>
          <w:rFonts w:hint="eastAsia"/>
        </w:rPr>
        <w:t>移動手段確保パッケージ</w:t>
      </w:r>
    </w:p>
    <w:p w14:paraId="1C963869" w14:textId="1C1B9D2B" w:rsidR="00364EF7" w:rsidRPr="00710DEA" w:rsidRDefault="00364EF7" w:rsidP="00364EF7">
      <w:pPr>
        <w:spacing w:line="300" w:lineRule="exact"/>
      </w:pPr>
      <w:r w:rsidRPr="00710DEA">
        <w:rPr>
          <w:rFonts w:hint="eastAsia"/>
        </w:rPr>
        <w:t>駅・バス勢圏外となっている地域北部の居住誘導区域について、既存路線のルート改善や新規移動手段の導入を検討し、移動手段の確保に取り組みます。【対応する施策：</w:t>
      </w:r>
      <w:r w:rsidRPr="00710DEA">
        <w:rPr>
          <w:rFonts w:hint="eastAsia"/>
        </w:rPr>
        <w:t>15</w:t>
      </w:r>
      <w:r w:rsidRPr="00710DEA">
        <w:rPr>
          <w:rFonts w:hint="eastAsia"/>
        </w:rPr>
        <w:t>･</w:t>
      </w:r>
      <w:r w:rsidRPr="00710DEA">
        <w:rPr>
          <w:rFonts w:hint="eastAsia"/>
        </w:rPr>
        <w:t>17</w:t>
      </w:r>
      <w:r w:rsidRPr="00710DEA">
        <w:rPr>
          <w:rFonts w:hint="eastAsia"/>
        </w:rPr>
        <w:t>･</w:t>
      </w:r>
      <w:r w:rsidRPr="00710DEA">
        <w:rPr>
          <w:rFonts w:hint="eastAsia"/>
        </w:rPr>
        <w:t>18</w:t>
      </w:r>
      <w:r w:rsidRPr="00710DEA">
        <w:rPr>
          <w:rFonts w:hint="eastAsia"/>
        </w:rPr>
        <w:t>･</w:t>
      </w:r>
      <w:r w:rsidRPr="00710DEA">
        <w:rPr>
          <w:rFonts w:hint="eastAsia"/>
        </w:rPr>
        <w:t>25</w:t>
      </w:r>
      <w:r w:rsidRPr="00710DEA">
        <w:rPr>
          <w:rFonts w:hint="eastAsia"/>
        </w:rPr>
        <w:t>】</w:t>
      </w:r>
    </w:p>
    <w:p w14:paraId="539E65CF" w14:textId="0803739E" w:rsidR="00663B09"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3E0D5A0F" w14:textId="1A611977" w:rsidR="00031146" w:rsidRPr="00710DEA" w:rsidRDefault="00031146" w:rsidP="00031146">
      <w:pPr>
        <w:spacing w:line="300" w:lineRule="exact"/>
      </w:pPr>
      <w:r w:rsidRPr="00710DEA">
        <w:rPr>
          <w:rFonts w:hint="eastAsia"/>
        </w:rPr>
        <w:t>実施主体</w:t>
      </w:r>
      <w:r w:rsidR="002A2B51">
        <w:rPr>
          <w:rFonts w:hint="eastAsia"/>
        </w:rPr>
        <w:t>、</w:t>
      </w:r>
      <w:r w:rsidRPr="00710DEA">
        <w:rPr>
          <w:rFonts w:hint="eastAsia"/>
        </w:rPr>
        <w:t>豊川市、交通事業者、交通管理者</w:t>
      </w:r>
    </w:p>
    <w:p w14:paraId="2144B915" w14:textId="0C5FE090" w:rsidR="00031146" w:rsidRPr="00710DEA" w:rsidRDefault="00031146" w:rsidP="00031146">
      <w:pPr>
        <w:spacing w:line="300" w:lineRule="exact"/>
      </w:pPr>
      <w:r w:rsidRPr="00710DEA">
        <w:rPr>
          <w:rFonts w:hint="eastAsia"/>
        </w:rPr>
        <w:t>事業区分</w:t>
      </w:r>
      <w:r w:rsidR="002A2B51">
        <w:rPr>
          <w:rFonts w:hint="eastAsia"/>
        </w:rPr>
        <w:t>、</w:t>
      </w:r>
      <w:r w:rsidRPr="00710DEA">
        <w:rPr>
          <w:rFonts w:hint="eastAsia"/>
        </w:rPr>
        <w:t>継続</w:t>
      </w:r>
    </w:p>
    <w:p w14:paraId="647D26FB" w14:textId="2FB560B1" w:rsidR="00031146" w:rsidRPr="00710DEA" w:rsidRDefault="00031146" w:rsidP="00031146">
      <w:pPr>
        <w:spacing w:line="300" w:lineRule="exact"/>
      </w:pPr>
      <w:r w:rsidRPr="00710DEA">
        <w:rPr>
          <w:rFonts w:hint="eastAsia"/>
        </w:rPr>
        <w:t>事業完了目標</w:t>
      </w:r>
      <w:r w:rsidR="002A2B51">
        <w:rPr>
          <w:rFonts w:hint="eastAsia"/>
        </w:rPr>
        <w:t>、</w:t>
      </w:r>
      <w:r w:rsidRPr="00710DEA">
        <w:rPr>
          <w:rFonts w:hint="eastAsia"/>
        </w:rPr>
        <w:t>短期</w:t>
      </w:r>
    </w:p>
    <w:p w14:paraId="304D488C" w14:textId="49BB26DC" w:rsidR="00031146" w:rsidRPr="00710DEA" w:rsidRDefault="00031146" w:rsidP="00031146">
      <w:pPr>
        <w:spacing w:line="300" w:lineRule="exact"/>
      </w:pPr>
      <w:r w:rsidRPr="00710DEA">
        <w:rPr>
          <w:rFonts w:hint="eastAsia"/>
        </w:rPr>
        <w:t>実施スケジュール</w:t>
      </w:r>
      <w:r w:rsidR="002A2B51">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E74F797" w14:textId="60F70E69" w:rsidR="00364EF7" w:rsidRPr="00710DEA" w:rsidRDefault="00364EF7" w:rsidP="00364EF7">
      <w:pPr>
        <w:spacing w:line="300" w:lineRule="exact"/>
      </w:pPr>
      <w:r w:rsidRPr="00710DEA">
        <w:rPr>
          <w:rFonts w:hint="eastAsia"/>
        </w:rPr>
        <w:t xml:space="preserve">17 </w:t>
      </w:r>
      <w:r w:rsidRPr="00710DEA">
        <w:rPr>
          <w:rFonts w:hint="eastAsia"/>
        </w:rPr>
        <w:t>広域バス路線のサービス水準の確保・維持</w:t>
      </w:r>
    </w:p>
    <w:p w14:paraId="2ADC9D73" w14:textId="308910E0" w:rsidR="00031146" w:rsidRPr="00710DEA" w:rsidRDefault="00031146" w:rsidP="00031146">
      <w:pPr>
        <w:spacing w:line="300" w:lineRule="exact"/>
      </w:pPr>
      <w:r w:rsidRPr="00710DEA">
        <w:rPr>
          <w:rFonts w:hint="eastAsia"/>
        </w:rPr>
        <w:t>実施主体</w:t>
      </w:r>
      <w:r w:rsidR="002A2B51">
        <w:rPr>
          <w:rFonts w:hint="eastAsia"/>
        </w:rPr>
        <w:t>、</w:t>
      </w:r>
      <w:r w:rsidRPr="00710DEA">
        <w:rPr>
          <w:rFonts w:hint="eastAsia"/>
        </w:rPr>
        <w:t>豊川市、交通事業者</w:t>
      </w:r>
    </w:p>
    <w:p w14:paraId="6C90FE3F" w14:textId="19FF8D24" w:rsidR="00031146" w:rsidRPr="00710DEA" w:rsidRDefault="00031146" w:rsidP="00031146">
      <w:pPr>
        <w:spacing w:line="300" w:lineRule="exact"/>
      </w:pPr>
      <w:r w:rsidRPr="00710DEA">
        <w:rPr>
          <w:rFonts w:hint="eastAsia"/>
        </w:rPr>
        <w:t>事業区分</w:t>
      </w:r>
      <w:r w:rsidR="002A2B51">
        <w:rPr>
          <w:rFonts w:hint="eastAsia"/>
        </w:rPr>
        <w:t>、</w:t>
      </w:r>
      <w:r w:rsidR="00663B09" w:rsidRPr="00710DEA">
        <w:rPr>
          <w:rFonts w:hint="eastAsia"/>
        </w:rPr>
        <w:t>新規</w:t>
      </w:r>
    </w:p>
    <w:p w14:paraId="11769CF1" w14:textId="682044F6" w:rsidR="00031146" w:rsidRPr="00710DEA" w:rsidRDefault="00031146" w:rsidP="00031146">
      <w:pPr>
        <w:spacing w:line="300" w:lineRule="exact"/>
      </w:pPr>
      <w:r w:rsidRPr="00710DEA">
        <w:rPr>
          <w:rFonts w:hint="eastAsia"/>
        </w:rPr>
        <w:t>事業完了目標</w:t>
      </w:r>
      <w:r w:rsidR="002A2B51">
        <w:rPr>
          <w:rFonts w:hint="eastAsia"/>
        </w:rPr>
        <w:t>、</w:t>
      </w:r>
      <w:r w:rsidRPr="00710DEA">
        <w:rPr>
          <w:rFonts w:hint="eastAsia"/>
        </w:rPr>
        <w:t>短期</w:t>
      </w:r>
    </w:p>
    <w:p w14:paraId="0E6F8C51" w14:textId="3218E567" w:rsidR="00031146" w:rsidRPr="00710DEA" w:rsidRDefault="00031146" w:rsidP="00031146">
      <w:pPr>
        <w:spacing w:line="300" w:lineRule="exact"/>
      </w:pPr>
      <w:r w:rsidRPr="00710DEA">
        <w:rPr>
          <w:rFonts w:hint="eastAsia"/>
        </w:rPr>
        <w:t>実施スケジュール</w:t>
      </w:r>
      <w:r w:rsidR="002A2B51">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84B4069" w14:textId="49213ECA"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46014411" w14:textId="372C5A88" w:rsidR="00031146" w:rsidRPr="00710DEA" w:rsidRDefault="00031146" w:rsidP="00031146">
      <w:pPr>
        <w:spacing w:line="300" w:lineRule="exact"/>
      </w:pPr>
      <w:r w:rsidRPr="00710DEA">
        <w:rPr>
          <w:rFonts w:hint="eastAsia"/>
        </w:rPr>
        <w:t>実施主体</w:t>
      </w:r>
      <w:r w:rsidR="002A2B51">
        <w:rPr>
          <w:rFonts w:hint="eastAsia"/>
        </w:rPr>
        <w:t>、</w:t>
      </w:r>
      <w:r w:rsidRPr="00710DEA">
        <w:rPr>
          <w:rFonts w:hint="eastAsia"/>
        </w:rPr>
        <w:t>豊川市、交通事業者</w:t>
      </w:r>
    </w:p>
    <w:p w14:paraId="399D0E1A" w14:textId="194C7FAD" w:rsidR="00031146" w:rsidRPr="00710DEA" w:rsidRDefault="00031146" w:rsidP="00031146">
      <w:pPr>
        <w:spacing w:line="300" w:lineRule="exact"/>
      </w:pPr>
      <w:r w:rsidRPr="00710DEA">
        <w:rPr>
          <w:rFonts w:hint="eastAsia"/>
        </w:rPr>
        <w:t>事業区分</w:t>
      </w:r>
      <w:r w:rsidR="002A2B51">
        <w:rPr>
          <w:rFonts w:hint="eastAsia"/>
        </w:rPr>
        <w:t>、</w:t>
      </w:r>
      <w:r w:rsidR="00663B09" w:rsidRPr="00710DEA">
        <w:rPr>
          <w:rFonts w:hint="eastAsia"/>
        </w:rPr>
        <w:t>継続</w:t>
      </w:r>
    </w:p>
    <w:p w14:paraId="5932D1B0" w14:textId="4B2FDEC6" w:rsidR="00031146" w:rsidRPr="00710DEA" w:rsidRDefault="00031146" w:rsidP="00031146">
      <w:pPr>
        <w:spacing w:line="300" w:lineRule="exact"/>
      </w:pPr>
      <w:r w:rsidRPr="00710DEA">
        <w:rPr>
          <w:rFonts w:hint="eastAsia"/>
        </w:rPr>
        <w:t>事業完了目標</w:t>
      </w:r>
      <w:r w:rsidR="002A2B51">
        <w:rPr>
          <w:rFonts w:hint="eastAsia"/>
        </w:rPr>
        <w:t>、</w:t>
      </w:r>
      <w:r w:rsidRPr="00710DEA">
        <w:rPr>
          <w:rFonts w:hint="eastAsia"/>
        </w:rPr>
        <w:t>短期</w:t>
      </w:r>
    </w:p>
    <w:p w14:paraId="0DA32967" w14:textId="4A6E7AE5" w:rsidR="00031146" w:rsidRPr="00710DEA" w:rsidRDefault="00031146" w:rsidP="00031146">
      <w:pPr>
        <w:spacing w:line="300" w:lineRule="exact"/>
      </w:pPr>
      <w:r w:rsidRPr="00710DEA">
        <w:rPr>
          <w:rFonts w:hint="eastAsia"/>
        </w:rPr>
        <w:t>実施スケジュール</w:t>
      </w:r>
      <w:r w:rsidR="002A2B51">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9F2CCD9" w14:textId="1B3E8A98" w:rsidR="00364EF7" w:rsidRPr="00710DEA" w:rsidRDefault="00364EF7" w:rsidP="00364EF7">
      <w:pPr>
        <w:spacing w:line="300" w:lineRule="exact"/>
      </w:pPr>
      <w:r w:rsidRPr="00710DEA">
        <w:rPr>
          <w:rFonts w:hint="eastAsia"/>
        </w:rPr>
        <w:t xml:space="preserve">25 </w:t>
      </w:r>
      <w:r w:rsidRPr="00710DEA">
        <w:rPr>
          <w:rFonts w:hint="eastAsia"/>
        </w:rPr>
        <w:t>移動手段の確保・維持</w:t>
      </w:r>
    </w:p>
    <w:p w14:paraId="63A8644B" w14:textId="018DB727" w:rsidR="00031146" w:rsidRPr="00710DEA" w:rsidRDefault="00031146" w:rsidP="00031146">
      <w:pPr>
        <w:spacing w:line="300" w:lineRule="exact"/>
      </w:pPr>
      <w:r w:rsidRPr="00710DEA">
        <w:rPr>
          <w:rFonts w:hint="eastAsia"/>
        </w:rPr>
        <w:t>実施主体</w:t>
      </w:r>
      <w:r w:rsidR="002A2B51">
        <w:rPr>
          <w:rFonts w:hint="eastAsia"/>
        </w:rPr>
        <w:t>、</w:t>
      </w:r>
      <w:r w:rsidRPr="00710DEA">
        <w:rPr>
          <w:rFonts w:hint="eastAsia"/>
        </w:rPr>
        <w:t>豊川市、交通事業者、</w:t>
      </w:r>
      <w:r w:rsidR="00663B09" w:rsidRPr="00710DEA">
        <w:rPr>
          <w:rFonts w:hint="eastAsia"/>
        </w:rPr>
        <w:t>地域、</w:t>
      </w:r>
      <w:r w:rsidRPr="00710DEA">
        <w:rPr>
          <w:rFonts w:hint="eastAsia"/>
        </w:rPr>
        <w:t>交通管理者</w:t>
      </w:r>
    </w:p>
    <w:p w14:paraId="4E1C6C95" w14:textId="1287BDC2" w:rsidR="00031146" w:rsidRPr="00710DEA" w:rsidRDefault="00031146" w:rsidP="00031146">
      <w:pPr>
        <w:spacing w:line="300" w:lineRule="exact"/>
      </w:pPr>
      <w:r w:rsidRPr="00710DEA">
        <w:rPr>
          <w:rFonts w:hint="eastAsia"/>
        </w:rPr>
        <w:t>事業区分</w:t>
      </w:r>
      <w:r w:rsidR="002A2B51">
        <w:rPr>
          <w:rFonts w:hint="eastAsia"/>
        </w:rPr>
        <w:t>、</w:t>
      </w:r>
      <w:r w:rsidR="00663B09" w:rsidRPr="00710DEA">
        <w:rPr>
          <w:rFonts w:hint="eastAsia"/>
        </w:rPr>
        <w:t>新規</w:t>
      </w:r>
    </w:p>
    <w:p w14:paraId="337E7A14" w14:textId="71247A7B" w:rsidR="00031146" w:rsidRPr="00710DEA" w:rsidRDefault="00031146" w:rsidP="00031146">
      <w:pPr>
        <w:spacing w:line="300" w:lineRule="exact"/>
      </w:pPr>
      <w:r w:rsidRPr="00710DEA">
        <w:rPr>
          <w:rFonts w:hint="eastAsia"/>
        </w:rPr>
        <w:t>事業完了目標</w:t>
      </w:r>
      <w:r w:rsidR="002A2B51">
        <w:rPr>
          <w:rFonts w:hint="eastAsia"/>
        </w:rPr>
        <w:t>、</w:t>
      </w:r>
      <w:r w:rsidRPr="00710DEA">
        <w:rPr>
          <w:rFonts w:hint="eastAsia"/>
        </w:rPr>
        <w:t>短期</w:t>
      </w:r>
    </w:p>
    <w:p w14:paraId="161E24F7" w14:textId="673C71E3" w:rsidR="00031146" w:rsidRPr="00710DEA" w:rsidRDefault="00031146" w:rsidP="00031146">
      <w:pPr>
        <w:spacing w:line="300" w:lineRule="exact"/>
      </w:pPr>
      <w:r w:rsidRPr="00710DEA">
        <w:rPr>
          <w:rFonts w:hint="eastAsia"/>
        </w:rPr>
        <w:t>実施スケジュール</w:t>
      </w:r>
      <w:r w:rsidR="002A2B51">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161808D" w14:textId="77777777" w:rsidR="00031146" w:rsidRPr="00710DEA" w:rsidRDefault="00031146" w:rsidP="00031146">
      <w:pPr>
        <w:spacing w:line="300" w:lineRule="exact"/>
      </w:pPr>
      <w:r w:rsidRPr="00710DEA">
        <w:rPr>
          <w:rFonts w:hint="eastAsia"/>
        </w:rPr>
        <w:t>PDF</w:t>
      </w:r>
      <w:r w:rsidRPr="00710DEA">
        <w:rPr>
          <w:rFonts w:hint="eastAsia"/>
        </w:rPr>
        <w:t>形式の資料では、地域内を図示していますが、ここでは省略します。</w:t>
      </w:r>
    </w:p>
    <w:p w14:paraId="5F8D80CF" w14:textId="2EC0A66F" w:rsidR="00364EF7" w:rsidRPr="00710DEA" w:rsidRDefault="00364EF7" w:rsidP="00364EF7">
      <w:pPr>
        <w:spacing w:line="300" w:lineRule="exact"/>
      </w:pPr>
      <w:r w:rsidRPr="00710DEA">
        <w:rPr>
          <w:rFonts w:hint="eastAsia"/>
        </w:rPr>
        <w:t>南部地域</w:t>
      </w:r>
    </w:p>
    <w:p w14:paraId="52936C00" w14:textId="7507BFAE" w:rsidR="00364EF7" w:rsidRPr="00710DEA" w:rsidRDefault="00122685" w:rsidP="00364EF7">
      <w:pPr>
        <w:spacing w:line="300" w:lineRule="exact"/>
      </w:pPr>
      <w:r w:rsidRPr="00710DEA">
        <w:rPr>
          <w:rFonts w:hint="eastAsia"/>
        </w:rPr>
        <w:t>（１）</w:t>
      </w:r>
      <w:r w:rsidR="00364EF7" w:rsidRPr="00710DEA">
        <w:rPr>
          <w:rFonts w:hint="eastAsia"/>
        </w:rPr>
        <w:t>牛久保駅周辺機能強化パッケージ</w:t>
      </w:r>
    </w:p>
    <w:p w14:paraId="7CA31DEE" w14:textId="4551742A" w:rsidR="00364EF7" w:rsidRPr="00710DEA" w:rsidRDefault="00364EF7" w:rsidP="00364EF7">
      <w:pPr>
        <w:spacing w:line="300" w:lineRule="exact"/>
      </w:pPr>
      <w:r w:rsidRPr="00710DEA">
        <w:rPr>
          <w:rFonts w:hint="eastAsia"/>
        </w:rPr>
        <w:t>都市計画道路城跡市役所線の整備を進め、駅へのアクセス向上を図ります。【対応する施策：</w:t>
      </w:r>
      <w:r w:rsidRPr="00710DEA">
        <w:rPr>
          <w:rFonts w:hint="eastAsia"/>
        </w:rPr>
        <w:t>10</w:t>
      </w:r>
      <w:r w:rsidRPr="00710DEA">
        <w:rPr>
          <w:rFonts w:hint="eastAsia"/>
        </w:rPr>
        <w:t>】</w:t>
      </w:r>
    </w:p>
    <w:p w14:paraId="18C01CD0" w14:textId="60E25622" w:rsidR="00364EF7" w:rsidRPr="00710DEA" w:rsidRDefault="00364EF7" w:rsidP="00364EF7">
      <w:pPr>
        <w:spacing w:line="300" w:lineRule="exact"/>
      </w:pPr>
      <w:r w:rsidRPr="00710DEA">
        <w:rPr>
          <w:rFonts w:hint="eastAsia"/>
        </w:rPr>
        <w:t>防災性の向上に向けた密集市街地整備事業を推進します。【対応する施策：</w:t>
      </w:r>
      <w:r w:rsidRPr="00710DEA">
        <w:rPr>
          <w:rFonts w:hint="eastAsia"/>
        </w:rPr>
        <w:t>10</w:t>
      </w:r>
      <w:r w:rsidRPr="00710DEA">
        <w:rPr>
          <w:rFonts w:hint="eastAsia"/>
        </w:rPr>
        <w:t>】</w:t>
      </w:r>
    </w:p>
    <w:p w14:paraId="1D1E1A07" w14:textId="660F3F40" w:rsidR="00364EF7" w:rsidRPr="00710DEA" w:rsidRDefault="00364EF7" w:rsidP="00364EF7">
      <w:pPr>
        <w:spacing w:line="300" w:lineRule="exact"/>
      </w:pPr>
      <w:r w:rsidRPr="00710DEA">
        <w:rPr>
          <w:rFonts w:hint="eastAsia"/>
        </w:rPr>
        <w:t>駅周辺のバリアフリー化、駐車場及び自転車駐車場の改善を検討します。【対応する施策：</w:t>
      </w:r>
      <w:r w:rsidRPr="00710DEA">
        <w:rPr>
          <w:rFonts w:hint="eastAsia"/>
        </w:rPr>
        <w:t>5</w:t>
      </w:r>
      <w:r w:rsidRPr="00710DEA">
        <w:rPr>
          <w:rFonts w:hint="eastAsia"/>
        </w:rPr>
        <w:t>･</w:t>
      </w:r>
      <w:r w:rsidRPr="00710DEA">
        <w:rPr>
          <w:rFonts w:hint="eastAsia"/>
        </w:rPr>
        <w:t>7</w:t>
      </w:r>
      <w:r w:rsidRPr="00710DEA">
        <w:rPr>
          <w:rFonts w:hint="eastAsia"/>
        </w:rPr>
        <w:t>･</w:t>
      </w:r>
      <w:r w:rsidRPr="00710DEA">
        <w:rPr>
          <w:rFonts w:hint="eastAsia"/>
        </w:rPr>
        <w:t>8</w:t>
      </w:r>
      <w:r w:rsidRPr="00710DEA">
        <w:rPr>
          <w:rFonts w:hint="eastAsia"/>
        </w:rPr>
        <w:t>】</w:t>
      </w:r>
    </w:p>
    <w:p w14:paraId="5153DA4F" w14:textId="78526574" w:rsidR="00711CE0" w:rsidRPr="00710DEA" w:rsidRDefault="00711CE0" w:rsidP="00711CE0">
      <w:pPr>
        <w:spacing w:line="300" w:lineRule="exact"/>
      </w:pPr>
      <w:r w:rsidRPr="00710DEA">
        <w:rPr>
          <w:rFonts w:hint="eastAsia"/>
        </w:rPr>
        <w:t xml:space="preserve">5 </w:t>
      </w:r>
      <w:r w:rsidRPr="00710DEA">
        <w:rPr>
          <w:rFonts w:hint="eastAsia"/>
        </w:rPr>
        <w:t>鉄道駅周辺のバリアフリー化の検討（牛久保駅）</w:t>
      </w:r>
    </w:p>
    <w:p w14:paraId="18EAE936" w14:textId="13D039AC" w:rsidR="00711CE0" w:rsidRPr="00710DEA" w:rsidRDefault="00711CE0" w:rsidP="00711CE0">
      <w:pPr>
        <w:spacing w:line="300" w:lineRule="exact"/>
      </w:pPr>
      <w:r w:rsidRPr="00710DEA">
        <w:rPr>
          <w:rFonts w:hint="eastAsia"/>
        </w:rPr>
        <w:t>実施主体</w:t>
      </w:r>
      <w:r w:rsidR="00024AA3">
        <w:rPr>
          <w:rFonts w:hint="eastAsia"/>
        </w:rPr>
        <w:t>、</w:t>
      </w:r>
      <w:r w:rsidRPr="00710DEA">
        <w:rPr>
          <w:rFonts w:hint="eastAsia"/>
        </w:rPr>
        <w:t>豊川市、交通事業者</w:t>
      </w:r>
    </w:p>
    <w:p w14:paraId="07016E4C" w14:textId="00A1A34A" w:rsidR="00711CE0" w:rsidRPr="00710DEA" w:rsidRDefault="00711CE0" w:rsidP="00711CE0">
      <w:pPr>
        <w:spacing w:line="300" w:lineRule="exact"/>
      </w:pPr>
      <w:r w:rsidRPr="00710DEA">
        <w:rPr>
          <w:rFonts w:hint="eastAsia"/>
        </w:rPr>
        <w:t>事業区分</w:t>
      </w:r>
      <w:r w:rsidR="00024AA3">
        <w:rPr>
          <w:rFonts w:hint="eastAsia"/>
        </w:rPr>
        <w:t>、</w:t>
      </w:r>
      <w:r w:rsidRPr="00710DEA">
        <w:rPr>
          <w:rFonts w:hint="eastAsia"/>
        </w:rPr>
        <w:t>拡充</w:t>
      </w:r>
    </w:p>
    <w:p w14:paraId="5CF11D7E" w14:textId="6BB31B53" w:rsidR="00711CE0" w:rsidRPr="00710DEA" w:rsidRDefault="00711CE0" w:rsidP="00711CE0">
      <w:pPr>
        <w:spacing w:line="300" w:lineRule="exact"/>
      </w:pPr>
      <w:r w:rsidRPr="00710DEA">
        <w:rPr>
          <w:rFonts w:hint="eastAsia"/>
        </w:rPr>
        <w:t>事業完了目標</w:t>
      </w:r>
      <w:r w:rsidR="00024AA3">
        <w:rPr>
          <w:rFonts w:hint="eastAsia"/>
        </w:rPr>
        <w:t>、</w:t>
      </w:r>
      <w:r w:rsidRPr="00710DEA">
        <w:rPr>
          <w:rFonts w:hint="eastAsia"/>
        </w:rPr>
        <w:t>中期</w:t>
      </w:r>
    </w:p>
    <w:p w14:paraId="29055A58" w14:textId="295F199E" w:rsidR="00711CE0" w:rsidRPr="00710DEA" w:rsidRDefault="00711CE0" w:rsidP="00711CE0">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2310B489" w14:textId="215658AE" w:rsidR="00711CE0" w:rsidRPr="00710DEA" w:rsidRDefault="00711CE0" w:rsidP="00711CE0">
      <w:pPr>
        <w:spacing w:line="300" w:lineRule="exact"/>
      </w:pPr>
      <w:r w:rsidRPr="00710DEA">
        <w:rPr>
          <w:rFonts w:hint="eastAsia"/>
        </w:rPr>
        <w:t xml:space="preserve">7 </w:t>
      </w:r>
      <w:r w:rsidRPr="00710DEA">
        <w:rPr>
          <w:rFonts w:hint="eastAsia"/>
        </w:rPr>
        <w:t>駅前駐車場の整備（牛久保駅）</w:t>
      </w:r>
    </w:p>
    <w:p w14:paraId="52EAAF34" w14:textId="39A4976E" w:rsidR="00711CE0" w:rsidRPr="00710DEA" w:rsidRDefault="00711CE0" w:rsidP="00711CE0">
      <w:pPr>
        <w:spacing w:line="300" w:lineRule="exact"/>
      </w:pPr>
      <w:r w:rsidRPr="00710DEA">
        <w:rPr>
          <w:rFonts w:hint="eastAsia"/>
        </w:rPr>
        <w:t>実施主体</w:t>
      </w:r>
      <w:r w:rsidR="00024AA3">
        <w:rPr>
          <w:rFonts w:hint="eastAsia"/>
        </w:rPr>
        <w:t>、</w:t>
      </w:r>
      <w:r w:rsidRPr="00710DEA">
        <w:rPr>
          <w:rFonts w:hint="eastAsia"/>
        </w:rPr>
        <w:t>豊川市</w:t>
      </w:r>
    </w:p>
    <w:p w14:paraId="10504A04" w14:textId="3DBC9EEE" w:rsidR="00711CE0" w:rsidRPr="00710DEA" w:rsidRDefault="00711CE0" w:rsidP="00711CE0">
      <w:pPr>
        <w:spacing w:line="300" w:lineRule="exact"/>
      </w:pPr>
      <w:r w:rsidRPr="00710DEA">
        <w:rPr>
          <w:rFonts w:hint="eastAsia"/>
        </w:rPr>
        <w:t>事業区分</w:t>
      </w:r>
      <w:r w:rsidR="00024AA3">
        <w:rPr>
          <w:rFonts w:hint="eastAsia"/>
        </w:rPr>
        <w:t>、</w:t>
      </w:r>
      <w:r w:rsidRPr="00710DEA">
        <w:rPr>
          <w:rFonts w:hint="eastAsia"/>
        </w:rPr>
        <w:t>拡充</w:t>
      </w:r>
    </w:p>
    <w:p w14:paraId="7334330C" w14:textId="4ADA9FF9" w:rsidR="00711CE0" w:rsidRPr="00710DEA" w:rsidRDefault="00711CE0" w:rsidP="00711CE0">
      <w:pPr>
        <w:spacing w:line="300" w:lineRule="exact"/>
      </w:pPr>
      <w:r w:rsidRPr="00710DEA">
        <w:rPr>
          <w:rFonts w:hint="eastAsia"/>
        </w:rPr>
        <w:t>事業完了目標</w:t>
      </w:r>
      <w:r w:rsidR="00024AA3">
        <w:rPr>
          <w:rFonts w:hint="eastAsia"/>
        </w:rPr>
        <w:t>、</w:t>
      </w:r>
      <w:r w:rsidRPr="00710DEA">
        <w:rPr>
          <w:rFonts w:hint="eastAsia"/>
        </w:rPr>
        <w:t>中期</w:t>
      </w:r>
    </w:p>
    <w:p w14:paraId="34974B05" w14:textId="3C245374" w:rsidR="00711CE0" w:rsidRPr="00710DEA" w:rsidRDefault="00711CE0" w:rsidP="00711CE0">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666E3145" w14:textId="3BCABD3E" w:rsidR="00711CE0" w:rsidRPr="00710DEA" w:rsidRDefault="00711CE0" w:rsidP="00711CE0">
      <w:pPr>
        <w:spacing w:line="300" w:lineRule="exact"/>
      </w:pPr>
      <w:r w:rsidRPr="00710DEA">
        <w:rPr>
          <w:rFonts w:hint="eastAsia"/>
        </w:rPr>
        <w:t xml:space="preserve">8 </w:t>
      </w:r>
      <w:r w:rsidRPr="00710DEA">
        <w:rPr>
          <w:rFonts w:hint="eastAsia"/>
        </w:rPr>
        <w:t>駅前自転車駐車場の整備（牛久保駅）</w:t>
      </w:r>
    </w:p>
    <w:p w14:paraId="2C651030" w14:textId="6A5FB5F9" w:rsidR="00711CE0" w:rsidRPr="00710DEA" w:rsidRDefault="00711CE0" w:rsidP="00711CE0">
      <w:pPr>
        <w:spacing w:line="300" w:lineRule="exact"/>
      </w:pPr>
      <w:r w:rsidRPr="00710DEA">
        <w:rPr>
          <w:rFonts w:hint="eastAsia"/>
        </w:rPr>
        <w:t>実施主体</w:t>
      </w:r>
      <w:r w:rsidR="00024AA3">
        <w:rPr>
          <w:rFonts w:hint="eastAsia"/>
        </w:rPr>
        <w:t>、</w:t>
      </w:r>
      <w:r w:rsidRPr="00710DEA">
        <w:rPr>
          <w:rFonts w:hint="eastAsia"/>
        </w:rPr>
        <w:t>豊川市</w:t>
      </w:r>
    </w:p>
    <w:p w14:paraId="3C2ADF66" w14:textId="2914001C" w:rsidR="00711CE0" w:rsidRPr="00710DEA" w:rsidRDefault="00711CE0" w:rsidP="00711CE0">
      <w:pPr>
        <w:spacing w:line="300" w:lineRule="exact"/>
      </w:pPr>
      <w:r w:rsidRPr="00710DEA">
        <w:rPr>
          <w:rFonts w:hint="eastAsia"/>
        </w:rPr>
        <w:t>事業区分</w:t>
      </w:r>
      <w:r w:rsidR="00024AA3">
        <w:rPr>
          <w:rFonts w:hint="eastAsia"/>
        </w:rPr>
        <w:t>、</w:t>
      </w:r>
      <w:r w:rsidRPr="00710DEA">
        <w:rPr>
          <w:rFonts w:hint="eastAsia"/>
        </w:rPr>
        <w:t>拡充</w:t>
      </w:r>
    </w:p>
    <w:p w14:paraId="53C91D5A" w14:textId="7853D374" w:rsidR="00711CE0" w:rsidRPr="00710DEA" w:rsidRDefault="00711CE0" w:rsidP="00711CE0">
      <w:pPr>
        <w:spacing w:line="300" w:lineRule="exact"/>
      </w:pPr>
      <w:r w:rsidRPr="00710DEA">
        <w:rPr>
          <w:rFonts w:hint="eastAsia"/>
        </w:rPr>
        <w:t>事業完了目標</w:t>
      </w:r>
      <w:r w:rsidR="00024AA3">
        <w:rPr>
          <w:rFonts w:hint="eastAsia"/>
        </w:rPr>
        <w:t>、</w:t>
      </w:r>
      <w:r w:rsidRPr="00710DEA">
        <w:rPr>
          <w:rFonts w:hint="eastAsia"/>
        </w:rPr>
        <w:t>中期</w:t>
      </w:r>
    </w:p>
    <w:p w14:paraId="6577E29B" w14:textId="41DCBFFE" w:rsidR="00711CE0" w:rsidRPr="00710DEA" w:rsidRDefault="00711CE0" w:rsidP="00711CE0">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2AA5D621" w14:textId="3A0D0E8F" w:rsidR="00711CE0" w:rsidRPr="00710DEA" w:rsidRDefault="00711CE0" w:rsidP="00711CE0">
      <w:pPr>
        <w:spacing w:line="300" w:lineRule="exact"/>
      </w:pPr>
      <w:r w:rsidRPr="00710DEA">
        <w:rPr>
          <w:rFonts w:hint="eastAsia"/>
        </w:rPr>
        <w:t xml:space="preserve">10 </w:t>
      </w:r>
      <w:r w:rsidRPr="00710DEA">
        <w:rPr>
          <w:rFonts w:hint="eastAsia"/>
        </w:rPr>
        <w:t>狭あい道路の安全対策</w:t>
      </w:r>
    </w:p>
    <w:p w14:paraId="37146EC7" w14:textId="393CDEC1" w:rsidR="00711CE0" w:rsidRPr="00710DEA" w:rsidRDefault="00711CE0" w:rsidP="00711CE0">
      <w:pPr>
        <w:spacing w:line="300" w:lineRule="exact"/>
      </w:pPr>
      <w:r w:rsidRPr="00710DEA">
        <w:rPr>
          <w:rFonts w:hint="eastAsia"/>
        </w:rPr>
        <w:t>実施主体</w:t>
      </w:r>
      <w:r w:rsidR="00024AA3">
        <w:rPr>
          <w:rFonts w:hint="eastAsia"/>
        </w:rPr>
        <w:t>、</w:t>
      </w:r>
      <w:r w:rsidRPr="00710DEA">
        <w:rPr>
          <w:rFonts w:hint="eastAsia"/>
        </w:rPr>
        <w:t>豊川市、交通管理者</w:t>
      </w:r>
    </w:p>
    <w:p w14:paraId="25EAAA60" w14:textId="2E8BA9FB" w:rsidR="00711CE0" w:rsidRPr="00710DEA" w:rsidRDefault="00711CE0" w:rsidP="00711CE0">
      <w:pPr>
        <w:spacing w:line="300" w:lineRule="exact"/>
      </w:pPr>
      <w:r w:rsidRPr="00710DEA">
        <w:rPr>
          <w:rFonts w:hint="eastAsia"/>
        </w:rPr>
        <w:t>事業区分</w:t>
      </w:r>
      <w:r w:rsidR="00024AA3">
        <w:rPr>
          <w:rFonts w:hint="eastAsia"/>
        </w:rPr>
        <w:t>、</w:t>
      </w:r>
      <w:r w:rsidR="008C148A" w:rsidRPr="00710DEA">
        <w:rPr>
          <w:rFonts w:hint="eastAsia"/>
        </w:rPr>
        <w:t>継続</w:t>
      </w:r>
    </w:p>
    <w:p w14:paraId="3696F5CC" w14:textId="33CDD9A7" w:rsidR="00711CE0" w:rsidRPr="00710DEA" w:rsidRDefault="00711CE0" w:rsidP="00711CE0">
      <w:pPr>
        <w:spacing w:line="300" w:lineRule="exact"/>
      </w:pPr>
      <w:r w:rsidRPr="00710DEA">
        <w:rPr>
          <w:rFonts w:hint="eastAsia"/>
        </w:rPr>
        <w:t>事業完了目標</w:t>
      </w:r>
      <w:r w:rsidR="00024AA3">
        <w:rPr>
          <w:rFonts w:hint="eastAsia"/>
        </w:rPr>
        <w:t>、</w:t>
      </w:r>
      <w:r w:rsidRPr="00710DEA">
        <w:rPr>
          <w:rFonts w:hint="eastAsia"/>
        </w:rPr>
        <w:t>中期</w:t>
      </w:r>
    </w:p>
    <w:p w14:paraId="1CF62994" w14:textId="2219E35E" w:rsidR="00711CE0" w:rsidRPr="00710DEA" w:rsidRDefault="00711CE0" w:rsidP="00711CE0">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26D93671" w14:textId="0CFFACBE" w:rsidR="00364EF7" w:rsidRPr="00710DEA" w:rsidRDefault="00122685" w:rsidP="00364EF7">
      <w:pPr>
        <w:spacing w:line="300" w:lineRule="exact"/>
      </w:pPr>
      <w:r w:rsidRPr="00710DEA">
        <w:rPr>
          <w:rFonts w:hint="eastAsia"/>
        </w:rPr>
        <w:t>（２）</w:t>
      </w:r>
      <w:r w:rsidR="00364EF7" w:rsidRPr="00710DEA">
        <w:rPr>
          <w:rFonts w:hint="eastAsia"/>
        </w:rPr>
        <w:t>諏訪町駅周辺機能強化パッケージ</w:t>
      </w:r>
    </w:p>
    <w:p w14:paraId="053FEB5A" w14:textId="5F3D54D8" w:rsidR="00364EF7" w:rsidRPr="00710DEA" w:rsidRDefault="00364EF7" w:rsidP="00364EF7">
      <w:pPr>
        <w:spacing w:line="300" w:lineRule="exact"/>
      </w:pPr>
      <w:r w:rsidRPr="00710DEA">
        <w:rPr>
          <w:rFonts w:hint="eastAsia"/>
        </w:rPr>
        <w:lastRenderedPageBreak/>
        <w:t>駅周辺のバリアフリー化、送迎スペースの確保、駐車場及び自転車駐車場の改善を検討します。【対応する施策：</w:t>
      </w:r>
      <w:r w:rsidRPr="00710DEA">
        <w:rPr>
          <w:rFonts w:hint="eastAsia"/>
        </w:rPr>
        <w:t>2</w:t>
      </w:r>
      <w:r w:rsidRPr="00710DEA">
        <w:rPr>
          <w:rFonts w:hint="eastAsia"/>
        </w:rPr>
        <w:t>･</w:t>
      </w:r>
      <w:r w:rsidRPr="00710DEA">
        <w:rPr>
          <w:rFonts w:hint="eastAsia"/>
        </w:rPr>
        <w:t>5</w:t>
      </w:r>
      <w:r w:rsidRPr="00710DEA">
        <w:rPr>
          <w:rFonts w:hint="eastAsia"/>
        </w:rPr>
        <w:t>･</w:t>
      </w:r>
      <w:r w:rsidRPr="00710DEA">
        <w:rPr>
          <w:rFonts w:hint="eastAsia"/>
        </w:rPr>
        <w:t>6</w:t>
      </w:r>
      <w:r w:rsidRPr="00710DEA">
        <w:rPr>
          <w:rFonts w:hint="eastAsia"/>
        </w:rPr>
        <w:t>･</w:t>
      </w:r>
      <w:r w:rsidRPr="00710DEA">
        <w:rPr>
          <w:rFonts w:hint="eastAsia"/>
        </w:rPr>
        <w:t>7</w:t>
      </w:r>
      <w:r w:rsidRPr="00710DEA">
        <w:rPr>
          <w:rFonts w:hint="eastAsia"/>
        </w:rPr>
        <w:t>･</w:t>
      </w:r>
      <w:r w:rsidRPr="00710DEA">
        <w:rPr>
          <w:rFonts w:hint="eastAsia"/>
        </w:rPr>
        <w:t>8</w:t>
      </w:r>
      <w:r w:rsidRPr="00710DEA">
        <w:rPr>
          <w:rFonts w:hint="eastAsia"/>
        </w:rPr>
        <w:t>】</w:t>
      </w:r>
    </w:p>
    <w:p w14:paraId="003499AA" w14:textId="4EECD017" w:rsidR="00364EF7" w:rsidRPr="00710DEA" w:rsidRDefault="00364EF7" w:rsidP="00364EF7">
      <w:pPr>
        <w:spacing w:line="300" w:lineRule="exact"/>
      </w:pPr>
      <w:r w:rsidRPr="00710DEA">
        <w:rPr>
          <w:rFonts w:hint="eastAsia"/>
        </w:rPr>
        <w:t>狭あい道路の安全対策や安全な歩行空間の整備を検討します。【対応する施策：</w:t>
      </w:r>
      <w:r w:rsidRPr="00710DEA">
        <w:rPr>
          <w:rFonts w:hint="eastAsia"/>
        </w:rPr>
        <w:t>11</w:t>
      </w:r>
      <w:r w:rsidRPr="00710DEA">
        <w:rPr>
          <w:rFonts w:hint="eastAsia"/>
        </w:rPr>
        <w:t>】</w:t>
      </w:r>
    </w:p>
    <w:p w14:paraId="5D36C98B" w14:textId="77777777" w:rsidR="00806228" w:rsidRPr="00710DEA" w:rsidRDefault="00806228" w:rsidP="00806228">
      <w:pPr>
        <w:spacing w:line="300" w:lineRule="exact"/>
      </w:pPr>
      <w:r w:rsidRPr="00710DEA">
        <w:rPr>
          <w:rFonts w:hint="eastAsia"/>
        </w:rPr>
        <w:t xml:space="preserve">2 </w:t>
      </w:r>
      <w:r w:rsidRPr="00710DEA">
        <w:rPr>
          <w:rFonts w:hint="eastAsia"/>
        </w:rPr>
        <w:t>まちづくりと連携した交通基盤整備（諏訪町駅）</w:t>
      </w:r>
    </w:p>
    <w:p w14:paraId="19DEB343" w14:textId="3257557B" w:rsidR="00806228" w:rsidRPr="00710DEA" w:rsidRDefault="00806228" w:rsidP="00806228">
      <w:pPr>
        <w:spacing w:line="300" w:lineRule="exact"/>
      </w:pPr>
      <w:r w:rsidRPr="00710DEA">
        <w:rPr>
          <w:rFonts w:hint="eastAsia"/>
        </w:rPr>
        <w:t>実施主体</w:t>
      </w:r>
      <w:r w:rsidR="00024AA3">
        <w:rPr>
          <w:rFonts w:hint="eastAsia"/>
        </w:rPr>
        <w:t>、</w:t>
      </w:r>
      <w:r w:rsidRPr="00710DEA">
        <w:rPr>
          <w:rFonts w:hint="eastAsia"/>
        </w:rPr>
        <w:t>豊川市、交通事業者、交通管理者、関係団体</w:t>
      </w:r>
    </w:p>
    <w:p w14:paraId="0F8FDC0C" w14:textId="04C313E4" w:rsidR="00806228" w:rsidRPr="00710DEA" w:rsidRDefault="00806228" w:rsidP="00806228">
      <w:pPr>
        <w:spacing w:line="300" w:lineRule="exact"/>
      </w:pPr>
      <w:r w:rsidRPr="00710DEA">
        <w:rPr>
          <w:rFonts w:hint="eastAsia"/>
        </w:rPr>
        <w:t>事業区分</w:t>
      </w:r>
      <w:r w:rsidR="00024AA3">
        <w:rPr>
          <w:rFonts w:hint="eastAsia"/>
        </w:rPr>
        <w:t>、</w:t>
      </w:r>
      <w:r w:rsidRPr="00710DEA">
        <w:rPr>
          <w:rFonts w:hint="eastAsia"/>
        </w:rPr>
        <w:t>拡充</w:t>
      </w:r>
    </w:p>
    <w:p w14:paraId="1CF96F82" w14:textId="5FB70DD5" w:rsidR="00806228" w:rsidRPr="00710DEA" w:rsidRDefault="00806228" w:rsidP="00806228">
      <w:pPr>
        <w:spacing w:line="300" w:lineRule="exact"/>
      </w:pPr>
      <w:r w:rsidRPr="00710DEA">
        <w:rPr>
          <w:rFonts w:hint="eastAsia"/>
        </w:rPr>
        <w:t>事業完了目標</w:t>
      </w:r>
      <w:r w:rsidR="00024AA3">
        <w:rPr>
          <w:rFonts w:hint="eastAsia"/>
        </w:rPr>
        <w:t>、</w:t>
      </w:r>
      <w:r w:rsidRPr="00710DEA">
        <w:rPr>
          <w:rFonts w:hint="eastAsia"/>
        </w:rPr>
        <w:t>中期</w:t>
      </w:r>
    </w:p>
    <w:p w14:paraId="28379C14" w14:textId="21E28E3D" w:rsidR="00806228" w:rsidRPr="00710DEA" w:rsidRDefault="00806228" w:rsidP="00806228">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E48E0B7" w14:textId="38B35651" w:rsidR="00806228" w:rsidRPr="00710DEA" w:rsidRDefault="00806228" w:rsidP="00806228">
      <w:pPr>
        <w:spacing w:line="300" w:lineRule="exact"/>
      </w:pPr>
      <w:r w:rsidRPr="00710DEA">
        <w:rPr>
          <w:rFonts w:hint="eastAsia"/>
        </w:rPr>
        <w:t xml:space="preserve">5 </w:t>
      </w:r>
      <w:r w:rsidRPr="00710DEA">
        <w:rPr>
          <w:rFonts w:hint="eastAsia"/>
        </w:rPr>
        <w:t>鉄道駅周辺のバリアフリー化の検討（諏訪町駅）</w:t>
      </w:r>
    </w:p>
    <w:p w14:paraId="5CE1AB90" w14:textId="7F7C5A78" w:rsidR="00806228" w:rsidRPr="00710DEA" w:rsidRDefault="00806228" w:rsidP="00806228">
      <w:pPr>
        <w:spacing w:line="300" w:lineRule="exact"/>
      </w:pPr>
      <w:r w:rsidRPr="00710DEA">
        <w:rPr>
          <w:rFonts w:hint="eastAsia"/>
        </w:rPr>
        <w:t>実施主体</w:t>
      </w:r>
      <w:r w:rsidR="00024AA3">
        <w:rPr>
          <w:rFonts w:hint="eastAsia"/>
        </w:rPr>
        <w:t>、</w:t>
      </w:r>
      <w:r w:rsidRPr="00710DEA">
        <w:rPr>
          <w:rFonts w:hint="eastAsia"/>
        </w:rPr>
        <w:t>豊川市、交通事業者</w:t>
      </w:r>
    </w:p>
    <w:p w14:paraId="587FA068" w14:textId="1C8C73CE" w:rsidR="00806228" w:rsidRPr="00710DEA" w:rsidRDefault="00806228" w:rsidP="00806228">
      <w:pPr>
        <w:spacing w:line="300" w:lineRule="exact"/>
      </w:pPr>
      <w:r w:rsidRPr="00710DEA">
        <w:rPr>
          <w:rFonts w:hint="eastAsia"/>
        </w:rPr>
        <w:t>事業区分</w:t>
      </w:r>
      <w:r w:rsidR="00024AA3">
        <w:rPr>
          <w:rFonts w:hint="eastAsia"/>
        </w:rPr>
        <w:t>、</w:t>
      </w:r>
      <w:r w:rsidRPr="00710DEA">
        <w:rPr>
          <w:rFonts w:hint="eastAsia"/>
        </w:rPr>
        <w:t>拡充</w:t>
      </w:r>
    </w:p>
    <w:p w14:paraId="3339A19B" w14:textId="5D8358AB" w:rsidR="00806228" w:rsidRPr="00710DEA" w:rsidRDefault="00806228" w:rsidP="00806228">
      <w:pPr>
        <w:spacing w:line="300" w:lineRule="exact"/>
      </w:pPr>
      <w:r w:rsidRPr="00710DEA">
        <w:rPr>
          <w:rFonts w:hint="eastAsia"/>
        </w:rPr>
        <w:t>事業完了目標</w:t>
      </w:r>
      <w:r w:rsidR="00024AA3">
        <w:rPr>
          <w:rFonts w:hint="eastAsia"/>
        </w:rPr>
        <w:t>、</w:t>
      </w:r>
      <w:r w:rsidRPr="00710DEA">
        <w:rPr>
          <w:rFonts w:hint="eastAsia"/>
        </w:rPr>
        <w:t>中期</w:t>
      </w:r>
    </w:p>
    <w:p w14:paraId="44F97965" w14:textId="3B78CDAF" w:rsidR="00806228" w:rsidRPr="00710DEA" w:rsidRDefault="00806228" w:rsidP="00806228">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3A19725F" w14:textId="7D3272F3" w:rsidR="00806228" w:rsidRPr="00710DEA" w:rsidRDefault="00806228" w:rsidP="00806228">
      <w:pPr>
        <w:spacing w:line="300" w:lineRule="exact"/>
      </w:pPr>
      <w:r w:rsidRPr="00710DEA">
        <w:rPr>
          <w:rFonts w:hint="eastAsia"/>
        </w:rPr>
        <w:t xml:space="preserve">6 </w:t>
      </w:r>
      <w:r w:rsidRPr="00710DEA">
        <w:rPr>
          <w:rFonts w:hint="eastAsia"/>
        </w:rPr>
        <w:t>駅前広場・送迎スペースの整備・改修（諏訪町駅）</w:t>
      </w:r>
    </w:p>
    <w:p w14:paraId="7D457110" w14:textId="19B16BEA" w:rsidR="00806228" w:rsidRPr="00710DEA" w:rsidRDefault="00806228" w:rsidP="00806228">
      <w:pPr>
        <w:spacing w:line="300" w:lineRule="exact"/>
      </w:pPr>
      <w:r w:rsidRPr="00710DEA">
        <w:rPr>
          <w:rFonts w:hint="eastAsia"/>
        </w:rPr>
        <w:t>実施主体</w:t>
      </w:r>
      <w:r w:rsidR="00024AA3">
        <w:rPr>
          <w:rFonts w:hint="eastAsia"/>
        </w:rPr>
        <w:t>、</w:t>
      </w:r>
      <w:r w:rsidRPr="00710DEA">
        <w:rPr>
          <w:rFonts w:hint="eastAsia"/>
        </w:rPr>
        <w:t>豊川市、交通事業者、交通管理者</w:t>
      </w:r>
    </w:p>
    <w:p w14:paraId="6C0F68BF" w14:textId="126A205D" w:rsidR="00806228" w:rsidRPr="00710DEA" w:rsidRDefault="00806228" w:rsidP="00806228">
      <w:pPr>
        <w:spacing w:line="300" w:lineRule="exact"/>
      </w:pPr>
      <w:r w:rsidRPr="00710DEA">
        <w:rPr>
          <w:rFonts w:hint="eastAsia"/>
        </w:rPr>
        <w:t>事業区分</w:t>
      </w:r>
      <w:r w:rsidR="00024AA3">
        <w:rPr>
          <w:rFonts w:hint="eastAsia"/>
        </w:rPr>
        <w:t>、</w:t>
      </w:r>
      <w:r w:rsidRPr="00710DEA">
        <w:rPr>
          <w:rFonts w:hint="eastAsia"/>
        </w:rPr>
        <w:t>拡充</w:t>
      </w:r>
    </w:p>
    <w:p w14:paraId="263263FF" w14:textId="1A616B0D" w:rsidR="00806228" w:rsidRPr="00710DEA" w:rsidRDefault="00806228" w:rsidP="00806228">
      <w:pPr>
        <w:spacing w:line="300" w:lineRule="exact"/>
      </w:pPr>
      <w:r w:rsidRPr="00710DEA">
        <w:rPr>
          <w:rFonts w:hint="eastAsia"/>
        </w:rPr>
        <w:t>事業完了目標</w:t>
      </w:r>
      <w:r w:rsidR="00024AA3">
        <w:rPr>
          <w:rFonts w:hint="eastAsia"/>
        </w:rPr>
        <w:t>、</w:t>
      </w:r>
      <w:r w:rsidRPr="00710DEA">
        <w:rPr>
          <w:rFonts w:hint="eastAsia"/>
        </w:rPr>
        <w:t>中期</w:t>
      </w:r>
    </w:p>
    <w:p w14:paraId="7632E3CF" w14:textId="1818B291" w:rsidR="00806228" w:rsidRPr="00710DEA" w:rsidRDefault="00806228" w:rsidP="00806228">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3B8399DC" w14:textId="2DB7FC5E" w:rsidR="00806228" w:rsidRPr="00710DEA" w:rsidRDefault="00806228" w:rsidP="00806228">
      <w:pPr>
        <w:spacing w:line="300" w:lineRule="exact"/>
      </w:pPr>
      <w:r w:rsidRPr="00710DEA">
        <w:rPr>
          <w:rFonts w:hint="eastAsia"/>
        </w:rPr>
        <w:t xml:space="preserve">7 </w:t>
      </w:r>
      <w:r w:rsidRPr="00710DEA">
        <w:rPr>
          <w:rFonts w:hint="eastAsia"/>
        </w:rPr>
        <w:t>駅前駐車場の整備（諏訪町駅）</w:t>
      </w:r>
    </w:p>
    <w:p w14:paraId="42B25035" w14:textId="09403020" w:rsidR="00806228" w:rsidRPr="00710DEA" w:rsidRDefault="00806228" w:rsidP="00806228">
      <w:pPr>
        <w:spacing w:line="300" w:lineRule="exact"/>
      </w:pPr>
      <w:r w:rsidRPr="00710DEA">
        <w:rPr>
          <w:rFonts w:hint="eastAsia"/>
        </w:rPr>
        <w:t>実施主体</w:t>
      </w:r>
      <w:r w:rsidR="00024AA3">
        <w:rPr>
          <w:rFonts w:hint="eastAsia"/>
        </w:rPr>
        <w:t>、</w:t>
      </w:r>
      <w:r w:rsidRPr="00710DEA">
        <w:rPr>
          <w:rFonts w:hint="eastAsia"/>
        </w:rPr>
        <w:t>豊川市</w:t>
      </w:r>
    </w:p>
    <w:p w14:paraId="4DBBDF70" w14:textId="01AB1825" w:rsidR="00806228" w:rsidRPr="00710DEA" w:rsidRDefault="00806228" w:rsidP="00806228">
      <w:pPr>
        <w:spacing w:line="300" w:lineRule="exact"/>
      </w:pPr>
      <w:r w:rsidRPr="00710DEA">
        <w:rPr>
          <w:rFonts w:hint="eastAsia"/>
        </w:rPr>
        <w:t>事業区分</w:t>
      </w:r>
      <w:r w:rsidR="00024AA3">
        <w:rPr>
          <w:rFonts w:hint="eastAsia"/>
        </w:rPr>
        <w:t>、</w:t>
      </w:r>
      <w:r w:rsidRPr="00710DEA">
        <w:rPr>
          <w:rFonts w:hint="eastAsia"/>
        </w:rPr>
        <w:t>拡充</w:t>
      </w:r>
    </w:p>
    <w:p w14:paraId="3B77B1E4" w14:textId="2E68A32B" w:rsidR="00806228" w:rsidRPr="00710DEA" w:rsidRDefault="00806228" w:rsidP="00806228">
      <w:pPr>
        <w:spacing w:line="300" w:lineRule="exact"/>
      </w:pPr>
      <w:r w:rsidRPr="00710DEA">
        <w:rPr>
          <w:rFonts w:hint="eastAsia"/>
        </w:rPr>
        <w:t>事業完了目標</w:t>
      </w:r>
      <w:r w:rsidR="00024AA3">
        <w:rPr>
          <w:rFonts w:hint="eastAsia"/>
        </w:rPr>
        <w:t>、</w:t>
      </w:r>
      <w:r w:rsidRPr="00710DEA">
        <w:rPr>
          <w:rFonts w:hint="eastAsia"/>
        </w:rPr>
        <w:t>中期</w:t>
      </w:r>
    </w:p>
    <w:p w14:paraId="79F0485F" w14:textId="181B8493" w:rsidR="00806228" w:rsidRPr="00710DEA" w:rsidRDefault="00806228" w:rsidP="00806228">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B49A0D8" w14:textId="7934330E" w:rsidR="00806228" w:rsidRPr="00710DEA" w:rsidRDefault="00806228" w:rsidP="00806228">
      <w:pPr>
        <w:spacing w:line="300" w:lineRule="exact"/>
      </w:pPr>
      <w:r w:rsidRPr="00710DEA">
        <w:rPr>
          <w:rFonts w:hint="eastAsia"/>
        </w:rPr>
        <w:t xml:space="preserve">8 </w:t>
      </w:r>
      <w:r w:rsidRPr="00710DEA">
        <w:rPr>
          <w:rFonts w:hint="eastAsia"/>
        </w:rPr>
        <w:t>駅前自転車駐車場の整備（諏訪町駅）</w:t>
      </w:r>
    </w:p>
    <w:p w14:paraId="32AC528A" w14:textId="57E705E0" w:rsidR="00806228" w:rsidRPr="00710DEA" w:rsidRDefault="00806228" w:rsidP="00806228">
      <w:pPr>
        <w:spacing w:line="300" w:lineRule="exact"/>
      </w:pPr>
      <w:r w:rsidRPr="00710DEA">
        <w:rPr>
          <w:rFonts w:hint="eastAsia"/>
        </w:rPr>
        <w:t>実施主体</w:t>
      </w:r>
      <w:r w:rsidR="00024AA3">
        <w:rPr>
          <w:rFonts w:hint="eastAsia"/>
        </w:rPr>
        <w:t>、</w:t>
      </w:r>
      <w:r w:rsidRPr="00710DEA">
        <w:rPr>
          <w:rFonts w:hint="eastAsia"/>
        </w:rPr>
        <w:t>豊川市</w:t>
      </w:r>
    </w:p>
    <w:p w14:paraId="17E74A55" w14:textId="2EF8C3DC" w:rsidR="00806228" w:rsidRPr="00710DEA" w:rsidRDefault="00806228" w:rsidP="00806228">
      <w:pPr>
        <w:spacing w:line="300" w:lineRule="exact"/>
      </w:pPr>
      <w:r w:rsidRPr="00710DEA">
        <w:rPr>
          <w:rFonts w:hint="eastAsia"/>
        </w:rPr>
        <w:t>事業区分</w:t>
      </w:r>
      <w:r w:rsidR="00024AA3">
        <w:rPr>
          <w:rFonts w:hint="eastAsia"/>
        </w:rPr>
        <w:t>、</w:t>
      </w:r>
      <w:r w:rsidRPr="00710DEA">
        <w:rPr>
          <w:rFonts w:hint="eastAsia"/>
        </w:rPr>
        <w:t>拡充</w:t>
      </w:r>
    </w:p>
    <w:p w14:paraId="1F1B5C53" w14:textId="49A505FC" w:rsidR="00806228" w:rsidRPr="00710DEA" w:rsidRDefault="00806228" w:rsidP="00806228">
      <w:pPr>
        <w:spacing w:line="300" w:lineRule="exact"/>
      </w:pPr>
      <w:r w:rsidRPr="00710DEA">
        <w:rPr>
          <w:rFonts w:hint="eastAsia"/>
        </w:rPr>
        <w:t>事業完了目標</w:t>
      </w:r>
      <w:r w:rsidR="00024AA3">
        <w:rPr>
          <w:rFonts w:hint="eastAsia"/>
        </w:rPr>
        <w:t>、</w:t>
      </w:r>
      <w:r w:rsidRPr="00710DEA">
        <w:rPr>
          <w:rFonts w:hint="eastAsia"/>
        </w:rPr>
        <w:t>中期</w:t>
      </w:r>
    </w:p>
    <w:p w14:paraId="77B18D87" w14:textId="60932EB5" w:rsidR="00806228" w:rsidRPr="00710DEA" w:rsidRDefault="00806228" w:rsidP="00806228">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0EDE31F7" w14:textId="69231929" w:rsidR="00806228" w:rsidRPr="00710DEA" w:rsidRDefault="00806228" w:rsidP="00806228">
      <w:pPr>
        <w:spacing w:line="300" w:lineRule="exact"/>
      </w:pPr>
      <w:r w:rsidRPr="00710DEA">
        <w:rPr>
          <w:rFonts w:hint="eastAsia"/>
        </w:rPr>
        <w:t xml:space="preserve">11 </w:t>
      </w:r>
      <w:r w:rsidRPr="00710DEA">
        <w:rPr>
          <w:rFonts w:hint="eastAsia"/>
        </w:rPr>
        <w:t>安全な歩行者通行空間の整備</w:t>
      </w:r>
    </w:p>
    <w:p w14:paraId="7D2F79B6" w14:textId="371B60C5" w:rsidR="00806228" w:rsidRPr="00710DEA" w:rsidRDefault="00806228" w:rsidP="00806228">
      <w:pPr>
        <w:spacing w:line="300" w:lineRule="exact"/>
      </w:pPr>
      <w:r w:rsidRPr="00710DEA">
        <w:rPr>
          <w:rFonts w:hint="eastAsia"/>
        </w:rPr>
        <w:t>実施主体</w:t>
      </w:r>
      <w:r w:rsidR="00024AA3">
        <w:rPr>
          <w:rFonts w:hint="eastAsia"/>
        </w:rPr>
        <w:t>、</w:t>
      </w:r>
      <w:r w:rsidRPr="00710DEA">
        <w:rPr>
          <w:rFonts w:hint="eastAsia"/>
        </w:rPr>
        <w:t>豊川市、交通管理者</w:t>
      </w:r>
    </w:p>
    <w:p w14:paraId="215D4909" w14:textId="5C895B01" w:rsidR="00806228" w:rsidRPr="00710DEA" w:rsidRDefault="00806228" w:rsidP="00806228">
      <w:pPr>
        <w:spacing w:line="300" w:lineRule="exact"/>
      </w:pPr>
      <w:r w:rsidRPr="00710DEA">
        <w:rPr>
          <w:rFonts w:hint="eastAsia"/>
        </w:rPr>
        <w:t>事業区分</w:t>
      </w:r>
      <w:r w:rsidR="00024AA3">
        <w:rPr>
          <w:rFonts w:hint="eastAsia"/>
        </w:rPr>
        <w:t>、</w:t>
      </w:r>
      <w:r w:rsidRPr="00710DEA">
        <w:rPr>
          <w:rFonts w:hint="eastAsia"/>
        </w:rPr>
        <w:t>拡充</w:t>
      </w:r>
    </w:p>
    <w:p w14:paraId="12C792F2" w14:textId="56139EAD" w:rsidR="00806228" w:rsidRPr="00710DEA" w:rsidRDefault="00806228" w:rsidP="00806228">
      <w:pPr>
        <w:spacing w:line="300" w:lineRule="exact"/>
      </w:pPr>
      <w:r w:rsidRPr="00710DEA">
        <w:rPr>
          <w:rFonts w:hint="eastAsia"/>
        </w:rPr>
        <w:t>事業完了目標</w:t>
      </w:r>
      <w:r w:rsidR="00024AA3">
        <w:rPr>
          <w:rFonts w:hint="eastAsia"/>
        </w:rPr>
        <w:t>、</w:t>
      </w:r>
      <w:r w:rsidRPr="00710DEA">
        <w:rPr>
          <w:rFonts w:hint="eastAsia"/>
        </w:rPr>
        <w:t>中期</w:t>
      </w:r>
    </w:p>
    <w:p w14:paraId="0D5D1BFE" w14:textId="2EE19443" w:rsidR="00806228" w:rsidRPr="00710DEA" w:rsidRDefault="00806228" w:rsidP="00806228">
      <w:pPr>
        <w:spacing w:line="300" w:lineRule="exact"/>
      </w:pPr>
      <w:r w:rsidRPr="00710DEA">
        <w:rPr>
          <w:rFonts w:hint="eastAsia"/>
        </w:rPr>
        <w:t>実施スケジュール</w:t>
      </w:r>
      <w:r w:rsidR="00024AA3">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3541FC7E"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471B5871" w14:textId="6D3DB754" w:rsidR="00364EF7" w:rsidRPr="00710DEA" w:rsidRDefault="00364EF7" w:rsidP="00364EF7">
      <w:pPr>
        <w:spacing w:line="300" w:lineRule="exact"/>
      </w:pPr>
      <w:r w:rsidRPr="00710DEA">
        <w:rPr>
          <w:rFonts w:hint="eastAsia"/>
        </w:rPr>
        <w:t>中部地域</w:t>
      </w:r>
    </w:p>
    <w:p w14:paraId="7F1CCADA" w14:textId="06739FB2" w:rsidR="00364EF7" w:rsidRPr="00710DEA" w:rsidRDefault="00122685" w:rsidP="00364EF7">
      <w:pPr>
        <w:spacing w:line="300" w:lineRule="exact"/>
      </w:pPr>
      <w:r w:rsidRPr="00710DEA">
        <w:rPr>
          <w:rFonts w:hint="eastAsia"/>
        </w:rPr>
        <w:t>（１）</w:t>
      </w:r>
      <w:r w:rsidR="00364EF7" w:rsidRPr="00710DEA">
        <w:rPr>
          <w:rFonts w:hint="eastAsia"/>
        </w:rPr>
        <w:t>八幡駅周辺機能強化パッケージ</w:t>
      </w:r>
    </w:p>
    <w:p w14:paraId="0681576D" w14:textId="60D33657" w:rsidR="00364EF7" w:rsidRPr="00710DEA" w:rsidRDefault="00364EF7" w:rsidP="00364EF7">
      <w:pPr>
        <w:spacing w:line="300" w:lineRule="exact"/>
      </w:pPr>
      <w:r w:rsidRPr="00710DEA">
        <w:rPr>
          <w:rFonts w:hint="eastAsia"/>
        </w:rPr>
        <w:t>医療、福祉、公共施設、商業、住宅などの多様な都市機能の集積によるにぎわいの創出を図り、駅周辺の機能強化を図ります。また、地域拠点の交通結節機能の強化を図ります。【対応する施策：</w:t>
      </w:r>
      <w:r w:rsidRPr="00710DEA">
        <w:rPr>
          <w:rFonts w:hint="eastAsia"/>
        </w:rPr>
        <w:t>2</w:t>
      </w:r>
      <w:r w:rsidRPr="00710DEA">
        <w:rPr>
          <w:rFonts w:hint="eastAsia"/>
        </w:rPr>
        <w:t>】</w:t>
      </w:r>
    </w:p>
    <w:p w14:paraId="2B03AAE5" w14:textId="21D8965A" w:rsidR="00364EF7" w:rsidRPr="00710DEA" w:rsidRDefault="00364EF7" w:rsidP="00364EF7">
      <w:pPr>
        <w:spacing w:line="300" w:lineRule="exact"/>
      </w:pPr>
      <w:r w:rsidRPr="00710DEA">
        <w:rPr>
          <w:rFonts w:hint="eastAsia"/>
        </w:rPr>
        <w:t>新たな文化施設の整備及び公共駐車場の整備に向けた検討を推進します。【対応する施策：</w:t>
      </w:r>
      <w:r w:rsidRPr="00710DEA">
        <w:rPr>
          <w:rFonts w:hint="eastAsia"/>
        </w:rPr>
        <w:t>2</w:t>
      </w:r>
      <w:r w:rsidRPr="00710DEA">
        <w:rPr>
          <w:rFonts w:hint="eastAsia"/>
        </w:rPr>
        <w:t>･</w:t>
      </w:r>
      <w:r w:rsidRPr="00710DEA">
        <w:rPr>
          <w:rFonts w:hint="eastAsia"/>
        </w:rPr>
        <w:t>6</w:t>
      </w:r>
      <w:r w:rsidRPr="00710DEA">
        <w:rPr>
          <w:rFonts w:hint="eastAsia"/>
        </w:rPr>
        <w:t>】</w:t>
      </w:r>
    </w:p>
    <w:p w14:paraId="56471925" w14:textId="6680A76E" w:rsidR="00367ACB" w:rsidRPr="00710DEA" w:rsidRDefault="00367ACB" w:rsidP="00367ACB">
      <w:pPr>
        <w:spacing w:line="300" w:lineRule="exact"/>
      </w:pPr>
      <w:r w:rsidRPr="00710DEA">
        <w:rPr>
          <w:rFonts w:hint="eastAsia"/>
        </w:rPr>
        <w:t xml:space="preserve">2 </w:t>
      </w:r>
      <w:r w:rsidRPr="00710DEA">
        <w:rPr>
          <w:rFonts w:hint="eastAsia"/>
        </w:rPr>
        <w:t>まちづくりと連携した交通基盤整備（八幡駅）</w:t>
      </w:r>
    </w:p>
    <w:p w14:paraId="009C9423" w14:textId="3AC64F7D" w:rsidR="00367ACB" w:rsidRPr="00710DEA" w:rsidRDefault="00367ACB" w:rsidP="00367ACB">
      <w:pPr>
        <w:spacing w:line="300" w:lineRule="exact"/>
      </w:pPr>
      <w:r w:rsidRPr="00710DEA">
        <w:rPr>
          <w:rFonts w:hint="eastAsia"/>
        </w:rPr>
        <w:t>実施主体</w:t>
      </w:r>
      <w:r w:rsidR="006026BC">
        <w:rPr>
          <w:rFonts w:hint="eastAsia"/>
        </w:rPr>
        <w:t>、</w:t>
      </w:r>
      <w:r w:rsidRPr="00710DEA">
        <w:rPr>
          <w:rFonts w:hint="eastAsia"/>
        </w:rPr>
        <w:t>豊川市、交通事業者、交通管理者、関係団体</w:t>
      </w:r>
    </w:p>
    <w:p w14:paraId="11EBA137" w14:textId="21A3D43B" w:rsidR="00367ACB" w:rsidRPr="00710DEA" w:rsidRDefault="00367ACB" w:rsidP="00367ACB">
      <w:pPr>
        <w:spacing w:line="300" w:lineRule="exact"/>
      </w:pPr>
      <w:r w:rsidRPr="00710DEA">
        <w:rPr>
          <w:rFonts w:hint="eastAsia"/>
        </w:rPr>
        <w:t>事業区分</w:t>
      </w:r>
      <w:r w:rsidR="006026BC">
        <w:rPr>
          <w:rFonts w:hint="eastAsia"/>
        </w:rPr>
        <w:t>、</w:t>
      </w:r>
      <w:r w:rsidRPr="00710DEA">
        <w:rPr>
          <w:rFonts w:hint="eastAsia"/>
        </w:rPr>
        <w:t>拡充</w:t>
      </w:r>
    </w:p>
    <w:p w14:paraId="17946BB0" w14:textId="2F731D7F" w:rsidR="00367ACB" w:rsidRPr="00710DEA" w:rsidRDefault="00367ACB" w:rsidP="00367ACB">
      <w:pPr>
        <w:spacing w:line="300" w:lineRule="exact"/>
      </w:pPr>
      <w:r w:rsidRPr="00710DEA">
        <w:rPr>
          <w:rFonts w:hint="eastAsia"/>
        </w:rPr>
        <w:t>事業完了目標</w:t>
      </w:r>
      <w:r w:rsidR="006026BC">
        <w:rPr>
          <w:rFonts w:hint="eastAsia"/>
        </w:rPr>
        <w:t>、</w:t>
      </w:r>
      <w:r w:rsidRPr="00710DEA">
        <w:rPr>
          <w:rFonts w:hint="eastAsia"/>
        </w:rPr>
        <w:t>中期</w:t>
      </w:r>
    </w:p>
    <w:p w14:paraId="33F40077" w14:textId="10347ECD" w:rsidR="00367ACB" w:rsidRPr="00710DEA" w:rsidRDefault="00367ACB" w:rsidP="00367ACB">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6DFEB299" w14:textId="2773D51B" w:rsidR="00367ACB" w:rsidRPr="00710DEA" w:rsidRDefault="00367ACB" w:rsidP="00367ACB">
      <w:pPr>
        <w:spacing w:line="300" w:lineRule="exact"/>
      </w:pPr>
      <w:r w:rsidRPr="00710DEA">
        <w:rPr>
          <w:rFonts w:hint="eastAsia"/>
        </w:rPr>
        <w:t xml:space="preserve">6 </w:t>
      </w:r>
      <w:r w:rsidRPr="00710DEA">
        <w:rPr>
          <w:rFonts w:hint="eastAsia"/>
        </w:rPr>
        <w:t>駅前広場・送迎スペースの整備・改修（八幡駅）</w:t>
      </w:r>
    </w:p>
    <w:p w14:paraId="5F1685B0" w14:textId="67415284" w:rsidR="00367ACB" w:rsidRPr="00710DEA" w:rsidRDefault="00367ACB" w:rsidP="00367ACB">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7E139AF5" w14:textId="4D22DE57" w:rsidR="00367ACB" w:rsidRPr="00710DEA" w:rsidRDefault="00367ACB" w:rsidP="00367ACB">
      <w:pPr>
        <w:spacing w:line="300" w:lineRule="exact"/>
      </w:pPr>
      <w:r w:rsidRPr="00710DEA">
        <w:rPr>
          <w:rFonts w:hint="eastAsia"/>
        </w:rPr>
        <w:t>事業区分</w:t>
      </w:r>
      <w:r w:rsidR="006026BC">
        <w:rPr>
          <w:rFonts w:hint="eastAsia"/>
        </w:rPr>
        <w:t>、</w:t>
      </w:r>
      <w:r w:rsidRPr="00710DEA">
        <w:rPr>
          <w:rFonts w:hint="eastAsia"/>
        </w:rPr>
        <w:t>拡充</w:t>
      </w:r>
    </w:p>
    <w:p w14:paraId="512CAA08" w14:textId="3DF04FE5" w:rsidR="00367ACB" w:rsidRPr="00710DEA" w:rsidRDefault="00367ACB" w:rsidP="00367ACB">
      <w:pPr>
        <w:spacing w:line="300" w:lineRule="exact"/>
      </w:pPr>
      <w:r w:rsidRPr="00710DEA">
        <w:rPr>
          <w:rFonts w:hint="eastAsia"/>
        </w:rPr>
        <w:t>事業完了目標</w:t>
      </w:r>
      <w:r w:rsidR="006026BC">
        <w:rPr>
          <w:rFonts w:hint="eastAsia"/>
        </w:rPr>
        <w:t>、</w:t>
      </w:r>
      <w:r w:rsidRPr="00710DEA">
        <w:rPr>
          <w:rFonts w:hint="eastAsia"/>
        </w:rPr>
        <w:t>中期</w:t>
      </w:r>
    </w:p>
    <w:p w14:paraId="3983C6A7" w14:textId="761B4707" w:rsidR="00367ACB" w:rsidRPr="00710DEA" w:rsidRDefault="00367ACB" w:rsidP="00367ACB">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r w:rsidRPr="00710DEA">
        <w:t xml:space="preserve"> </w:t>
      </w:r>
    </w:p>
    <w:p w14:paraId="46BFD2CE" w14:textId="036F52BA"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5137CA6C" w14:textId="0D2DE270" w:rsidR="00364EF7" w:rsidRPr="00710DEA" w:rsidRDefault="00364EF7" w:rsidP="00364EF7">
      <w:pPr>
        <w:spacing w:line="300" w:lineRule="exact"/>
      </w:pPr>
      <w:r w:rsidRPr="00710DEA">
        <w:rPr>
          <w:rFonts w:hint="eastAsia"/>
        </w:rPr>
        <w:lastRenderedPageBreak/>
        <w:t>駅・バス勢圏外となっている八幡駅北側の居住誘導区域について、移動手段の確保のため、既存路線のルート改善や新規移動手段の導入などを検討します。【対応する施策：</w:t>
      </w:r>
      <w:r w:rsidRPr="00710DEA">
        <w:rPr>
          <w:rFonts w:hint="eastAsia"/>
        </w:rPr>
        <w:t>15</w:t>
      </w:r>
      <w:r w:rsidRPr="00710DEA">
        <w:rPr>
          <w:rFonts w:hint="eastAsia"/>
        </w:rPr>
        <w:t>･</w:t>
      </w:r>
      <w:r w:rsidRPr="00710DEA">
        <w:rPr>
          <w:rFonts w:hint="eastAsia"/>
        </w:rPr>
        <w:t>18</w:t>
      </w:r>
      <w:r w:rsidRPr="00710DEA">
        <w:rPr>
          <w:rFonts w:hint="eastAsia"/>
        </w:rPr>
        <w:t>･</w:t>
      </w:r>
      <w:r w:rsidRPr="00710DEA">
        <w:rPr>
          <w:rFonts w:hint="eastAsia"/>
        </w:rPr>
        <w:t>25</w:t>
      </w:r>
      <w:r w:rsidRPr="00710DEA">
        <w:rPr>
          <w:rFonts w:hint="eastAsia"/>
        </w:rPr>
        <w:t>】</w:t>
      </w:r>
    </w:p>
    <w:p w14:paraId="6D864915" w14:textId="03CD0EC5"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7ECA6083" w14:textId="5AB3E539"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34E582FE" w14:textId="011D4CE4"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63DF186C" w14:textId="2208185A"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0B8D263" w14:textId="7148194A"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3AEAD14" w14:textId="6CBC47FF"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3B25B889" w14:textId="59061CD7"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31254347" w14:textId="7BDE0CEC"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7D92B6A8" w14:textId="4C42CF43"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0765042" w14:textId="7FC2CC01"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F32BB3E" w14:textId="6E63D9C9" w:rsidR="00364EF7" w:rsidRPr="00710DEA" w:rsidRDefault="00364EF7" w:rsidP="00364EF7">
      <w:pPr>
        <w:spacing w:line="300" w:lineRule="exact"/>
      </w:pPr>
      <w:r w:rsidRPr="00710DEA">
        <w:rPr>
          <w:rFonts w:hint="eastAsia"/>
        </w:rPr>
        <w:t xml:space="preserve">25 </w:t>
      </w:r>
      <w:r w:rsidRPr="00710DEA">
        <w:rPr>
          <w:rFonts w:hint="eastAsia"/>
        </w:rPr>
        <w:t>移動手段の確保・維持</w:t>
      </w:r>
    </w:p>
    <w:p w14:paraId="32786167" w14:textId="4024CB2A"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r w:rsidR="00842140" w:rsidRPr="00842140">
        <w:rPr>
          <w:rFonts w:hint="eastAsia"/>
        </w:rPr>
        <w:t>地域</w:t>
      </w:r>
      <w:r w:rsidR="00842140">
        <w:rPr>
          <w:rFonts w:hint="eastAsia"/>
        </w:rPr>
        <w:t>、</w:t>
      </w:r>
      <w:r w:rsidRPr="00710DEA">
        <w:rPr>
          <w:rFonts w:hint="eastAsia"/>
        </w:rPr>
        <w:t>交通管理者</w:t>
      </w:r>
    </w:p>
    <w:p w14:paraId="4F3D709A" w14:textId="641A6E34" w:rsidR="00031146" w:rsidRPr="00710DEA" w:rsidRDefault="00031146" w:rsidP="00031146">
      <w:pPr>
        <w:spacing w:line="300" w:lineRule="exact"/>
      </w:pPr>
      <w:r w:rsidRPr="00710DEA">
        <w:rPr>
          <w:rFonts w:hint="eastAsia"/>
        </w:rPr>
        <w:t>事業区分</w:t>
      </w:r>
      <w:r w:rsidR="006026BC">
        <w:rPr>
          <w:rFonts w:hint="eastAsia"/>
        </w:rPr>
        <w:t>、</w:t>
      </w:r>
      <w:r w:rsidR="00367ACB" w:rsidRPr="00710DEA">
        <w:rPr>
          <w:rFonts w:hint="eastAsia"/>
        </w:rPr>
        <w:t>新規</w:t>
      </w:r>
    </w:p>
    <w:p w14:paraId="0315A907" w14:textId="31277BE6"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7102264A" w14:textId="01D68EC0"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667A25D"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5FF09FF7" w14:textId="514786B4" w:rsidR="00364EF7" w:rsidRPr="00710DEA" w:rsidRDefault="00364EF7" w:rsidP="00364EF7">
      <w:pPr>
        <w:spacing w:line="300" w:lineRule="exact"/>
      </w:pPr>
      <w:r w:rsidRPr="00710DEA">
        <w:rPr>
          <w:rFonts w:hint="eastAsia"/>
        </w:rPr>
        <w:t>西部地域</w:t>
      </w:r>
    </w:p>
    <w:p w14:paraId="2D35A092" w14:textId="02F88B88" w:rsidR="00364EF7" w:rsidRPr="00710DEA" w:rsidRDefault="00122685" w:rsidP="00364EF7">
      <w:pPr>
        <w:spacing w:line="300" w:lineRule="exact"/>
      </w:pPr>
      <w:r w:rsidRPr="00710DEA">
        <w:rPr>
          <w:rFonts w:hint="eastAsia"/>
        </w:rPr>
        <w:t>（１）</w:t>
      </w:r>
      <w:r w:rsidR="00364EF7" w:rsidRPr="00710DEA">
        <w:rPr>
          <w:rFonts w:hint="eastAsia"/>
        </w:rPr>
        <w:t>国府駅周辺機能強化パッケージ</w:t>
      </w:r>
    </w:p>
    <w:p w14:paraId="13696982" w14:textId="66E9828B" w:rsidR="00364EF7" w:rsidRPr="00710DEA" w:rsidRDefault="00364EF7" w:rsidP="00364EF7">
      <w:pPr>
        <w:spacing w:line="300" w:lineRule="exact"/>
      </w:pPr>
      <w:r w:rsidRPr="00710DEA">
        <w:rPr>
          <w:rFonts w:hint="eastAsia"/>
        </w:rPr>
        <w:t>豊川西部土地区画整理事業等、安全で快適な居住空間を確保し、良好な環境の市街地形成を図ります。【対応する施策：</w:t>
      </w:r>
      <w:r w:rsidRPr="00710DEA">
        <w:rPr>
          <w:rFonts w:hint="eastAsia"/>
        </w:rPr>
        <w:t>3</w:t>
      </w:r>
      <w:r w:rsidRPr="00710DEA">
        <w:rPr>
          <w:rFonts w:hint="eastAsia"/>
        </w:rPr>
        <w:t>】</w:t>
      </w:r>
    </w:p>
    <w:p w14:paraId="27FA03C4" w14:textId="2891A4DC" w:rsidR="00364EF7" w:rsidRPr="00710DEA" w:rsidRDefault="00364EF7" w:rsidP="00364EF7">
      <w:pPr>
        <w:spacing w:line="300" w:lineRule="exact"/>
      </w:pPr>
      <w:r w:rsidRPr="00710DEA">
        <w:rPr>
          <w:rFonts w:hint="eastAsia"/>
        </w:rPr>
        <w:t>国府駅へのアクセス向上を図るため、地区計画道路の整備を推進します。【対応する施策：</w:t>
      </w:r>
      <w:r w:rsidRPr="00710DEA">
        <w:rPr>
          <w:rFonts w:hint="eastAsia"/>
        </w:rPr>
        <w:t>10</w:t>
      </w:r>
      <w:r w:rsidRPr="00710DEA">
        <w:rPr>
          <w:rFonts w:hint="eastAsia"/>
        </w:rPr>
        <w:t>･</w:t>
      </w:r>
      <w:r w:rsidRPr="00710DEA">
        <w:rPr>
          <w:rFonts w:hint="eastAsia"/>
        </w:rPr>
        <w:t>11</w:t>
      </w:r>
      <w:r w:rsidRPr="00710DEA">
        <w:rPr>
          <w:rFonts w:hint="eastAsia"/>
        </w:rPr>
        <w:t>･</w:t>
      </w:r>
      <w:r w:rsidRPr="00710DEA">
        <w:rPr>
          <w:rFonts w:hint="eastAsia"/>
        </w:rPr>
        <w:t>13</w:t>
      </w:r>
      <w:r w:rsidRPr="00710DEA">
        <w:rPr>
          <w:rFonts w:hint="eastAsia"/>
        </w:rPr>
        <w:t>】</w:t>
      </w:r>
    </w:p>
    <w:p w14:paraId="3D6F3E0F" w14:textId="766E660F" w:rsidR="00364EF7" w:rsidRPr="00710DEA" w:rsidRDefault="00364EF7" w:rsidP="00364EF7">
      <w:pPr>
        <w:spacing w:line="300" w:lineRule="exact"/>
      </w:pPr>
      <w:r w:rsidRPr="00710DEA">
        <w:rPr>
          <w:rFonts w:hint="eastAsia"/>
        </w:rPr>
        <w:t>待合環境、送迎スペース及び自転車駐車場の改善を検討します。【対応する施策：</w:t>
      </w:r>
      <w:r w:rsidRPr="00710DEA">
        <w:rPr>
          <w:rFonts w:hint="eastAsia"/>
        </w:rPr>
        <w:t>6</w:t>
      </w:r>
      <w:r w:rsidRPr="00710DEA">
        <w:rPr>
          <w:rFonts w:hint="eastAsia"/>
        </w:rPr>
        <w:t>･</w:t>
      </w:r>
      <w:r w:rsidRPr="00710DEA">
        <w:rPr>
          <w:rFonts w:hint="eastAsia"/>
        </w:rPr>
        <w:t>8</w:t>
      </w:r>
      <w:r w:rsidRPr="00710DEA">
        <w:rPr>
          <w:rFonts w:hint="eastAsia"/>
        </w:rPr>
        <w:t>】</w:t>
      </w:r>
    </w:p>
    <w:p w14:paraId="4D843EC0" w14:textId="483A11B1" w:rsidR="00364EF7" w:rsidRPr="00710DEA" w:rsidRDefault="00364EF7" w:rsidP="00364EF7">
      <w:pPr>
        <w:spacing w:line="300" w:lineRule="exact"/>
      </w:pPr>
      <w:r w:rsidRPr="00710DEA">
        <w:rPr>
          <w:rFonts w:hint="eastAsia"/>
        </w:rPr>
        <w:t>鉄道やバスの路線が複数あり、乗り継ぎがわかりづらいため、だれもがわかりやすい情報提供の確保を検討します。【対応する施策：</w:t>
      </w:r>
      <w:r w:rsidRPr="00710DEA">
        <w:rPr>
          <w:rFonts w:hint="eastAsia"/>
        </w:rPr>
        <w:t>4</w:t>
      </w:r>
      <w:r w:rsidRPr="00710DEA">
        <w:rPr>
          <w:rFonts w:hint="eastAsia"/>
        </w:rPr>
        <w:t>】</w:t>
      </w:r>
    </w:p>
    <w:p w14:paraId="2622F30C" w14:textId="5546E2FC" w:rsidR="001C3397" w:rsidRPr="00710DEA" w:rsidRDefault="001C3397" w:rsidP="001C3397">
      <w:pPr>
        <w:spacing w:line="300" w:lineRule="exact"/>
      </w:pPr>
      <w:r w:rsidRPr="00710DEA">
        <w:rPr>
          <w:rFonts w:hint="eastAsia"/>
        </w:rPr>
        <w:t xml:space="preserve">3 </w:t>
      </w:r>
      <w:r w:rsidRPr="00710DEA">
        <w:rPr>
          <w:rFonts w:hint="eastAsia"/>
        </w:rPr>
        <w:t>土地区画整理事業の交通面での支援（国府駅）</w:t>
      </w:r>
    </w:p>
    <w:p w14:paraId="25D2D1ED" w14:textId="6AD83C35"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豊川市、交通管理者、関係団体</w:t>
      </w:r>
    </w:p>
    <w:p w14:paraId="23CC3E47" w14:textId="5956A60A" w:rsidR="001C3397" w:rsidRPr="00710DEA" w:rsidRDefault="001C3397" w:rsidP="001C3397">
      <w:pPr>
        <w:spacing w:line="300" w:lineRule="exact"/>
      </w:pPr>
      <w:r w:rsidRPr="00710DEA">
        <w:rPr>
          <w:rFonts w:hint="eastAsia"/>
        </w:rPr>
        <w:t>事業区分</w:t>
      </w:r>
      <w:r w:rsidR="006026BC">
        <w:rPr>
          <w:rFonts w:hint="eastAsia"/>
        </w:rPr>
        <w:t>、</w:t>
      </w:r>
      <w:r w:rsidRPr="00710DEA">
        <w:rPr>
          <w:rFonts w:hint="eastAsia"/>
        </w:rPr>
        <w:t>継続</w:t>
      </w:r>
    </w:p>
    <w:p w14:paraId="6D7DE0B7" w14:textId="0B9F9669" w:rsidR="001C3397" w:rsidRPr="00710DEA" w:rsidRDefault="001C3397" w:rsidP="001C3397">
      <w:pPr>
        <w:spacing w:line="300" w:lineRule="exact"/>
      </w:pPr>
      <w:r w:rsidRPr="00710DEA">
        <w:rPr>
          <w:rFonts w:hint="eastAsia"/>
        </w:rPr>
        <w:t>事業完了目標</w:t>
      </w:r>
      <w:r w:rsidR="006026BC">
        <w:rPr>
          <w:rFonts w:hint="eastAsia"/>
        </w:rPr>
        <w:t>、</w:t>
      </w:r>
      <w:r w:rsidRPr="00710DEA">
        <w:rPr>
          <w:rFonts w:hint="eastAsia"/>
        </w:rPr>
        <w:t>短期</w:t>
      </w:r>
    </w:p>
    <w:p w14:paraId="1122ABCB" w14:textId="0C5657E6" w:rsidR="001C3397" w:rsidRPr="00710DEA" w:rsidRDefault="001C3397" w:rsidP="001C3397">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11</w:t>
      </w:r>
      <w:r w:rsidRPr="00710DEA">
        <w:rPr>
          <w:rFonts w:hint="eastAsia"/>
        </w:rPr>
        <w:t>年度</w:t>
      </w:r>
    </w:p>
    <w:p w14:paraId="0215DF47" w14:textId="2B15CE4F" w:rsidR="001C3397" w:rsidRPr="00710DEA" w:rsidRDefault="001C3397" w:rsidP="001C3397">
      <w:pPr>
        <w:spacing w:line="300" w:lineRule="exact"/>
      </w:pPr>
      <w:r w:rsidRPr="00710DEA">
        <w:rPr>
          <w:rFonts w:hint="eastAsia"/>
        </w:rPr>
        <w:t xml:space="preserve">4 </w:t>
      </w:r>
      <w:r w:rsidRPr="00710DEA">
        <w:rPr>
          <w:rFonts w:hint="eastAsia"/>
        </w:rPr>
        <w:t>駅前やバス停の待合環境の改善（国府駅）</w:t>
      </w:r>
    </w:p>
    <w:p w14:paraId="1C236A28" w14:textId="52757421"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豊川市、交通事業者</w:t>
      </w:r>
    </w:p>
    <w:p w14:paraId="15AC3F54" w14:textId="17399753" w:rsidR="001C3397" w:rsidRPr="00710DEA" w:rsidRDefault="001C3397" w:rsidP="001C3397">
      <w:pPr>
        <w:spacing w:line="300" w:lineRule="exact"/>
      </w:pPr>
      <w:r w:rsidRPr="00710DEA">
        <w:rPr>
          <w:rFonts w:hint="eastAsia"/>
        </w:rPr>
        <w:t>事業区分</w:t>
      </w:r>
      <w:r w:rsidR="006026BC">
        <w:rPr>
          <w:rFonts w:hint="eastAsia"/>
        </w:rPr>
        <w:t>、</w:t>
      </w:r>
      <w:r w:rsidRPr="00710DEA">
        <w:rPr>
          <w:rFonts w:hint="eastAsia"/>
        </w:rPr>
        <w:t>継続</w:t>
      </w:r>
    </w:p>
    <w:p w14:paraId="0C0625E0" w14:textId="1C640789" w:rsidR="001C3397" w:rsidRPr="00710DEA" w:rsidRDefault="001C3397" w:rsidP="001C3397">
      <w:pPr>
        <w:spacing w:line="300" w:lineRule="exact"/>
      </w:pPr>
      <w:r w:rsidRPr="00710DEA">
        <w:rPr>
          <w:rFonts w:hint="eastAsia"/>
        </w:rPr>
        <w:t>事業完了目標</w:t>
      </w:r>
      <w:r w:rsidR="006026BC">
        <w:rPr>
          <w:rFonts w:hint="eastAsia"/>
        </w:rPr>
        <w:t>、</w:t>
      </w:r>
      <w:r w:rsidR="003D0670" w:rsidRPr="00710DEA">
        <w:rPr>
          <w:rFonts w:hint="eastAsia"/>
        </w:rPr>
        <w:t>中</w:t>
      </w:r>
      <w:r w:rsidRPr="00710DEA">
        <w:rPr>
          <w:rFonts w:hint="eastAsia"/>
        </w:rPr>
        <w:t>期</w:t>
      </w:r>
    </w:p>
    <w:p w14:paraId="62E7CA3B" w14:textId="450EC8FC" w:rsidR="001C3397" w:rsidRPr="00710DEA" w:rsidRDefault="001C3397" w:rsidP="001C3397">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297AC94D" w14:textId="392F2C3E" w:rsidR="001C3397" w:rsidRPr="00710DEA" w:rsidRDefault="001C3397" w:rsidP="001C3397">
      <w:pPr>
        <w:spacing w:line="300" w:lineRule="exact"/>
      </w:pPr>
      <w:r w:rsidRPr="00710DEA">
        <w:rPr>
          <w:rFonts w:hint="eastAsia"/>
        </w:rPr>
        <w:t xml:space="preserve">6 </w:t>
      </w:r>
      <w:r w:rsidRPr="00710DEA">
        <w:rPr>
          <w:rFonts w:hint="eastAsia"/>
        </w:rPr>
        <w:t>駅前広場・送迎スペースの整備・改修（国府駅）</w:t>
      </w:r>
    </w:p>
    <w:p w14:paraId="66895015" w14:textId="5ABC30E0"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3CD22FEA" w14:textId="5F24BAB3" w:rsidR="001C3397" w:rsidRPr="00710DEA" w:rsidRDefault="001C3397" w:rsidP="001C3397">
      <w:pPr>
        <w:spacing w:line="300" w:lineRule="exact"/>
      </w:pPr>
      <w:r w:rsidRPr="00710DEA">
        <w:rPr>
          <w:rFonts w:hint="eastAsia"/>
        </w:rPr>
        <w:t>事業区分</w:t>
      </w:r>
      <w:r w:rsidR="006026BC">
        <w:rPr>
          <w:rFonts w:hint="eastAsia"/>
        </w:rPr>
        <w:t>、</w:t>
      </w:r>
      <w:r w:rsidR="003D0670" w:rsidRPr="00710DEA">
        <w:rPr>
          <w:rFonts w:hint="eastAsia"/>
        </w:rPr>
        <w:t>拡充</w:t>
      </w:r>
    </w:p>
    <w:p w14:paraId="5EA9A31D" w14:textId="73FF9F81" w:rsidR="003D0670" w:rsidRPr="00710DEA" w:rsidRDefault="003D0670" w:rsidP="003D0670">
      <w:pPr>
        <w:spacing w:line="300" w:lineRule="exact"/>
      </w:pPr>
      <w:r w:rsidRPr="00710DEA">
        <w:rPr>
          <w:rFonts w:hint="eastAsia"/>
        </w:rPr>
        <w:t>事業完了目標</w:t>
      </w:r>
      <w:r w:rsidR="006026BC">
        <w:rPr>
          <w:rFonts w:hint="eastAsia"/>
        </w:rPr>
        <w:t>、</w:t>
      </w:r>
      <w:r w:rsidRPr="00710DEA">
        <w:rPr>
          <w:rFonts w:hint="eastAsia"/>
        </w:rPr>
        <w:t>中期</w:t>
      </w:r>
    </w:p>
    <w:p w14:paraId="2CE36BC6" w14:textId="2EF63C56" w:rsidR="003D0670" w:rsidRPr="00710DEA" w:rsidRDefault="003D0670" w:rsidP="003D0670">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6D187E70" w14:textId="0C7F65FA" w:rsidR="001C3397" w:rsidRPr="00710DEA" w:rsidRDefault="001C3397" w:rsidP="001C3397">
      <w:pPr>
        <w:spacing w:line="300" w:lineRule="exact"/>
      </w:pPr>
      <w:r w:rsidRPr="00710DEA">
        <w:rPr>
          <w:rFonts w:hint="eastAsia"/>
        </w:rPr>
        <w:t xml:space="preserve">8 </w:t>
      </w:r>
      <w:r w:rsidRPr="00710DEA">
        <w:rPr>
          <w:rFonts w:hint="eastAsia"/>
        </w:rPr>
        <w:t>駅前自転車駐車場の整備（国府駅）</w:t>
      </w:r>
    </w:p>
    <w:p w14:paraId="5FB79196" w14:textId="30E275C7"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w:t>
      </w:r>
    </w:p>
    <w:p w14:paraId="20590DEC" w14:textId="2D269911" w:rsidR="001C3397" w:rsidRPr="00710DEA" w:rsidRDefault="001C3397" w:rsidP="001C3397">
      <w:pPr>
        <w:spacing w:line="300" w:lineRule="exact"/>
      </w:pPr>
      <w:r w:rsidRPr="00710DEA">
        <w:rPr>
          <w:rFonts w:hint="eastAsia"/>
        </w:rPr>
        <w:t>事業区分</w:t>
      </w:r>
      <w:r w:rsidR="006026BC">
        <w:rPr>
          <w:rFonts w:hint="eastAsia"/>
        </w:rPr>
        <w:t>、</w:t>
      </w:r>
      <w:r w:rsidR="003D0670" w:rsidRPr="00710DEA">
        <w:rPr>
          <w:rFonts w:hint="eastAsia"/>
        </w:rPr>
        <w:t>拡充</w:t>
      </w:r>
    </w:p>
    <w:p w14:paraId="2BAA5569" w14:textId="506EACBF" w:rsidR="003D0670" w:rsidRPr="00710DEA" w:rsidRDefault="003D0670" w:rsidP="003D0670">
      <w:pPr>
        <w:spacing w:line="300" w:lineRule="exact"/>
      </w:pPr>
      <w:r w:rsidRPr="00710DEA">
        <w:rPr>
          <w:rFonts w:hint="eastAsia"/>
        </w:rPr>
        <w:t>事業完了目標</w:t>
      </w:r>
      <w:r w:rsidR="006026BC">
        <w:rPr>
          <w:rFonts w:hint="eastAsia"/>
        </w:rPr>
        <w:t>、</w:t>
      </w:r>
      <w:r w:rsidRPr="00710DEA">
        <w:rPr>
          <w:rFonts w:hint="eastAsia"/>
        </w:rPr>
        <w:t>中期</w:t>
      </w:r>
    </w:p>
    <w:p w14:paraId="409B65C0" w14:textId="539E257B" w:rsidR="003D0670" w:rsidRPr="00710DEA" w:rsidRDefault="003D0670" w:rsidP="003D0670">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7F34EE15" w14:textId="51CF11A7" w:rsidR="001C3397" w:rsidRPr="00710DEA" w:rsidRDefault="001C3397" w:rsidP="001C3397">
      <w:pPr>
        <w:spacing w:line="300" w:lineRule="exact"/>
      </w:pPr>
      <w:r w:rsidRPr="00710DEA">
        <w:rPr>
          <w:rFonts w:hint="eastAsia"/>
        </w:rPr>
        <w:t xml:space="preserve">10 </w:t>
      </w:r>
      <w:r w:rsidRPr="00710DEA">
        <w:rPr>
          <w:rFonts w:hint="eastAsia"/>
        </w:rPr>
        <w:t>狭あい道路の安全対策</w:t>
      </w:r>
    </w:p>
    <w:p w14:paraId="2C9E84FB" w14:textId="1CCFA52F"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豊川市、交通管理者</w:t>
      </w:r>
    </w:p>
    <w:p w14:paraId="586053A5" w14:textId="67417B8C" w:rsidR="001C3397" w:rsidRPr="00710DEA" w:rsidRDefault="001C3397" w:rsidP="001C3397">
      <w:pPr>
        <w:spacing w:line="300" w:lineRule="exact"/>
      </w:pPr>
      <w:r w:rsidRPr="00710DEA">
        <w:rPr>
          <w:rFonts w:hint="eastAsia"/>
        </w:rPr>
        <w:t>事業区分</w:t>
      </w:r>
      <w:r w:rsidR="006026BC">
        <w:rPr>
          <w:rFonts w:hint="eastAsia"/>
        </w:rPr>
        <w:t>、</w:t>
      </w:r>
      <w:r w:rsidRPr="00710DEA">
        <w:rPr>
          <w:rFonts w:hint="eastAsia"/>
        </w:rPr>
        <w:t>継続</w:t>
      </w:r>
    </w:p>
    <w:p w14:paraId="249B50F7" w14:textId="2D66E194" w:rsidR="003D0670" w:rsidRPr="00710DEA" w:rsidRDefault="003D0670" w:rsidP="003D0670">
      <w:pPr>
        <w:spacing w:line="300" w:lineRule="exact"/>
      </w:pPr>
      <w:r w:rsidRPr="00710DEA">
        <w:rPr>
          <w:rFonts w:hint="eastAsia"/>
        </w:rPr>
        <w:t>事業完了目標</w:t>
      </w:r>
      <w:r w:rsidR="006026BC">
        <w:rPr>
          <w:rFonts w:hint="eastAsia"/>
        </w:rPr>
        <w:t>、</w:t>
      </w:r>
      <w:r w:rsidRPr="00710DEA">
        <w:rPr>
          <w:rFonts w:hint="eastAsia"/>
        </w:rPr>
        <w:t>中期</w:t>
      </w:r>
    </w:p>
    <w:p w14:paraId="757DE1E1" w14:textId="1EB4EF0F" w:rsidR="003D0670" w:rsidRPr="00710DEA" w:rsidRDefault="003D0670" w:rsidP="003D0670">
      <w:pPr>
        <w:spacing w:line="300" w:lineRule="exact"/>
      </w:pPr>
      <w:r w:rsidRPr="00710DEA">
        <w:rPr>
          <w:rFonts w:hint="eastAsia"/>
        </w:rPr>
        <w:lastRenderedPageBreak/>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71D4B48B" w14:textId="0151E28E" w:rsidR="001C3397" w:rsidRPr="00710DEA" w:rsidRDefault="001C3397" w:rsidP="001C3397">
      <w:pPr>
        <w:spacing w:line="300" w:lineRule="exact"/>
      </w:pPr>
      <w:r w:rsidRPr="00710DEA">
        <w:rPr>
          <w:rFonts w:hint="eastAsia"/>
        </w:rPr>
        <w:t xml:space="preserve">11 </w:t>
      </w:r>
      <w:r w:rsidRPr="00710DEA">
        <w:rPr>
          <w:rFonts w:hint="eastAsia"/>
        </w:rPr>
        <w:t>安全な歩行者通行空間の整備</w:t>
      </w:r>
    </w:p>
    <w:p w14:paraId="081F3EEC" w14:textId="299120D2"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豊川市、交通管理者</w:t>
      </w:r>
    </w:p>
    <w:p w14:paraId="31BD921E" w14:textId="362EAA8F" w:rsidR="001C3397" w:rsidRPr="00710DEA" w:rsidRDefault="001C3397" w:rsidP="001C3397">
      <w:pPr>
        <w:spacing w:line="300" w:lineRule="exact"/>
      </w:pPr>
      <w:r w:rsidRPr="00710DEA">
        <w:rPr>
          <w:rFonts w:hint="eastAsia"/>
        </w:rPr>
        <w:t>事業区分</w:t>
      </w:r>
      <w:r w:rsidR="006026BC">
        <w:rPr>
          <w:rFonts w:hint="eastAsia"/>
        </w:rPr>
        <w:t>、</w:t>
      </w:r>
      <w:r w:rsidR="003D0670" w:rsidRPr="00710DEA">
        <w:rPr>
          <w:rFonts w:hint="eastAsia"/>
        </w:rPr>
        <w:t>拡充</w:t>
      </w:r>
    </w:p>
    <w:p w14:paraId="794F5FE2" w14:textId="5DEA431C" w:rsidR="003D0670" w:rsidRPr="00710DEA" w:rsidRDefault="003D0670" w:rsidP="003D0670">
      <w:pPr>
        <w:spacing w:line="300" w:lineRule="exact"/>
      </w:pPr>
      <w:r w:rsidRPr="00710DEA">
        <w:rPr>
          <w:rFonts w:hint="eastAsia"/>
        </w:rPr>
        <w:t>事業完了目標</w:t>
      </w:r>
      <w:r w:rsidR="006026BC">
        <w:rPr>
          <w:rFonts w:hint="eastAsia"/>
        </w:rPr>
        <w:t>、</w:t>
      </w:r>
      <w:r w:rsidRPr="00710DEA">
        <w:rPr>
          <w:rFonts w:hint="eastAsia"/>
        </w:rPr>
        <w:t>中期</w:t>
      </w:r>
    </w:p>
    <w:p w14:paraId="751E57B6" w14:textId="27E49F50" w:rsidR="003D0670" w:rsidRPr="00710DEA" w:rsidRDefault="003D0670" w:rsidP="003D0670">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2FA46B1" w14:textId="16E881BE" w:rsidR="001C3397" w:rsidRPr="00710DEA" w:rsidRDefault="001C3397" w:rsidP="001C3397">
      <w:pPr>
        <w:spacing w:line="300" w:lineRule="exact"/>
      </w:pPr>
      <w:r w:rsidRPr="00710DEA">
        <w:rPr>
          <w:rFonts w:hint="eastAsia"/>
        </w:rPr>
        <w:t xml:space="preserve">13 </w:t>
      </w:r>
      <w:r w:rsidRPr="00710DEA">
        <w:rPr>
          <w:rFonts w:hint="eastAsia"/>
        </w:rPr>
        <w:t>自転車通行空間の整備</w:t>
      </w:r>
    </w:p>
    <w:p w14:paraId="6676D45B" w14:textId="5C2E2F02" w:rsidR="001C3397" w:rsidRPr="00710DEA" w:rsidRDefault="001C3397" w:rsidP="001C3397">
      <w:pPr>
        <w:spacing w:line="300" w:lineRule="exact"/>
      </w:pPr>
      <w:r w:rsidRPr="00710DEA">
        <w:rPr>
          <w:rFonts w:hint="eastAsia"/>
        </w:rPr>
        <w:t>実施主体</w:t>
      </w:r>
      <w:r w:rsidR="006026BC">
        <w:rPr>
          <w:rFonts w:hint="eastAsia"/>
        </w:rPr>
        <w:t>、</w:t>
      </w:r>
      <w:r w:rsidRPr="00710DEA">
        <w:rPr>
          <w:rFonts w:hint="eastAsia"/>
        </w:rPr>
        <w:t>豊川市、交通管理者</w:t>
      </w:r>
    </w:p>
    <w:p w14:paraId="77BDA203" w14:textId="6DCAF29A" w:rsidR="001C3397" w:rsidRPr="00710DEA" w:rsidRDefault="001C3397" w:rsidP="001C3397">
      <w:pPr>
        <w:spacing w:line="300" w:lineRule="exact"/>
      </w:pPr>
      <w:r w:rsidRPr="00710DEA">
        <w:rPr>
          <w:rFonts w:hint="eastAsia"/>
        </w:rPr>
        <w:t>事業区分</w:t>
      </w:r>
      <w:r w:rsidR="006026BC">
        <w:rPr>
          <w:rFonts w:hint="eastAsia"/>
        </w:rPr>
        <w:t>、</w:t>
      </w:r>
      <w:r w:rsidR="003D0670" w:rsidRPr="00710DEA">
        <w:rPr>
          <w:rFonts w:hint="eastAsia"/>
        </w:rPr>
        <w:t>拡充</w:t>
      </w:r>
    </w:p>
    <w:p w14:paraId="2817CFA3" w14:textId="67AC5A9F" w:rsidR="003D0670" w:rsidRPr="00710DEA" w:rsidRDefault="003D0670" w:rsidP="003D0670">
      <w:pPr>
        <w:spacing w:line="300" w:lineRule="exact"/>
      </w:pPr>
      <w:r w:rsidRPr="00710DEA">
        <w:rPr>
          <w:rFonts w:hint="eastAsia"/>
        </w:rPr>
        <w:t>事業完了目標</w:t>
      </w:r>
      <w:r w:rsidR="006026BC">
        <w:rPr>
          <w:rFonts w:hint="eastAsia"/>
        </w:rPr>
        <w:t>、</w:t>
      </w:r>
      <w:r w:rsidRPr="00710DEA">
        <w:rPr>
          <w:rFonts w:hint="eastAsia"/>
        </w:rPr>
        <w:t>中期</w:t>
      </w:r>
    </w:p>
    <w:p w14:paraId="3485770F" w14:textId="35EBF178" w:rsidR="003D0670" w:rsidRPr="00710DEA" w:rsidRDefault="003D0670" w:rsidP="003D0670">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65683339" w14:textId="2BB29844"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3D12D389" w14:textId="6FE93A9B" w:rsidR="00364EF7" w:rsidRPr="00710DEA" w:rsidRDefault="00364EF7" w:rsidP="00364EF7">
      <w:pPr>
        <w:spacing w:line="300" w:lineRule="exact"/>
      </w:pPr>
      <w:r w:rsidRPr="00710DEA">
        <w:rPr>
          <w:rFonts w:hint="eastAsia"/>
        </w:rPr>
        <w:t>乗換案内を充実させるため、デジタルサイネージ等の設置を検討します。【対応する施策：</w:t>
      </w:r>
      <w:r w:rsidRPr="00710DEA">
        <w:rPr>
          <w:rFonts w:hint="eastAsia"/>
        </w:rPr>
        <w:t>15</w:t>
      </w:r>
      <w:r w:rsidRPr="00710DEA">
        <w:rPr>
          <w:rFonts w:hint="eastAsia"/>
        </w:rPr>
        <w:t>･</w:t>
      </w:r>
      <w:r w:rsidRPr="00710DEA">
        <w:rPr>
          <w:rFonts w:hint="eastAsia"/>
        </w:rPr>
        <w:t>16</w:t>
      </w:r>
      <w:r w:rsidRPr="00710DEA">
        <w:rPr>
          <w:rFonts w:hint="eastAsia"/>
        </w:rPr>
        <w:t>･</w:t>
      </w:r>
      <w:r w:rsidRPr="00710DEA">
        <w:rPr>
          <w:rFonts w:hint="eastAsia"/>
        </w:rPr>
        <w:t>18</w:t>
      </w:r>
      <w:r w:rsidRPr="00710DEA">
        <w:rPr>
          <w:rFonts w:hint="eastAsia"/>
        </w:rPr>
        <w:t>･</w:t>
      </w:r>
      <w:r w:rsidRPr="00710DEA">
        <w:rPr>
          <w:rFonts w:hint="eastAsia"/>
        </w:rPr>
        <w:t>19</w:t>
      </w:r>
      <w:r w:rsidRPr="00710DEA">
        <w:rPr>
          <w:rFonts w:hint="eastAsia"/>
        </w:rPr>
        <w:t>】</w:t>
      </w:r>
    </w:p>
    <w:p w14:paraId="327C56FE" w14:textId="567A09E9"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0C6AEFFB" w14:textId="5DBA7DE7"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7D853AE2" w14:textId="10EF56D5"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7B30F3F9" w14:textId="41CF7446"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200C8BAC" w14:textId="4B076BF8"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7222CE8" w14:textId="292AC22F" w:rsidR="00364EF7" w:rsidRPr="00710DEA" w:rsidRDefault="00364EF7" w:rsidP="00364EF7">
      <w:pPr>
        <w:spacing w:line="300" w:lineRule="exact"/>
      </w:pPr>
      <w:r w:rsidRPr="00710DEA">
        <w:rPr>
          <w:rFonts w:hint="eastAsia"/>
        </w:rPr>
        <w:t xml:space="preserve">16 </w:t>
      </w:r>
      <w:r w:rsidRPr="00710DEA">
        <w:rPr>
          <w:rFonts w:hint="eastAsia"/>
        </w:rPr>
        <w:t>コミュニティバス地域路線のルート見直しの検討</w:t>
      </w:r>
    </w:p>
    <w:p w14:paraId="53C716EE" w14:textId="21D90E67"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r w:rsidR="003D0670" w:rsidRPr="00710DEA">
        <w:rPr>
          <w:rFonts w:hint="eastAsia"/>
        </w:rPr>
        <w:t>地域、</w:t>
      </w:r>
      <w:r w:rsidRPr="00710DEA">
        <w:rPr>
          <w:rFonts w:hint="eastAsia"/>
        </w:rPr>
        <w:t>交通管理者</w:t>
      </w:r>
    </w:p>
    <w:p w14:paraId="17C7835A" w14:textId="67D3683D"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5C06D3D5" w14:textId="697F5D45"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CF97ECE" w14:textId="25C66F8A"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521A9EF" w14:textId="03707254"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548E71BA" w14:textId="65A6C81E"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77ADCAFA" w14:textId="2E1E18F4"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6150D3ED" w14:textId="247B7923"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74DF15B8" w14:textId="31FC6FBF"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1780EDA6" w14:textId="0BDEA3CF" w:rsidR="00364EF7" w:rsidRPr="00710DEA" w:rsidRDefault="00364EF7" w:rsidP="00364EF7">
      <w:pPr>
        <w:spacing w:line="300" w:lineRule="exact"/>
      </w:pPr>
      <w:r w:rsidRPr="00710DEA">
        <w:rPr>
          <w:rFonts w:hint="eastAsia"/>
        </w:rPr>
        <w:t xml:space="preserve">19 </w:t>
      </w:r>
      <w:r w:rsidRPr="00710DEA">
        <w:rPr>
          <w:rFonts w:hint="eastAsia"/>
        </w:rPr>
        <w:t>コミュニティバス地域路線のサービス水準の確保・維持</w:t>
      </w:r>
    </w:p>
    <w:p w14:paraId="1C4144F9" w14:textId="0C460125"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r w:rsidR="003D0670" w:rsidRPr="00710DEA">
        <w:rPr>
          <w:rFonts w:hint="eastAsia"/>
        </w:rPr>
        <w:t>地域</w:t>
      </w:r>
    </w:p>
    <w:p w14:paraId="0EFFC174" w14:textId="39F432CC"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04AD2D13" w14:textId="03CED955"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2A6F2A5" w14:textId="5478C706"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008C31F"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47336568" w14:textId="30D2E609" w:rsidR="00364EF7" w:rsidRPr="00710DEA" w:rsidRDefault="00364EF7" w:rsidP="00364EF7">
      <w:pPr>
        <w:spacing w:line="300" w:lineRule="exact"/>
      </w:pPr>
      <w:r w:rsidRPr="00710DEA">
        <w:rPr>
          <w:rFonts w:hint="eastAsia"/>
        </w:rPr>
        <w:t>代田地域</w:t>
      </w:r>
    </w:p>
    <w:p w14:paraId="19C61708" w14:textId="3E0A3FAF" w:rsidR="00364EF7" w:rsidRPr="00710DEA" w:rsidRDefault="00122685" w:rsidP="00364EF7">
      <w:pPr>
        <w:spacing w:line="300" w:lineRule="exact"/>
      </w:pPr>
      <w:r w:rsidRPr="00710DEA">
        <w:rPr>
          <w:rFonts w:hint="eastAsia"/>
        </w:rPr>
        <w:t>（１）</w:t>
      </w:r>
      <w:r w:rsidR="00364EF7" w:rsidRPr="00710DEA">
        <w:rPr>
          <w:rFonts w:hint="eastAsia"/>
        </w:rPr>
        <w:t>八幡駅周辺機能強化パッケージ</w:t>
      </w:r>
    </w:p>
    <w:p w14:paraId="26E59AB6" w14:textId="0A450DFD" w:rsidR="00364EF7" w:rsidRPr="00710DEA" w:rsidRDefault="00364EF7" w:rsidP="00364EF7">
      <w:pPr>
        <w:spacing w:line="300" w:lineRule="exact"/>
      </w:pPr>
      <w:r w:rsidRPr="00710DEA">
        <w:rPr>
          <w:rFonts w:hint="eastAsia"/>
        </w:rPr>
        <w:t>医療、福祉、公共施設、商業、住宅などの多様な都市機能の集積によるにぎわいの創出を図り、駅周辺の機能強化を図ります。【対応する施策：</w:t>
      </w:r>
      <w:r w:rsidRPr="00710DEA">
        <w:rPr>
          <w:rFonts w:hint="eastAsia"/>
        </w:rPr>
        <w:t>2</w:t>
      </w:r>
      <w:r w:rsidRPr="00710DEA">
        <w:rPr>
          <w:rFonts w:hint="eastAsia"/>
        </w:rPr>
        <w:t>】</w:t>
      </w:r>
    </w:p>
    <w:p w14:paraId="516CFCC0" w14:textId="1636599C" w:rsidR="00364EF7" w:rsidRPr="00710DEA" w:rsidRDefault="00364EF7" w:rsidP="00364EF7">
      <w:pPr>
        <w:spacing w:line="300" w:lineRule="exact"/>
      </w:pPr>
      <w:r w:rsidRPr="00710DEA">
        <w:rPr>
          <w:rFonts w:hint="eastAsia"/>
        </w:rPr>
        <w:t>新たな文化施設の整備及び公共駐車場の整備に向けた検討を推進します。【対応する施策：</w:t>
      </w:r>
      <w:r w:rsidRPr="00710DEA">
        <w:rPr>
          <w:rFonts w:hint="eastAsia"/>
        </w:rPr>
        <w:t>2</w:t>
      </w:r>
      <w:r w:rsidRPr="00710DEA">
        <w:rPr>
          <w:rFonts w:hint="eastAsia"/>
        </w:rPr>
        <w:t>】</w:t>
      </w:r>
    </w:p>
    <w:p w14:paraId="66696A20" w14:textId="7AA9CA6A" w:rsidR="006971DC" w:rsidRPr="00710DEA" w:rsidRDefault="006971DC" w:rsidP="006971DC">
      <w:pPr>
        <w:spacing w:line="300" w:lineRule="exact"/>
      </w:pPr>
      <w:r w:rsidRPr="00710DEA">
        <w:rPr>
          <w:rFonts w:hint="eastAsia"/>
        </w:rPr>
        <w:t xml:space="preserve">2 </w:t>
      </w:r>
      <w:r w:rsidRPr="00710DEA">
        <w:rPr>
          <w:rFonts w:hint="eastAsia"/>
        </w:rPr>
        <w:t>まちづくりと連携した交通基盤整備（八幡駅）</w:t>
      </w:r>
    </w:p>
    <w:p w14:paraId="751946A2" w14:textId="70A78C59" w:rsidR="006971DC" w:rsidRPr="00710DEA" w:rsidRDefault="006971DC" w:rsidP="006971DC">
      <w:pPr>
        <w:spacing w:line="300" w:lineRule="exact"/>
      </w:pPr>
      <w:r w:rsidRPr="00710DEA">
        <w:rPr>
          <w:rFonts w:hint="eastAsia"/>
        </w:rPr>
        <w:t>実施主体</w:t>
      </w:r>
      <w:r w:rsidR="006026BC">
        <w:rPr>
          <w:rFonts w:hint="eastAsia"/>
        </w:rPr>
        <w:t>、</w:t>
      </w:r>
      <w:r w:rsidRPr="00710DEA">
        <w:rPr>
          <w:rFonts w:hint="eastAsia"/>
        </w:rPr>
        <w:t>豊川市、交通事業者、交通管理者、関係団体</w:t>
      </w:r>
    </w:p>
    <w:p w14:paraId="65B79C1A" w14:textId="73CA6142" w:rsidR="006971DC" w:rsidRPr="00710DEA" w:rsidRDefault="006971DC" w:rsidP="006971DC">
      <w:pPr>
        <w:spacing w:line="300" w:lineRule="exact"/>
      </w:pPr>
      <w:r w:rsidRPr="00710DEA">
        <w:rPr>
          <w:rFonts w:hint="eastAsia"/>
        </w:rPr>
        <w:t>事業区分</w:t>
      </w:r>
      <w:r w:rsidR="006026BC">
        <w:rPr>
          <w:rFonts w:hint="eastAsia"/>
        </w:rPr>
        <w:t>、</w:t>
      </w:r>
      <w:r w:rsidRPr="00710DEA">
        <w:rPr>
          <w:rFonts w:hint="eastAsia"/>
        </w:rPr>
        <w:t>拡充</w:t>
      </w:r>
    </w:p>
    <w:p w14:paraId="4FEC76F9" w14:textId="0A0A9B89" w:rsidR="006971DC" w:rsidRPr="00710DEA" w:rsidRDefault="006971DC" w:rsidP="006971DC">
      <w:pPr>
        <w:spacing w:line="300" w:lineRule="exact"/>
      </w:pPr>
      <w:r w:rsidRPr="00710DEA">
        <w:rPr>
          <w:rFonts w:hint="eastAsia"/>
        </w:rPr>
        <w:t>事業完了目標</w:t>
      </w:r>
      <w:r w:rsidR="006026BC">
        <w:rPr>
          <w:rFonts w:hint="eastAsia"/>
        </w:rPr>
        <w:t>、</w:t>
      </w:r>
      <w:r w:rsidRPr="00710DEA">
        <w:rPr>
          <w:rFonts w:hint="eastAsia"/>
        </w:rPr>
        <w:t>中期</w:t>
      </w:r>
    </w:p>
    <w:p w14:paraId="3D9D0D04" w14:textId="3F4614BA" w:rsidR="006971DC" w:rsidRPr="00710DEA" w:rsidRDefault="006971DC" w:rsidP="006971D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D293A46" w14:textId="3807A115"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10A0D80F" w14:textId="26C4B669" w:rsidR="00122685" w:rsidRPr="00710DEA" w:rsidRDefault="00364EF7" w:rsidP="00364EF7">
      <w:pPr>
        <w:spacing w:line="300" w:lineRule="exact"/>
      </w:pPr>
      <w:r w:rsidRPr="00710DEA">
        <w:rPr>
          <w:rFonts w:hint="eastAsia"/>
        </w:rPr>
        <w:t>駅・バス勢圏外となっている地域北側の居住誘導区域について、移動手段の確保のため、既存路線のルート改善などを検討します。【対応する施策：</w:t>
      </w:r>
      <w:r w:rsidRPr="00710DEA">
        <w:rPr>
          <w:rFonts w:hint="eastAsia"/>
        </w:rPr>
        <w:t>15</w:t>
      </w:r>
      <w:r w:rsidRPr="00710DEA">
        <w:rPr>
          <w:rFonts w:hint="eastAsia"/>
        </w:rPr>
        <w:t>･</w:t>
      </w:r>
      <w:r w:rsidRPr="00710DEA">
        <w:rPr>
          <w:rFonts w:hint="eastAsia"/>
        </w:rPr>
        <w:t>17</w:t>
      </w:r>
      <w:r w:rsidRPr="00710DEA">
        <w:rPr>
          <w:rFonts w:hint="eastAsia"/>
        </w:rPr>
        <w:t>･</w:t>
      </w:r>
      <w:r w:rsidRPr="00710DEA">
        <w:rPr>
          <w:rFonts w:hint="eastAsia"/>
        </w:rPr>
        <w:t>18</w:t>
      </w:r>
      <w:r w:rsidRPr="00710DEA">
        <w:rPr>
          <w:rFonts w:hint="eastAsia"/>
        </w:rPr>
        <w:t>】</w:t>
      </w:r>
    </w:p>
    <w:p w14:paraId="3E696D76" w14:textId="6E59D1A9"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24A882C7" w14:textId="57CBFD7C"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6FADD0B3" w14:textId="6C8169E4"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7A2C5D02" w14:textId="0E8AD678" w:rsidR="00031146" w:rsidRPr="00710DEA" w:rsidRDefault="00031146" w:rsidP="00031146">
      <w:pPr>
        <w:spacing w:line="300" w:lineRule="exact"/>
      </w:pPr>
      <w:r w:rsidRPr="00710DEA">
        <w:rPr>
          <w:rFonts w:hint="eastAsia"/>
        </w:rPr>
        <w:lastRenderedPageBreak/>
        <w:t>事業完了目標</w:t>
      </w:r>
      <w:r w:rsidR="006026BC">
        <w:rPr>
          <w:rFonts w:hint="eastAsia"/>
        </w:rPr>
        <w:t>、</w:t>
      </w:r>
      <w:r w:rsidRPr="00710DEA">
        <w:rPr>
          <w:rFonts w:hint="eastAsia"/>
        </w:rPr>
        <w:t>短期</w:t>
      </w:r>
    </w:p>
    <w:p w14:paraId="12F90AD8" w14:textId="164F12D0"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D991843" w14:textId="26C5E4C2" w:rsidR="00364EF7" w:rsidRPr="00710DEA" w:rsidRDefault="00364EF7" w:rsidP="00364EF7">
      <w:pPr>
        <w:spacing w:line="300" w:lineRule="exact"/>
      </w:pPr>
      <w:r w:rsidRPr="00710DEA">
        <w:rPr>
          <w:rFonts w:hint="eastAsia"/>
        </w:rPr>
        <w:t xml:space="preserve">17 </w:t>
      </w:r>
      <w:r w:rsidRPr="00710DEA">
        <w:rPr>
          <w:rFonts w:hint="eastAsia"/>
        </w:rPr>
        <w:t>広域バス路線のサービス水準の確保・維持</w:t>
      </w:r>
    </w:p>
    <w:p w14:paraId="627722CB" w14:textId="4F0FFAF6"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0F7EA548" w14:textId="419C913D"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08978557" w14:textId="7E20C308"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37E30757" w14:textId="40E015E2"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544BEB9" w14:textId="53C2F223"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7E69E233" w14:textId="6297E375"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3F17B7C3" w14:textId="658E2CCE"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0BF189C9" w14:textId="7E80A200"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4C3FA49B" w14:textId="02DD2BDE"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9C30A74"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643B73A5" w14:textId="03B0E4B1" w:rsidR="00364EF7" w:rsidRPr="00710DEA" w:rsidRDefault="00364EF7" w:rsidP="00364EF7">
      <w:pPr>
        <w:spacing w:line="300" w:lineRule="exact"/>
      </w:pPr>
      <w:r w:rsidRPr="00710DEA">
        <w:rPr>
          <w:rFonts w:hint="eastAsia"/>
        </w:rPr>
        <w:t>金屋地域</w:t>
      </w:r>
    </w:p>
    <w:p w14:paraId="57D07ED2" w14:textId="4CD028D6" w:rsidR="00364EF7" w:rsidRPr="00710DEA" w:rsidRDefault="00122685" w:rsidP="00364EF7">
      <w:pPr>
        <w:spacing w:line="300" w:lineRule="exact"/>
      </w:pPr>
      <w:r w:rsidRPr="00710DEA">
        <w:rPr>
          <w:rFonts w:hint="eastAsia"/>
        </w:rPr>
        <w:t>（１）</w:t>
      </w:r>
      <w:r w:rsidR="00364EF7" w:rsidRPr="00710DEA">
        <w:rPr>
          <w:rFonts w:hint="eastAsia"/>
        </w:rPr>
        <w:t>移動手段確保パッケージ</w:t>
      </w:r>
    </w:p>
    <w:p w14:paraId="70F67150" w14:textId="7C9E1228" w:rsidR="00364EF7" w:rsidRPr="00710DEA" w:rsidRDefault="00364EF7" w:rsidP="00364EF7">
      <w:pPr>
        <w:spacing w:line="300" w:lineRule="exact"/>
      </w:pPr>
      <w:r w:rsidRPr="00710DEA">
        <w:rPr>
          <w:rFonts w:hint="eastAsia"/>
        </w:rPr>
        <w:t>駅・バス勢圏外となっている地域北側の居住誘導区域について、移動手段の確保のため、既存路線のルート改善などを検討します。【対応する施策：</w:t>
      </w:r>
      <w:r w:rsidRPr="00710DEA">
        <w:rPr>
          <w:rFonts w:hint="eastAsia"/>
        </w:rPr>
        <w:t>15</w:t>
      </w:r>
      <w:r w:rsidRPr="00710DEA">
        <w:rPr>
          <w:rFonts w:hint="eastAsia"/>
        </w:rPr>
        <w:t>･</w:t>
      </w:r>
      <w:r w:rsidRPr="00710DEA">
        <w:rPr>
          <w:rFonts w:hint="eastAsia"/>
        </w:rPr>
        <w:t>18</w:t>
      </w:r>
      <w:r w:rsidRPr="00710DEA">
        <w:rPr>
          <w:rFonts w:hint="eastAsia"/>
        </w:rPr>
        <w:t>】</w:t>
      </w:r>
    </w:p>
    <w:p w14:paraId="49B27A5E" w14:textId="02392C4E"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0B7EA575" w14:textId="6D8CBAAE"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149E3C91" w14:textId="73DF6607"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15864FF5" w14:textId="06AFCF59"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5CB63634" w14:textId="4EF03611"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F0D3EC4" w14:textId="5B9AAEE8"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211F015E" w14:textId="574A27B7"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3D8449EA" w14:textId="57470440"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17147CE3" w14:textId="372F3AFA"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807D301" w14:textId="6BCC43B8"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38077E7"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309D86B3" w14:textId="0A7251D2" w:rsidR="00364EF7" w:rsidRPr="00710DEA" w:rsidRDefault="00364EF7" w:rsidP="00364EF7">
      <w:pPr>
        <w:spacing w:line="300" w:lineRule="exact"/>
      </w:pPr>
      <w:r w:rsidRPr="00710DEA">
        <w:rPr>
          <w:rFonts w:hint="eastAsia"/>
        </w:rPr>
        <w:t>一宮地域</w:t>
      </w:r>
    </w:p>
    <w:p w14:paraId="26453BB3" w14:textId="599C06EB" w:rsidR="00364EF7" w:rsidRPr="00710DEA" w:rsidRDefault="00122685" w:rsidP="00364EF7">
      <w:pPr>
        <w:spacing w:line="300" w:lineRule="exact"/>
      </w:pPr>
      <w:r w:rsidRPr="00710DEA">
        <w:rPr>
          <w:rFonts w:hint="eastAsia"/>
        </w:rPr>
        <w:t>（１）</w:t>
      </w:r>
      <w:r w:rsidR="00364EF7" w:rsidRPr="00710DEA">
        <w:rPr>
          <w:rFonts w:hint="eastAsia"/>
        </w:rPr>
        <w:t>三河一宮駅周辺機能強化パッケージ</w:t>
      </w:r>
    </w:p>
    <w:p w14:paraId="0594B8AB" w14:textId="240B4BC6" w:rsidR="00364EF7" w:rsidRPr="00710DEA" w:rsidRDefault="00364EF7" w:rsidP="00364EF7">
      <w:pPr>
        <w:spacing w:line="300" w:lineRule="exact"/>
      </w:pPr>
      <w:r w:rsidRPr="00710DEA">
        <w:rPr>
          <w:rFonts w:hint="eastAsia"/>
        </w:rPr>
        <w:t>送迎スペースや自転車駐車場など、駅前広場の利便性向上に向けた整備を行うことで、交通結節点の機能強化を図ります。【対応する施策：</w:t>
      </w:r>
      <w:r w:rsidRPr="00710DEA">
        <w:rPr>
          <w:rFonts w:hint="eastAsia"/>
        </w:rPr>
        <w:t>2</w:t>
      </w:r>
      <w:r w:rsidRPr="00710DEA">
        <w:rPr>
          <w:rFonts w:hint="eastAsia"/>
        </w:rPr>
        <w:t>･</w:t>
      </w:r>
      <w:r w:rsidRPr="00710DEA">
        <w:rPr>
          <w:rFonts w:hint="eastAsia"/>
        </w:rPr>
        <w:t>5</w:t>
      </w:r>
      <w:r w:rsidRPr="00710DEA">
        <w:rPr>
          <w:rFonts w:hint="eastAsia"/>
        </w:rPr>
        <w:t>･</w:t>
      </w:r>
      <w:r w:rsidRPr="00710DEA">
        <w:rPr>
          <w:rFonts w:hint="eastAsia"/>
        </w:rPr>
        <w:t>6</w:t>
      </w:r>
      <w:r w:rsidRPr="00710DEA">
        <w:rPr>
          <w:rFonts w:hint="eastAsia"/>
        </w:rPr>
        <w:t>･</w:t>
      </w:r>
      <w:r w:rsidRPr="00710DEA">
        <w:rPr>
          <w:rFonts w:hint="eastAsia"/>
        </w:rPr>
        <w:t>7</w:t>
      </w:r>
      <w:r w:rsidRPr="00710DEA">
        <w:rPr>
          <w:rFonts w:hint="eastAsia"/>
        </w:rPr>
        <w:t>･</w:t>
      </w:r>
      <w:r w:rsidRPr="00710DEA">
        <w:rPr>
          <w:rFonts w:hint="eastAsia"/>
        </w:rPr>
        <w:t>8</w:t>
      </w:r>
      <w:r w:rsidRPr="00710DEA">
        <w:rPr>
          <w:rFonts w:hint="eastAsia"/>
        </w:rPr>
        <w:t>･</w:t>
      </w:r>
      <w:r w:rsidRPr="00710DEA">
        <w:rPr>
          <w:rFonts w:hint="eastAsia"/>
        </w:rPr>
        <w:t>10</w:t>
      </w:r>
      <w:r w:rsidRPr="00710DEA">
        <w:rPr>
          <w:rFonts w:hint="eastAsia"/>
        </w:rPr>
        <w:t>】</w:t>
      </w:r>
    </w:p>
    <w:p w14:paraId="3334E230" w14:textId="0E876C3E" w:rsidR="00D032FC" w:rsidRPr="00710DEA" w:rsidRDefault="00D032FC" w:rsidP="00D032FC">
      <w:pPr>
        <w:spacing w:line="300" w:lineRule="exact"/>
      </w:pPr>
      <w:r w:rsidRPr="00710DEA">
        <w:rPr>
          <w:rFonts w:hint="eastAsia"/>
        </w:rPr>
        <w:t xml:space="preserve">2 </w:t>
      </w:r>
      <w:r w:rsidRPr="00710DEA">
        <w:rPr>
          <w:rFonts w:hint="eastAsia"/>
        </w:rPr>
        <w:t>まちづくりと連携した交通基盤整備（三河一宮駅</w:t>
      </w:r>
      <w:r w:rsidR="009E0D71" w:rsidRPr="00710DEA">
        <w:rPr>
          <w:rFonts w:hint="eastAsia"/>
        </w:rPr>
        <w:t>）</w:t>
      </w:r>
    </w:p>
    <w:p w14:paraId="22DA52D8" w14:textId="6BA0E9AD" w:rsidR="00D032FC" w:rsidRPr="00710DEA" w:rsidRDefault="00D032FC" w:rsidP="00D032FC">
      <w:pPr>
        <w:spacing w:line="300" w:lineRule="exact"/>
      </w:pPr>
      <w:r w:rsidRPr="00710DEA">
        <w:rPr>
          <w:rFonts w:hint="eastAsia"/>
        </w:rPr>
        <w:t>実施主体</w:t>
      </w:r>
      <w:r w:rsidR="006026BC">
        <w:rPr>
          <w:rFonts w:hint="eastAsia"/>
        </w:rPr>
        <w:t>、</w:t>
      </w:r>
      <w:r w:rsidRPr="00710DEA">
        <w:rPr>
          <w:rFonts w:hint="eastAsia"/>
        </w:rPr>
        <w:t>豊川市、交通事業者、交通管理者、関係団体</w:t>
      </w:r>
    </w:p>
    <w:p w14:paraId="44C90FD9" w14:textId="5EAC68B8" w:rsidR="00D032FC" w:rsidRPr="00710DEA" w:rsidRDefault="00D032FC" w:rsidP="00D032FC">
      <w:pPr>
        <w:spacing w:line="300" w:lineRule="exact"/>
      </w:pPr>
      <w:r w:rsidRPr="00710DEA">
        <w:rPr>
          <w:rFonts w:hint="eastAsia"/>
        </w:rPr>
        <w:t>事業区分</w:t>
      </w:r>
      <w:r w:rsidR="006026BC">
        <w:rPr>
          <w:rFonts w:hint="eastAsia"/>
        </w:rPr>
        <w:t>、</w:t>
      </w:r>
      <w:r w:rsidRPr="00710DEA">
        <w:rPr>
          <w:rFonts w:hint="eastAsia"/>
        </w:rPr>
        <w:t>継続</w:t>
      </w:r>
    </w:p>
    <w:p w14:paraId="7071DF9B" w14:textId="3184F268" w:rsidR="00D032FC" w:rsidRPr="00710DEA" w:rsidRDefault="00D032FC" w:rsidP="00D032FC">
      <w:pPr>
        <w:spacing w:line="300" w:lineRule="exact"/>
      </w:pPr>
      <w:r w:rsidRPr="00710DEA">
        <w:rPr>
          <w:rFonts w:hint="eastAsia"/>
        </w:rPr>
        <w:t>事業完了目標</w:t>
      </w:r>
      <w:r w:rsidR="006026BC">
        <w:rPr>
          <w:rFonts w:hint="eastAsia"/>
        </w:rPr>
        <w:t>、</w:t>
      </w:r>
      <w:r w:rsidRPr="00710DEA">
        <w:rPr>
          <w:rFonts w:hint="eastAsia"/>
        </w:rPr>
        <w:t>短期</w:t>
      </w:r>
    </w:p>
    <w:p w14:paraId="5B9C2D1A" w14:textId="432FD83C" w:rsidR="00D032FC" w:rsidRPr="00710DEA" w:rsidRDefault="00D032FC" w:rsidP="00D032F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w:t>
      </w:r>
    </w:p>
    <w:p w14:paraId="3A6AF9AD" w14:textId="520E29AF" w:rsidR="00D032FC" w:rsidRPr="00710DEA" w:rsidRDefault="00D032FC" w:rsidP="00D032FC">
      <w:pPr>
        <w:spacing w:line="300" w:lineRule="exact"/>
      </w:pPr>
      <w:r w:rsidRPr="00710DEA">
        <w:rPr>
          <w:rFonts w:hint="eastAsia"/>
        </w:rPr>
        <w:t xml:space="preserve">5 </w:t>
      </w:r>
      <w:r w:rsidRPr="00710DEA">
        <w:rPr>
          <w:rFonts w:hint="eastAsia"/>
        </w:rPr>
        <w:t>鉄道駅周辺のバリアフリー化の検討（三河一宮駅）</w:t>
      </w:r>
    </w:p>
    <w:p w14:paraId="34F92AC1" w14:textId="6BF58726" w:rsidR="00D032FC" w:rsidRPr="00710DEA" w:rsidRDefault="00D032FC" w:rsidP="00D032FC">
      <w:pPr>
        <w:spacing w:line="300" w:lineRule="exact"/>
      </w:pPr>
      <w:r w:rsidRPr="00710DEA">
        <w:rPr>
          <w:rFonts w:hint="eastAsia"/>
        </w:rPr>
        <w:t>実施主体</w:t>
      </w:r>
      <w:r w:rsidR="006026BC">
        <w:rPr>
          <w:rFonts w:hint="eastAsia"/>
        </w:rPr>
        <w:t>、</w:t>
      </w:r>
      <w:r w:rsidRPr="00710DEA">
        <w:rPr>
          <w:rFonts w:hint="eastAsia"/>
        </w:rPr>
        <w:t>豊川市、交通事業者</w:t>
      </w:r>
    </w:p>
    <w:p w14:paraId="55E9FDD6" w14:textId="7920229C" w:rsidR="00D032FC" w:rsidRPr="00710DEA" w:rsidRDefault="00D032FC" w:rsidP="00D032FC">
      <w:pPr>
        <w:spacing w:line="300" w:lineRule="exact"/>
      </w:pPr>
      <w:r w:rsidRPr="00710DEA">
        <w:rPr>
          <w:rFonts w:hint="eastAsia"/>
        </w:rPr>
        <w:t>事業区分</w:t>
      </w:r>
      <w:r w:rsidR="006026BC">
        <w:rPr>
          <w:rFonts w:hint="eastAsia"/>
        </w:rPr>
        <w:t>、</w:t>
      </w:r>
      <w:r w:rsidRPr="00710DEA">
        <w:rPr>
          <w:rFonts w:hint="eastAsia"/>
        </w:rPr>
        <w:t>拡充</w:t>
      </w:r>
    </w:p>
    <w:p w14:paraId="0CBBDEC6" w14:textId="0F0E144B" w:rsidR="00D032FC" w:rsidRPr="00710DEA" w:rsidRDefault="00D032FC" w:rsidP="00D032FC">
      <w:pPr>
        <w:spacing w:line="300" w:lineRule="exact"/>
      </w:pPr>
      <w:r w:rsidRPr="00710DEA">
        <w:rPr>
          <w:rFonts w:hint="eastAsia"/>
        </w:rPr>
        <w:t>事業完了目標</w:t>
      </w:r>
      <w:r w:rsidR="006026BC">
        <w:rPr>
          <w:rFonts w:hint="eastAsia"/>
        </w:rPr>
        <w:t>、</w:t>
      </w:r>
      <w:r w:rsidRPr="00710DEA">
        <w:rPr>
          <w:rFonts w:hint="eastAsia"/>
        </w:rPr>
        <w:t>中期</w:t>
      </w:r>
    </w:p>
    <w:p w14:paraId="1E5E1837" w14:textId="26BEE72D" w:rsidR="00D032FC" w:rsidRPr="00710DEA" w:rsidRDefault="00D032FC" w:rsidP="00D032F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7466616" w14:textId="0041B147" w:rsidR="00D032FC" w:rsidRPr="00710DEA" w:rsidRDefault="00D032FC" w:rsidP="00D032FC">
      <w:pPr>
        <w:spacing w:line="300" w:lineRule="exact"/>
      </w:pPr>
      <w:r w:rsidRPr="00710DEA">
        <w:rPr>
          <w:rFonts w:hint="eastAsia"/>
        </w:rPr>
        <w:t xml:space="preserve">6 </w:t>
      </w:r>
      <w:r w:rsidRPr="00710DEA">
        <w:rPr>
          <w:rFonts w:hint="eastAsia"/>
        </w:rPr>
        <w:t>駅前広場・送迎スペースの整備・改修（三河一宮駅）</w:t>
      </w:r>
    </w:p>
    <w:p w14:paraId="72C73986" w14:textId="0F3EF977" w:rsidR="00D032FC" w:rsidRPr="00710DEA" w:rsidRDefault="00D032FC" w:rsidP="00D032FC">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5FF6BA38" w14:textId="3D4DDC8D" w:rsidR="00D032FC" w:rsidRPr="00710DEA" w:rsidRDefault="00D032FC" w:rsidP="00D032FC">
      <w:pPr>
        <w:spacing w:line="300" w:lineRule="exact"/>
      </w:pPr>
      <w:r w:rsidRPr="00710DEA">
        <w:rPr>
          <w:rFonts w:hint="eastAsia"/>
        </w:rPr>
        <w:t>事業区分</w:t>
      </w:r>
      <w:r w:rsidR="006026BC">
        <w:rPr>
          <w:rFonts w:hint="eastAsia"/>
        </w:rPr>
        <w:t>、</w:t>
      </w:r>
      <w:r w:rsidRPr="00710DEA">
        <w:rPr>
          <w:rFonts w:hint="eastAsia"/>
        </w:rPr>
        <w:t>継続</w:t>
      </w:r>
    </w:p>
    <w:p w14:paraId="1752EFF5" w14:textId="4439D6D8" w:rsidR="00D032FC" w:rsidRPr="00710DEA" w:rsidRDefault="00D032FC" w:rsidP="00D032FC">
      <w:pPr>
        <w:spacing w:line="300" w:lineRule="exact"/>
      </w:pPr>
      <w:r w:rsidRPr="00710DEA">
        <w:rPr>
          <w:rFonts w:hint="eastAsia"/>
        </w:rPr>
        <w:t>事業完了目標</w:t>
      </w:r>
      <w:r w:rsidR="006026BC">
        <w:rPr>
          <w:rFonts w:hint="eastAsia"/>
        </w:rPr>
        <w:t>、</w:t>
      </w:r>
      <w:r w:rsidRPr="00710DEA">
        <w:rPr>
          <w:rFonts w:hint="eastAsia"/>
        </w:rPr>
        <w:t>短期</w:t>
      </w:r>
    </w:p>
    <w:p w14:paraId="63CC35E9" w14:textId="2114712A" w:rsidR="00D032FC" w:rsidRPr="00710DEA" w:rsidRDefault="00D032FC" w:rsidP="00D032F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w:t>
      </w:r>
    </w:p>
    <w:p w14:paraId="3E91DA7E" w14:textId="42963E44" w:rsidR="00D032FC" w:rsidRPr="00710DEA" w:rsidRDefault="00D032FC" w:rsidP="00D032FC">
      <w:pPr>
        <w:spacing w:line="300" w:lineRule="exact"/>
      </w:pPr>
      <w:r w:rsidRPr="00710DEA">
        <w:rPr>
          <w:rFonts w:hint="eastAsia"/>
        </w:rPr>
        <w:t xml:space="preserve">7 </w:t>
      </w:r>
      <w:r w:rsidRPr="00710DEA">
        <w:rPr>
          <w:rFonts w:hint="eastAsia"/>
        </w:rPr>
        <w:t>駅前駐車場の整備（三河一宮駅）</w:t>
      </w:r>
    </w:p>
    <w:p w14:paraId="7C77E285" w14:textId="2464E424" w:rsidR="00D032FC" w:rsidRPr="00710DEA" w:rsidRDefault="00D032FC" w:rsidP="00D032FC">
      <w:pPr>
        <w:spacing w:line="300" w:lineRule="exact"/>
      </w:pPr>
      <w:r w:rsidRPr="00710DEA">
        <w:rPr>
          <w:rFonts w:hint="eastAsia"/>
        </w:rPr>
        <w:t>実施主体</w:t>
      </w:r>
      <w:r w:rsidR="006026BC">
        <w:rPr>
          <w:rFonts w:hint="eastAsia"/>
        </w:rPr>
        <w:t>、</w:t>
      </w:r>
      <w:r w:rsidRPr="00710DEA">
        <w:rPr>
          <w:rFonts w:hint="eastAsia"/>
        </w:rPr>
        <w:t>豊川市</w:t>
      </w:r>
    </w:p>
    <w:p w14:paraId="1E3A04DA" w14:textId="4DE67D34" w:rsidR="00D032FC" w:rsidRPr="00710DEA" w:rsidRDefault="00D032FC" w:rsidP="00D032FC">
      <w:pPr>
        <w:spacing w:line="300" w:lineRule="exact"/>
      </w:pPr>
      <w:r w:rsidRPr="00710DEA">
        <w:rPr>
          <w:rFonts w:hint="eastAsia"/>
        </w:rPr>
        <w:t>事業区分</w:t>
      </w:r>
      <w:r w:rsidR="006026BC">
        <w:rPr>
          <w:rFonts w:hint="eastAsia"/>
        </w:rPr>
        <w:t>、</w:t>
      </w:r>
      <w:r w:rsidRPr="00710DEA">
        <w:rPr>
          <w:rFonts w:hint="eastAsia"/>
        </w:rPr>
        <w:t>継続</w:t>
      </w:r>
    </w:p>
    <w:p w14:paraId="32D8CE7A" w14:textId="194D1017" w:rsidR="00D032FC" w:rsidRPr="00710DEA" w:rsidRDefault="00D032FC" w:rsidP="00D032FC">
      <w:pPr>
        <w:spacing w:line="300" w:lineRule="exact"/>
      </w:pPr>
      <w:r w:rsidRPr="00710DEA">
        <w:rPr>
          <w:rFonts w:hint="eastAsia"/>
        </w:rPr>
        <w:lastRenderedPageBreak/>
        <w:t>事業完了目標</w:t>
      </w:r>
      <w:r w:rsidR="006026BC">
        <w:rPr>
          <w:rFonts w:hint="eastAsia"/>
        </w:rPr>
        <w:t>、</w:t>
      </w:r>
      <w:r w:rsidRPr="00710DEA">
        <w:rPr>
          <w:rFonts w:hint="eastAsia"/>
        </w:rPr>
        <w:t>短期</w:t>
      </w:r>
    </w:p>
    <w:p w14:paraId="4275E966" w14:textId="0B0FD911" w:rsidR="00D032FC" w:rsidRPr="00710DEA" w:rsidRDefault="00D032FC" w:rsidP="00D032F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w:t>
      </w:r>
    </w:p>
    <w:p w14:paraId="34122D9B" w14:textId="630C2621" w:rsidR="00D032FC" w:rsidRPr="00710DEA" w:rsidRDefault="00D032FC" w:rsidP="00D032FC">
      <w:pPr>
        <w:spacing w:line="300" w:lineRule="exact"/>
      </w:pPr>
      <w:r w:rsidRPr="00710DEA">
        <w:rPr>
          <w:rFonts w:hint="eastAsia"/>
        </w:rPr>
        <w:t xml:space="preserve">8 </w:t>
      </w:r>
      <w:r w:rsidRPr="00710DEA">
        <w:rPr>
          <w:rFonts w:hint="eastAsia"/>
        </w:rPr>
        <w:t>駅前自転車駐車場の整備（三河一宮駅）</w:t>
      </w:r>
    </w:p>
    <w:p w14:paraId="386C6475" w14:textId="7E370ABF" w:rsidR="00D032FC" w:rsidRPr="00710DEA" w:rsidRDefault="00D032FC" w:rsidP="00D032FC">
      <w:pPr>
        <w:spacing w:line="300" w:lineRule="exact"/>
      </w:pPr>
      <w:r w:rsidRPr="00710DEA">
        <w:rPr>
          <w:rFonts w:hint="eastAsia"/>
        </w:rPr>
        <w:t>実施主体</w:t>
      </w:r>
      <w:r w:rsidR="006026BC">
        <w:rPr>
          <w:rFonts w:hint="eastAsia"/>
        </w:rPr>
        <w:t>、</w:t>
      </w:r>
      <w:r w:rsidRPr="00710DEA">
        <w:rPr>
          <w:rFonts w:hint="eastAsia"/>
        </w:rPr>
        <w:t>豊川市</w:t>
      </w:r>
    </w:p>
    <w:p w14:paraId="3156AB7B" w14:textId="5AA87641" w:rsidR="00D032FC" w:rsidRPr="00710DEA" w:rsidRDefault="00D032FC" w:rsidP="00D032FC">
      <w:pPr>
        <w:spacing w:line="300" w:lineRule="exact"/>
      </w:pPr>
      <w:r w:rsidRPr="00710DEA">
        <w:rPr>
          <w:rFonts w:hint="eastAsia"/>
        </w:rPr>
        <w:t>事業区分</w:t>
      </w:r>
      <w:r w:rsidR="006026BC">
        <w:rPr>
          <w:rFonts w:hint="eastAsia"/>
        </w:rPr>
        <w:t>、</w:t>
      </w:r>
      <w:r w:rsidRPr="00710DEA">
        <w:rPr>
          <w:rFonts w:hint="eastAsia"/>
        </w:rPr>
        <w:t>拡充</w:t>
      </w:r>
    </w:p>
    <w:p w14:paraId="64FD5264" w14:textId="64C94D2E" w:rsidR="00D032FC" w:rsidRPr="00710DEA" w:rsidRDefault="00D032FC" w:rsidP="00D032FC">
      <w:pPr>
        <w:spacing w:line="300" w:lineRule="exact"/>
      </w:pPr>
      <w:r w:rsidRPr="00710DEA">
        <w:rPr>
          <w:rFonts w:hint="eastAsia"/>
        </w:rPr>
        <w:t>事業完了目標</w:t>
      </w:r>
      <w:r w:rsidR="006026BC">
        <w:rPr>
          <w:rFonts w:hint="eastAsia"/>
        </w:rPr>
        <w:t>、</w:t>
      </w:r>
      <w:r w:rsidRPr="00710DEA">
        <w:rPr>
          <w:rFonts w:hint="eastAsia"/>
        </w:rPr>
        <w:t>中期</w:t>
      </w:r>
    </w:p>
    <w:p w14:paraId="654EB5D2" w14:textId="1625A2D5" w:rsidR="00D032FC" w:rsidRPr="00710DEA" w:rsidRDefault="00D032FC" w:rsidP="00D032F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162980A" w14:textId="7C503A4C" w:rsidR="00D032FC" w:rsidRPr="00710DEA" w:rsidRDefault="00D032FC" w:rsidP="00D032FC">
      <w:pPr>
        <w:spacing w:line="300" w:lineRule="exact"/>
      </w:pPr>
      <w:r w:rsidRPr="00710DEA">
        <w:rPr>
          <w:rFonts w:hint="eastAsia"/>
        </w:rPr>
        <w:t xml:space="preserve">10 </w:t>
      </w:r>
      <w:r w:rsidRPr="00710DEA">
        <w:rPr>
          <w:rFonts w:hint="eastAsia"/>
        </w:rPr>
        <w:t>狭あい道路の安全対策</w:t>
      </w:r>
    </w:p>
    <w:p w14:paraId="7E6F7F09" w14:textId="253C4CE1" w:rsidR="00D032FC" w:rsidRPr="00710DEA" w:rsidRDefault="00D032FC" w:rsidP="00D032FC">
      <w:pPr>
        <w:spacing w:line="300" w:lineRule="exact"/>
      </w:pPr>
      <w:r w:rsidRPr="00710DEA">
        <w:rPr>
          <w:rFonts w:hint="eastAsia"/>
        </w:rPr>
        <w:t>実施主体</w:t>
      </w:r>
      <w:r w:rsidR="006026BC">
        <w:rPr>
          <w:rFonts w:hint="eastAsia"/>
        </w:rPr>
        <w:t>、</w:t>
      </w:r>
      <w:r w:rsidRPr="00710DEA">
        <w:rPr>
          <w:rFonts w:hint="eastAsia"/>
        </w:rPr>
        <w:t>豊川市、交通管理者</w:t>
      </w:r>
    </w:p>
    <w:p w14:paraId="16698072" w14:textId="53A67662" w:rsidR="00D032FC" w:rsidRPr="00710DEA" w:rsidRDefault="00D032FC" w:rsidP="00D032FC">
      <w:pPr>
        <w:spacing w:line="300" w:lineRule="exact"/>
      </w:pPr>
      <w:r w:rsidRPr="00710DEA">
        <w:rPr>
          <w:rFonts w:hint="eastAsia"/>
        </w:rPr>
        <w:t>事業区分</w:t>
      </w:r>
      <w:r w:rsidR="006026BC">
        <w:rPr>
          <w:rFonts w:hint="eastAsia"/>
        </w:rPr>
        <w:t>、</w:t>
      </w:r>
      <w:r w:rsidRPr="00710DEA">
        <w:rPr>
          <w:rFonts w:hint="eastAsia"/>
        </w:rPr>
        <w:t>継続</w:t>
      </w:r>
    </w:p>
    <w:p w14:paraId="687158C6" w14:textId="29D1AE5E" w:rsidR="00D032FC" w:rsidRPr="00710DEA" w:rsidRDefault="00D032FC" w:rsidP="00D032FC">
      <w:pPr>
        <w:spacing w:line="300" w:lineRule="exact"/>
      </w:pPr>
      <w:r w:rsidRPr="00710DEA">
        <w:rPr>
          <w:rFonts w:hint="eastAsia"/>
        </w:rPr>
        <w:t>事業完了目標</w:t>
      </w:r>
      <w:r w:rsidR="006026BC">
        <w:rPr>
          <w:rFonts w:hint="eastAsia"/>
        </w:rPr>
        <w:t>、</w:t>
      </w:r>
      <w:r w:rsidR="009E0D71" w:rsidRPr="00710DEA">
        <w:rPr>
          <w:rFonts w:hint="eastAsia"/>
        </w:rPr>
        <w:t>中</w:t>
      </w:r>
      <w:r w:rsidRPr="00710DEA">
        <w:rPr>
          <w:rFonts w:hint="eastAsia"/>
        </w:rPr>
        <w:t>期</w:t>
      </w:r>
    </w:p>
    <w:p w14:paraId="5F678915" w14:textId="6645A6D5" w:rsidR="00D032FC" w:rsidRPr="00710DEA" w:rsidRDefault="00D032FC" w:rsidP="00D032FC">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357D1D96" w14:textId="21C7F55D"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5AE6485F" w14:textId="4F734A7D" w:rsidR="00122685" w:rsidRPr="00710DEA" w:rsidRDefault="00364EF7" w:rsidP="00364EF7">
      <w:pPr>
        <w:spacing w:line="300" w:lineRule="exact"/>
      </w:pPr>
      <w:r w:rsidRPr="00710DEA">
        <w:rPr>
          <w:rFonts w:hint="eastAsia"/>
        </w:rPr>
        <w:t>既存路線のルートやサービス水準の改善を検討します。検討にあたっては、一宮地区の公共施設再編整備基本計画と連携して、既存路線のルートやサービス水準の改善を検討します。【対応する施策：</w:t>
      </w:r>
      <w:r w:rsidRPr="00710DEA">
        <w:rPr>
          <w:rFonts w:hint="eastAsia"/>
        </w:rPr>
        <w:t>15</w:t>
      </w:r>
      <w:r w:rsidRPr="00710DEA">
        <w:rPr>
          <w:rFonts w:hint="eastAsia"/>
        </w:rPr>
        <w:t>･</w:t>
      </w:r>
      <w:r w:rsidRPr="00710DEA">
        <w:rPr>
          <w:rFonts w:hint="eastAsia"/>
        </w:rPr>
        <w:t>16</w:t>
      </w:r>
      <w:r w:rsidRPr="00710DEA">
        <w:rPr>
          <w:rFonts w:hint="eastAsia"/>
        </w:rPr>
        <w:t>･</w:t>
      </w:r>
      <w:r w:rsidRPr="00710DEA">
        <w:rPr>
          <w:rFonts w:hint="eastAsia"/>
        </w:rPr>
        <w:t>17</w:t>
      </w:r>
      <w:r w:rsidRPr="00710DEA">
        <w:rPr>
          <w:rFonts w:hint="eastAsia"/>
        </w:rPr>
        <w:t>･</w:t>
      </w:r>
      <w:r w:rsidRPr="00710DEA">
        <w:rPr>
          <w:rFonts w:hint="eastAsia"/>
        </w:rPr>
        <w:t>18</w:t>
      </w:r>
      <w:r w:rsidRPr="00710DEA">
        <w:rPr>
          <w:rFonts w:hint="eastAsia"/>
        </w:rPr>
        <w:t>･</w:t>
      </w:r>
      <w:r w:rsidRPr="00710DEA">
        <w:rPr>
          <w:rFonts w:hint="eastAsia"/>
        </w:rPr>
        <w:t>19</w:t>
      </w:r>
      <w:r w:rsidRPr="00710DEA">
        <w:rPr>
          <w:rFonts w:hint="eastAsia"/>
        </w:rPr>
        <w:t>】</w:t>
      </w:r>
    </w:p>
    <w:p w14:paraId="668CCE25" w14:textId="1123F573" w:rsidR="00364EF7" w:rsidRPr="00710DEA" w:rsidRDefault="00364EF7" w:rsidP="00364EF7">
      <w:pPr>
        <w:spacing w:line="300" w:lineRule="exact"/>
      </w:pPr>
      <w:r w:rsidRPr="00710DEA">
        <w:rPr>
          <w:rFonts w:hint="eastAsia"/>
        </w:rPr>
        <w:t>駅・バス勢圏外となっている地域について、新規移動手段の導入を検討します。【対応する施策：</w:t>
      </w:r>
      <w:r w:rsidRPr="00710DEA">
        <w:rPr>
          <w:rFonts w:hint="eastAsia"/>
        </w:rPr>
        <w:t>25</w:t>
      </w:r>
      <w:r w:rsidRPr="00710DEA">
        <w:rPr>
          <w:rFonts w:hint="eastAsia"/>
        </w:rPr>
        <w:t>】</w:t>
      </w:r>
    </w:p>
    <w:p w14:paraId="79CD97AA" w14:textId="3BD8439A"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2E3ABD7B" w14:textId="3668E840"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1E83DAAC" w14:textId="0B8F2E6D"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4368BACC" w14:textId="5F5B81AD"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23D2F46F" w14:textId="6651A1A0"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F405688" w14:textId="6D3700E2" w:rsidR="00364EF7" w:rsidRPr="00710DEA" w:rsidRDefault="00364EF7" w:rsidP="00364EF7">
      <w:pPr>
        <w:spacing w:line="300" w:lineRule="exact"/>
      </w:pPr>
      <w:r w:rsidRPr="00710DEA">
        <w:rPr>
          <w:rFonts w:hint="eastAsia"/>
        </w:rPr>
        <w:t xml:space="preserve">16 </w:t>
      </w:r>
      <w:r w:rsidRPr="00710DEA">
        <w:rPr>
          <w:rFonts w:hint="eastAsia"/>
        </w:rPr>
        <w:t>コミュニティバス地域路線のルート見直しの検討</w:t>
      </w:r>
    </w:p>
    <w:p w14:paraId="3E58CF8E" w14:textId="28ECD8FD"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r w:rsidR="009E0D71" w:rsidRPr="00710DEA">
        <w:rPr>
          <w:rFonts w:hint="eastAsia"/>
        </w:rPr>
        <w:t>地域、</w:t>
      </w:r>
      <w:r w:rsidRPr="00710DEA">
        <w:rPr>
          <w:rFonts w:hint="eastAsia"/>
        </w:rPr>
        <w:t>交通管理者</w:t>
      </w:r>
    </w:p>
    <w:p w14:paraId="701F3FBE" w14:textId="291CDBE4"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79DD4EF6" w14:textId="6F2164B0"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3A2B25C9" w14:textId="53EDE35C"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2449BDD" w14:textId="7B0B1185" w:rsidR="00364EF7" w:rsidRPr="00710DEA" w:rsidRDefault="00364EF7" w:rsidP="00364EF7">
      <w:pPr>
        <w:spacing w:line="300" w:lineRule="exact"/>
      </w:pPr>
      <w:r w:rsidRPr="00710DEA">
        <w:rPr>
          <w:rFonts w:hint="eastAsia"/>
        </w:rPr>
        <w:t xml:space="preserve">17 </w:t>
      </w:r>
      <w:r w:rsidRPr="00710DEA">
        <w:rPr>
          <w:rFonts w:hint="eastAsia"/>
        </w:rPr>
        <w:t>広域バス路線のサービス水準の確保・維持</w:t>
      </w:r>
    </w:p>
    <w:p w14:paraId="7827987E" w14:textId="4CD57CAE"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22121209" w14:textId="36F51215"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2A4AAB47" w14:textId="4EA67E7F"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D998BA0" w14:textId="5D598599"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D1C3BCF" w14:textId="7398C50B"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3145DF0B" w14:textId="6448F718"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p>
    <w:p w14:paraId="608A8827" w14:textId="4875788C"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3D96343B" w14:textId="23BC89AE"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465EA322" w14:textId="35C9F731"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1F2F5BD4" w14:textId="72626A5C" w:rsidR="00364EF7" w:rsidRPr="00710DEA" w:rsidRDefault="00364EF7" w:rsidP="00364EF7">
      <w:pPr>
        <w:spacing w:line="300" w:lineRule="exact"/>
      </w:pPr>
      <w:r w:rsidRPr="00710DEA">
        <w:rPr>
          <w:rFonts w:hint="eastAsia"/>
        </w:rPr>
        <w:t xml:space="preserve">19 </w:t>
      </w:r>
      <w:r w:rsidRPr="00710DEA">
        <w:rPr>
          <w:rFonts w:hint="eastAsia"/>
        </w:rPr>
        <w:t>コミュニティバス地域路線のサービス水準の確保・維持</w:t>
      </w:r>
    </w:p>
    <w:p w14:paraId="59268967" w14:textId="0C9E9012"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r w:rsidR="00E73F12" w:rsidRPr="00710DEA">
        <w:rPr>
          <w:rFonts w:hint="eastAsia"/>
        </w:rPr>
        <w:t>地域</w:t>
      </w:r>
    </w:p>
    <w:p w14:paraId="36722171" w14:textId="20E09167" w:rsidR="00031146" w:rsidRPr="00710DEA" w:rsidRDefault="00031146" w:rsidP="00031146">
      <w:pPr>
        <w:spacing w:line="300" w:lineRule="exact"/>
      </w:pPr>
      <w:r w:rsidRPr="00710DEA">
        <w:rPr>
          <w:rFonts w:hint="eastAsia"/>
        </w:rPr>
        <w:t>事業区分</w:t>
      </w:r>
      <w:r w:rsidR="006026BC">
        <w:rPr>
          <w:rFonts w:hint="eastAsia"/>
        </w:rPr>
        <w:t>、</w:t>
      </w:r>
      <w:r w:rsidRPr="00710DEA">
        <w:rPr>
          <w:rFonts w:hint="eastAsia"/>
        </w:rPr>
        <w:t>継続</w:t>
      </w:r>
    </w:p>
    <w:p w14:paraId="5379AA8A" w14:textId="70C8DCB3"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7D905CB3" w14:textId="5B2BACC5"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6E28F81" w14:textId="5001AB21" w:rsidR="00364EF7" w:rsidRPr="00710DEA" w:rsidRDefault="00364EF7" w:rsidP="00364EF7">
      <w:pPr>
        <w:spacing w:line="300" w:lineRule="exact"/>
      </w:pPr>
      <w:r w:rsidRPr="00710DEA">
        <w:rPr>
          <w:rFonts w:hint="eastAsia"/>
        </w:rPr>
        <w:t xml:space="preserve">25 </w:t>
      </w:r>
      <w:r w:rsidRPr="00710DEA">
        <w:rPr>
          <w:rFonts w:hint="eastAsia"/>
        </w:rPr>
        <w:t>移動手段の確保・維持</w:t>
      </w:r>
    </w:p>
    <w:p w14:paraId="5868F49B" w14:textId="6C42868B" w:rsidR="00031146" w:rsidRPr="00710DEA" w:rsidRDefault="00031146" w:rsidP="00031146">
      <w:pPr>
        <w:spacing w:line="300" w:lineRule="exact"/>
      </w:pPr>
      <w:r w:rsidRPr="00710DEA">
        <w:rPr>
          <w:rFonts w:hint="eastAsia"/>
        </w:rPr>
        <w:t>実施主体</w:t>
      </w:r>
      <w:r w:rsidR="006026BC">
        <w:rPr>
          <w:rFonts w:hint="eastAsia"/>
        </w:rPr>
        <w:t>、</w:t>
      </w:r>
      <w:r w:rsidRPr="00710DEA">
        <w:rPr>
          <w:rFonts w:hint="eastAsia"/>
        </w:rPr>
        <w:t>豊川市、交通事業者、</w:t>
      </w:r>
      <w:r w:rsidR="009E0D71" w:rsidRPr="00710DEA">
        <w:rPr>
          <w:rFonts w:hint="eastAsia"/>
        </w:rPr>
        <w:t>地域、</w:t>
      </w:r>
      <w:r w:rsidRPr="00710DEA">
        <w:rPr>
          <w:rFonts w:hint="eastAsia"/>
        </w:rPr>
        <w:t>交通管理者</w:t>
      </w:r>
    </w:p>
    <w:p w14:paraId="4D7CCB7B" w14:textId="11C84D93" w:rsidR="00031146" w:rsidRPr="00710DEA" w:rsidRDefault="00031146" w:rsidP="00031146">
      <w:pPr>
        <w:spacing w:line="300" w:lineRule="exact"/>
      </w:pPr>
      <w:r w:rsidRPr="00710DEA">
        <w:rPr>
          <w:rFonts w:hint="eastAsia"/>
        </w:rPr>
        <w:t>事業区分</w:t>
      </w:r>
      <w:r w:rsidR="006026BC">
        <w:rPr>
          <w:rFonts w:hint="eastAsia"/>
        </w:rPr>
        <w:t>、</w:t>
      </w:r>
      <w:r w:rsidR="009E0D71" w:rsidRPr="00710DEA">
        <w:rPr>
          <w:rFonts w:hint="eastAsia"/>
        </w:rPr>
        <w:t>新規</w:t>
      </w:r>
    </w:p>
    <w:p w14:paraId="4796FA1C" w14:textId="6A7C99C7" w:rsidR="00031146" w:rsidRPr="00710DEA" w:rsidRDefault="00031146" w:rsidP="00031146">
      <w:pPr>
        <w:spacing w:line="300" w:lineRule="exact"/>
      </w:pPr>
      <w:r w:rsidRPr="00710DEA">
        <w:rPr>
          <w:rFonts w:hint="eastAsia"/>
        </w:rPr>
        <w:t>事業完了目標</w:t>
      </w:r>
      <w:r w:rsidR="006026BC">
        <w:rPr>
          <w:rFonts w:hint="eastAsia"/>
        </w:rPr>
        <w:t>、</w:t>
      </w:r>
      <w:r w:rsidRPr="00710DEA">
        <w:rPr>
          <w:rFonts w:hint="eastAsia"/>
        </w:rPr>
        <w:t>短期</w:t>
      </w:r>
    </w:p>
    <w:p w14:paraId="0605E881" w14:textId="0FFA5A7B" w:rsidR="00031146" w:rsidRPr="00710DEA" w:rsidRDefault="00031146" w:rsidP="00031146">
      <w:pPr>
        <w:spacing w:line="300" w:lineRule="exact"/>
      </w:pPr>
      <w:r w:rsidRPr="00710DEA">
        <w:rPr>
          <w:rFonts w:hint="eastAsia"/>
        </w:rPr>
        <w:t>実施スケジュール</w:t>
      </w:r>
      <w:r w:rsidR="006026BC">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316DACD"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742497FD" w14:textId="0CA27CDD" w:rsidR="00364EF7" w:rsidRPr="00710DEA" w:rsidRDefault="00364EF7" w:rsidP="00364EF7">
      <w:pPr>
        <w:spacing w:line="300" w:lineRule="exact"/>
      </w:pPr>
      <w:r w:rsidRPr="00710DEA">
        <w:rPr>
          <w:rFonts w:hint="eastAsia"/>
        </w:rPr>
        <w:t>音羽地域</w:t>
      </w:r>
    </w:p>
    <w:p w14:paraId="3AE7BBF9" w14:textId="6F64B61D" w:rsidR="00364EF7" w:rsidRPr="00710DEA" w:rsidRDefault="00122685" w:rsidP="00364EF7">
      <w:pPr>
        <w:spacing w:line="300" w:lineRule="exact"/>
      </w:pPr>
      <w:r w:rsidRPr="00710DEA">
        <w:rPr>
          <w:rFonts w:hint="eastAsia"/>
        </w:rPr>
        <w:t>（１）</w:t>
      </w:r>
      <w:r w:rsidR="00364EF7" w:rsidRPr="00710DEA">
        <w:rPr>
          <w:rFonts w:hint="eastAsia"/>
        </w:rPr>
        <w:t>名電赤坂駅周辺機能強化パッケージ</w:t>
      </w:r>
    </w:p>
    <w:p w14:paraId="67230B0F" w14:textId="05AB7372" w:rsidR="00364EF7" w:rsidRPr="00710DEA" w:rsidRDefault="00364EF7" w:rsidP="00364EF7">
      <w:pPr>
        <w:spacing w:line="300" w:lineRule="exact"/>
      </w:pPr>
      <w:r w:rsidRPr="00710DEA">
        <w:rPr>
          <w:rFonts w:hint="eastAsia"/>
        </w:rPr>
        <w:lastRenderedPageBreak/>
        <w:t>待合環境、送迎スペース及び自転車駐車場の改善を検討します。【対応する施策：</w:t>
      </w:r>
      <w:r w:rsidRPr="00710DEA">
        <w:rPr>
          <w:rFonts w:hint="eastAsia"/>
        </w:rPr>
        <w:t>2</w:t>
      </w:r>
      <w:r w:rsidRPr="00710DEA">
        <w:rPr>
          <w:rFonts w:hint="eastAsia"/>
        </w:rPr>
        <w:t>･</w:t>
      </w:r>
      <w:r w:rsidRPr="00710DEA">
        <w:rPr>
          <w:rFonts w:hint="eastAsia"/>
        </w:rPr>
        <w:t>4</w:t>
      </w:r>
      <w:r w:rsidRPr="00710DEA">
        <w:rPr>
          <w:rFonts w:hint="eastAsia"/>
        </w:rPr>
        <w:t>･</w:t>
      </w:r>
      <w:r w:rsidRPr="00710DEA">
        <w:rPr>
          <w:rFonts w:hint="eastAsia"/>
        </w:rPr>
        <w:t>6</w:t>
      </w:r>
      <w:r w:rsidRPr="00710DEA">
        <w:rPr>
          <w:rFonts w:hint="eastAsia"/>
        </w:rPr>
        <w:t>･</w:t>
      </w:r>
      <w:r w:rsidRPr="00710DEA">
        <w:rPr>
          <w:rFonts w:hint="eastAsia"/>
        </w:rPr>
        <w:t>7</w:t>
      </w:r>
      <w:r w:rsidRPr="00710DEA">
        <w:rPr>
          <w:rFonts w:hint="eastAsia"/>
        </w:rPr>
        <w:t>･</w:t>
      </w:r>
      <w:r w:rsidRPr="00710DEA">
        <w:rPr>
          <w:rFonts w:hint="eastAsia"/>
        </w:rPr>
        <w:t>10</w:t>
      </w:r>
      <w:r w:rsidRPr="00710DEA">
        <w:rPr>
          <w:rFonts w:hint="eastAsia"/>
        </w:rPr>
        <w:t>】</w:t>
      </w:r>
    </w:p>
    <w:p w14:paraId="064EFEBF" w14:textId="6B20CC74" w:rsidR="009E0D71" w:rsidRPr="00710DEA" w:rsidRDefault="009E0D71" w:rsidP="009E0D71">
      <w:pPr>
        <w:spacing w:line="300" w:lineRule="exact"/>
      </w:pPr>
      <w:r w:rsidRPr="00710DEA">
        <w:rPr>
          <w:rFonts w:hint="eastAsia"/>
        </w:rPr>
        <w:t xml:space="preserve">2 </w:t>
      </w:r>
      <w:r w:rsidRPr="00710DEA">
        <w:rPr>
          <w:rFonts w:hint="eastAsia"/>
        </w:rPr>
        <w:t>まちづくりと連携した交通基盤整備（名電赤坂駅）</w:t>
      </w:r>
    </w:p>
    <w:p w14:paraId="1F8F9B90" w14:textId="1DB574EF" w:rsidR="009E0D71" w:rsidRPr="00710DEA" w:rsidRDefault="009E0D71" w:rsidP="009E0D71">
      <w:pPr>
        <w:spacing w:line="300" w:lineRule="exact"/>
      </w:pPr>
      <w:r w:rsidRPr="00710DEA">
        <w:rPr>
          <w:rFonts w:hint="eastAsia"/>
        </w:rPr>
        <w:t>実施主体</w:t>
      </w:r>
      <w:r w:rsidR="006026BC">
        <w:rPr>
          <w:rFonts w:hint="eastAsia"/>
        </w:rPr>
        <w:t>、</w:t>
      </w:r>
      <w:r w:rsidRPr="00710DEA">
        <w:rPr>
          <w:rFonts w:hint="eastAsia"/>
        </w:rPr>
        <w:t>豊川市、交通事業者、交通管理者</w:t>
      </w:r>
      <w:r w:rsidR="009E72C3" w:rsidRPr="00710DEA">
        <w:rPr>
          <w:rFonts w:hint="eastAsia"/>
        </w:rPr>
        <w:t>、関係団体</w:t>
      </w:r>
    </w:p>
    <w:p w14:paraId="634FA34D" w14:textId="099C9369" w:rsidR="009E0D71" w:rsidRPr="00710DEA" w:rsidRDefault="009E0D71" w:rsidP="009E0D71">
      <w:pPr>
        <w:spacing w:line="300" w:lineRule="exact"/>
      </w:pPr>
      <w:r w:rsidRPr="00710DEA">
        <w:rPr>
          <w:rFonts w:hint="eastAsia"/>
        </w:rPr>
        <w:t>事業区分</w:t>
      </w:r>
      <w:r w:rsidR="006026BC">
        <w:rPr>
          <w:rFonts w:hint="eastAsia"/>
        </w:rPr>
        <w:t>、</w:t>
      </w:r>
      <w:r w:rsidR="009E72C3" w:rsidRPr="00710DEA">
        <w:rPr>
          <w:rFonts w:hint="eastAsia"/>
        </w:rPr>
        <w:t>拡充</w:t>
      </w:r>
    </w:p>
    <w:p w14:paraId="01389F76" w14:textId="7DF388BC" w:rsidR="009E0D71" w:rsidRPr="00710DEA" w:rsidRDefault="009E0D71" w:rsidP="009E0D71">
      <w:pPr>
        <w:spacing w:line="300" w:lineRule="exact"/>
      </w:pPr>
      <w:r w:rsidRPr="00710DEA">
        <w:rPr>
          <w:rFonts w:hint="eastAsia"/>
        </w:rPr>
        <w:t>事業完了目標</w:t>
      </w:r>
      <w:r w:rsidR="006026BC">
        <w:rPr>
          <w:rFonts w:hint="eastAsia"/>
        </w:rPr>
        <w:t>、</w:t>
      </w:r>
      <w:r w:rsidR="009E72C3" w:rsidRPr="00710DEA">
        <w:rPr>
          <w:rFonts w:hint="eastAsia"/>
        </w:rPr>
        <w:t>中</w:t>
      </w:r>
      <w:r w:rsidRPr="00710DEA">
        <w:rPr>
          <w:rFonts w:hint="eastAsia"/>
        </w:rPr>
        <w:t>期</w:t>
      </w:r>
    </w:p>
    <w:p w14:paraId="744A2737" w14:textId="39BCCC65" w:rsidR="009E0D71" w:rsidRPr="00710DEA" w:rsidRDefault="009E0D71" w:rsidP="009E0D71">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3B2639D9" w14:textId="3E63AA0C" w:rsidR="009E0D71" w:rsidRPr="00710DEA" w:rsidRDefault="009E0D71" w:rsidP="009E0D71">
      <w:pPr>
        <w:spacing w:line="300" w:lineRule="exact"/>
      </w:pPr>
      <w:r w:rsidRPr="00710DEA">
        <w:rPr>
          <w:rFonts w:hint="eastAsia"/>
        </w:rPr>
        <w:t xml:space="preserve">4 </w:t>
      </w:r>
      <w:r w:rsidRPr="00710DEA">
        <w:rPr>
          <w:rFonts w:hint="eastAsia"/>
        </w:rPr>
        <w:t>駅前やバス停の待合環境の改善（名電赤坂駅）</w:t>
      </w:r>
    </w:p>
    <w:p w14:paraId="44861758" w14:textId="0413CA0C" w:rsidR="009E0D71" w:rsidRPr="00710DEA" w:rsidRDefault="009E0D71" w:rsidP="009E0D71">
      <w:pPr>
        <w:spacing w:line="300" w:lineRule="exact"/>
      </w:pPr>
      <w:r w:rsidRPr="00710DEA">
        <w:rPr>
          <w:rFonts w:hint="eastAsia"/>
        </w:rPr>
        <w:t>実施主体</w:t>
      </w:r>
      <w:r w:rsidR="006026BC">
        <w:rPr>
          <w:rFonts w:hint="eastAsia"/>
        </w:rPr>
        <w:t>、</w:t>
      </w:r>
      <w:r w:rsidRPr="00710DEA">
        <w:rPr>
          <w:rFonts w:hint="eastAsia"/>
        </w:rPr>
        <w:t>豊川市、交通事業者</w:t>
      </w:r>
    </w:p>
    <w:p w14:paraId="5B2ED112" w14:textId="1BA6240A" w:rsidR="009E72C3" w:rsidRPr="00710DEA" w:rsidRDefault="009E72C3" w:rsidP="009E72C3">
      <w:pPr>
        <w:spacing w:line="300" w:lineRule="exact"/>
      </w:pPr>
      <w:r w:rsidRPr="00710DEA">
        <w:rPr>
          <w:rFonts w:hint="eastAsia"/>
        </w:rPr>
        <w:t>事業区分</w:t>
      </w:r>
      <w:r w:rsidR="006026BC">
        <w:rPr>
          <w:rFonts w:hint="eastAsia"/>
        </w:rPr>
        <w:t>、</w:t>
      </w:r>
      <w:r w:rsidRPr="00710DEA">
        <w:rPr>
          <w:rFonts w:hint="eastAsia"/>
        </w:rPr>
        <w:t>拡充</w:t>
      </w:r>
    </w:p>
    <w:p w14:paraId="2E17763C" w14:textId="44CC0F1A" w:rsidR="009E72C3" w:rsidRPr="00710DEA" w:rsidRDefault="009E72C3" w:rsidP="009E72C3">
      <w:pPr>
        <w:spacing w:line="300" w:lineRule="exact"/>
      </w:pPr>
      <w:r w:rsidRPr="00710DEA">
        <w:rPr>
          <w:rFonts w:hint="eastAsia"/>
        </w:rPr>
        <w:t>事業完了目標</w:t>
      </w:r>
      <w:r w:rsidR="006026BC">
        <w:rPr>
          <w:rFonts w:hint="eastAsia"/>
        </w:rPr>
        <w:t>、</w:t>
      </w:r>
      <w:r w:rsidRPr="00710DEA">
        <w:rPr>
          <w:rFonts w:hint="eastAsia"/>
        </w:rPr>
        <w:t>中期</w:t>
      </w:r>
    </w:p>
    <w:p w14:paraId="551F9557" w14:textId="49FCDEBE" w:rsidR="009E72C3" w:rsidRPr="00710DEA" w:rsidRDefault="009E72C3" w:rsidP="009E72C3">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2A6949A8" w14:textId="7FF31F0B" w:rsidR="009E0D71" w:rsidRPr="00710DEA" w:rsidRDefault="009E0D71" w:rsidP="009E0D71">
      <w:pPr>
        <w:spacing w:line="300" w:lineRule="exact"/>
      </w:pPr>
      <w:r w:rsidRPr="00710DEA">
        <w:rPr>
          <w:rFonts w:hint="eastAsia"/>
        </w:rPr>
        <w:t xml:space="preserve">6 </w:t>
      </w:r>
      <w:r w:rsidRPr="00710DEA">
        <w:rPr>
          <w:rFonts w:hint="eastAsia"/>
        </w:rPr>
        <w:t>駅前広場・送迎スペースの整備・改修（名電赤坂駅）</w:t>
      </w:r>
    </w:p>
    <w:p w14:paraId="243B7B9D" w14:textId="03BED41E" w:rsidR="009E0D71" w:rsidRPr="00710DEA" w:rsidRDefault="009E0D71" w:rsidP="009E0D71">
      <w:pPr>
        <w:spacing w:line="300" w:lineRule="exact"/>
      </w:pPr>
      <w:r w:rsidRPr="00710DEA">
        <w:rPr>
          <w:rFonts w:hint="eastAsia"/>
        </w:rPr>
        <w:t>実施主体</w:t>
      </w:r>
      <w:r w:rsidR="006026BC">
        <w:rPr>
          <w:rFonts w:hint="eastAsia"/>
        </w:rPr>
        <w:t>、</w:t>
      </w:r>
      <w:r w:rsidRPr="00710DEA">
        <w:rPr>
          <w:rFonts w:hint="eastAsia"/>
        </w:rPr>
        <w:t>豊川市、交通事業者、交通管理者</w:t>
      </w:r>
    </w:p>
    <w:p w14:paraId="37B117A1" w14:textId="7D9D4CDA" w:rsidR="009E72C3" w:rsidRPr="00710DEA" w:rsidRDefault="009E72C3" w:rsidP="009E72C3">
      <w:pPr>
        <w:spacing w:line="300" w:lineRule="exact"/>
      </w:pPr>
      <w:r w:rsidRPr="00710DEA">
        <w:rPr>
          <w:rFonts w:hint="eastAsia"/>
        </w:rPr>
        <w:t>事業区分</w:t>
      </w:r>
      <w:r w:rsidR="006026BC">
        <w:rPr>
          <w:rFonts w:hint="eastAsia"/>
        </w:rPr>
        <w:t>、</w:t>
      </w:r>
      <w:r w:rsidRPr="00710DEA">
        <w:rPr>
          <w:rFonts w:hint="eastAsia"/>
        </w:rPr>
        <w:t>拡充</w:t>
      </w:r>
    </w:p>
    <w:p w14:paraId="1FE439FB" w14:textId="39331479" w:rsidR="009E72C3" w:rsidRPr="00710DEA" w:rsidRDefault="009E72C3" w:rsidP="009E72C3">
      <w:pPr>
        <w:spacing w:line="300" w:lineRule="exact"/>
      </w:pPr>
      <w:r w:rsidRPr="00710DEA">
        <w:rPr>
          <w:rFonts w:hint="eastAsia"/>
        </w:rPr>
        <w:t>事業完了目標</w:t>
      </w:r>
      <w:r w:rsidR="006026BC">
        <w:rPr>
          <w:rFonts w:hint="eastAsia"/>
        </w:rPr>
        <w:t>、</w:t>
      </w:r>
      <w:r w:rsidRPr="00710DEA">
        <w:rPr>
          <w:rFonts w:hint="eastAsia"/>
        </w:rPr>
        <w:t>中期</w:t>
      </w:r>
    </w:p>
    <w:p w14:paraId="11911865" w14:textId="1842B5A8" w:rsidR="009E72C3" w:rsidRPr="00710DEA" w:rsidRDefault="009E72C3" w:rsidP="009E72C3">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751A5FA0" w14:textId="510B96D5" w:rsidR="009E0D71" w:rsidRPr="00710DEA" w:rsidRDefault="009E0D71" w:rsidP="009E0D71">
      <w:pPr>
        <w:spacing w:line="300" w:lineRule="exact"/>
      </w:pPr>
      <w:r w:rsidRPr="00710DEA">
        <w:rPr>
          <w:rFonts w:hint="eastAsia"/>
        </w:rPr>
        <w:t xml:space="preserve">7 </w:t>
      </w:r>
      <w:r w:rsidRPr="00710DEA">
        <w:rPr>
          <w:rFonts w:hint="eastAsia"/>
        </w:rPr>
        <w:t>駅前駐車場の整備（名電赤坂駅）</w:t>
      </w:r>
    </w:p>
    <w:p w14:paraId="0FD38067" w14:textId="701DB322" w:rsidR="009E0D71" w:rsidRPr="00710DEA" w:rsidRDefault="009E0D71" w:rsidP="009E0D71">
      <w:pPr>
        <w:spacing w:line="300" w:lineRule="exact"/>
      </w:pPr>
      <w:r w:rsidRPr="00710DEA">
        <w:rPr>
          <w:rFonts w:hint="eastAsia"/>
        </w:rPr>
        <w:t>実施主体</w:t>
      </w:r>
      <w:r w:rsidR="006026BC">
        <w:rPr>
          <w:rFonts w:hint="eastAsia"/>
        </w:rPr>
        <w:t>、</w:t>
      </w:r>
      <w:r w:rsidRPr="00710DEA">
        <w:rPr>
          <w:rFonts w:hint="eastAsia"/>
        </w:rPr>
        <w:t>豊川市</w:t>
      </w:r>
    </w:p>
    <w:p w14:paraId="066195BD" w14:textId="223616E7" w:rsidR="009E72C3" w:rsidRPr="00710DEA" w:rsidRDefault="009E72C3" w:rsidP="009E72C3">
      <w:pPr>
        <w:spacing w:line="300" w:lineRule="exact"/>
      </w:pPr>
      <w:r w:rsidRPr="00710DEA">
        <w:rPr>
          <w:rFonts w:hint="eastAsia"/>
        </w:rPr>
        <w:t>事業区分</w:t>
      </w:r>
      <w:r w:rsidR="006026BC">
        <w:rPr>
          <w:rFonts w:hint="eastAsia"/>
        </w:rPr>
        <w:t>、</w:t>
      </w:r>
      <w:r w:rsidRPr="00710DEA">
        <w:rPr>
          <w:rFonts w:hint="eastAsia"/>
        </w:rPr>
        <w:t>拡充</w:t>
      </w:r>
    </w:p>
    <w:p w14:paraId="68BA2C3B" w14:textId="39D05BC8" w:rsidR="009E72C3" w:rsidRPr="00710DEA" w:rsidRDefault="009E72C3" w:rsidP="009E72C3">
      <w:pPr>
        <w:spacing w:line="300" w:lineRule="exact"/>
      </w:pPr>
      <w:r w:rsidRPr="00710DEA">
        <w:rPr>
          <w:rFonts w:hint="eastAsia"/>
        </w:rPr>
        <w:t>事業完了目標</w:t>
      </w:r>
      <w:r w:rsidR="006026BC">
        <w:rPr>
          <w:rFonts w:hint="eastAsia"/>
        </w:rPr>
        <w:t>、</w:t>
      </w:r>
      <w:r w:rsidRPr="00710DEA">
        <w:rPr>
          <w:rFonts w:hint="eastAsia"/>
        </w:rPr>
        <w:t>中期</w:t>
      </w:r>
    </w:p>
    <w:p w14:paraId="493FB298" w14:textId="706744E7" w:rsidR="009E72C3" w:rsidRPr="00710DEA" w:rsidRDefault="009E72C3" w:rsidP="009E72C3">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6FA962EF" w14:textId="20B5350E" w:rsidR="009E0D71" w:rsidRPr="00710DEA" w:rsidRDefault="009E0D71" w:rsidP="009E0D71">
      <w:pPr>
        <w:spacing w:line="300" w:lineRule="exact"/>
      </w:pPr>
      <w:r w:rsidRPr="00710DEA">
        <w:rPr>
          <w:rFonts w:hint="eastAsia"/>
        </w:rPr>
        <w:t xml:space="preserve">10 </w:t>
      </w:r>
      <w:r w:rsidRPr="00710DEA">
        <w:rPr>
          <w:rFonts w:hint="eastAsia"/>
        </w:rPr>
        <w:t>狭あい道路の安全対策</w:t>
      </w:r>
    </w:p>
    <w:p w14:paraId="50454BC8" w14:textId="455CB4FB" w:rsidR="009E0D71" w:rsidRPr="00710DEA" w:rsidRDefault="009E0D71" w:rsidP="009E0D71">
      <w:pPr>
        <w:spacing w:line="300" w:lineRule="exact"/>
      </w:pPr>
      <w:r w:rsidRPr="00710DEA">
        <w:rPr>
          <w:rFonts w:hint="eastAsia"/>
        </w:rPr>
        <w:t>実施主体</w:t>
      </w:r>
      <w:r w:rsidR="006026BC">
        <w:rPr>
          <w:rFonts w:hint="eastAsia"/>
        </w:rPr>
        <w:t>、</w:t>
      </w:r>
      <w:r w:rsidRPr="00710DEA">
        <w:rPr>
          <w:rFonts w:hint="eastAsia"/>
        </w:rPr>
        <w:t>豊川市、交通管理者</w:t>
      </w:r>
    </w:p>
    <w:p w14:paraId="0D79134C" w14:textId="2AA67EC7" w:rsidR="009E0D71" w:rsidRPr="00710DEA" w:rsidRDefault="009E0D71" w:rsidP="009E0D71">
      <w:pPr>
        <w:spacing w:line="300" w:lineRule="exact"/>
      </w:pPr>
      <w:r w:rsidRPr="00710DEA">
        <w:rPr>
          <w:rFonts w:hint="eastAsia"/>
        </w:rPr>
        <w:t>事業区分</w:t>
      </w:r>
      <w:r w:rsidR="006026BC">
        <w:rPr>
          <w:rFonts w:hint="eastAsia"/>
        </w:rPr>
        <w:t>、</w:t>
      </w:r>
      <w:r w:rsidRPr="00710DEA">
        <w:rPr>
          <w:rFonts w:hint="eastAsia"/>
        </w:rPr>
        <w:t>継続</w:t>
      </w:r>
    </w:p>
    <w:p w14:paraId="78E603B4" w14:textId="380D3D35" w:rsidR="009E0D71" w:rsidRPr="00710DEA" w:rsidRDefault="009E0D71" w:rsidP="009E0D71">
      <w:pPr>
        <w:spacing w:line="300" w:lineRule="exact"/>
      </w:pPr>
      <w:r w:rsidRPr="00710DEA">
        <w:rPr>
          <w:rFonts w:hint="eastAsia"/>
        </w:rPr>
        <w:t>事業完了目標</w:t>
      </w:r>
      <w:r w:rsidR="006026BC">
        <w:rPr>
          <w:rFonts w:hint="eastAsia"/>
        </w:rPr>
        <w:t>、</w:t>
      </w:r>
      <w:r w:rsidR="009E72C3" w:rsidRPr="00710DEA">
        <w:rPr>
          <w:rFonts w:hint="eastAsia"/>
        </w:rPr>
        <w:t>中</w:t>
      </w:r>
      <w:r w:rsidRPr="00710DEA">
        <w:rPr>
          <w:rFonts w:hint="eastAsia"/>
        </w:rPr>
        <w:t>期</w:t>
      </w:r>
    </w:p>
    <w:p w14:paraId="2B28F9F7" w14:textId="50F7C7DE" w:rsidR="009E0D71" w:rsidRPr="00710DEA" w:rsidRDefault="009E0D71" w:rsidP="009E0D71">
      <w:pPr>
        <w:spacing w:line="300" w:lineRule="exact"/>
      </w:pPr>
      <w:r w:rsidRPr="00710DEA">
        <w:rPr>
          <w:rFonts w:hint="eastAsia"/>
        </w:rPr>
        <w:t>実施スケジュール</w:t>
      </w:r>
      <w:r w:rsidR="006026BC">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66C22DA" w14:textId="6F3139E2"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3CA0938F" w14:textId="175B9C4C" w:rsidR="00364EF7" w:rsidRPr="00710DEA" w:rsidRDefault="00364EF7" w:rsidP="00364EF7">
      <w:pPr>
        <w:spacing w:line="300" w:lineRule="exact"/>
      </w:pPr>
      <w:r w:rsidRPr="00710DEA">
        <w:rPr>
          <w:rFonts w:hint="eastAsia"/>
        </w:rPr>
        <w:t>駅・バス勢圏外となっている赤坂地区の居住誘導地域について、移動手段の確保のため、既存路線のルート改善や新規移動手段の導入などを検討します。【対応する施策：</w:t>
      </w:r>
      <w:r w:rsidRPr="00710DEA">
        <w:rPr>
          <w:rFonts w:hint="eastAsia"/>
        </w:rPr>
        <w:t>15</w:t>
      </w:r>
      <w:r w:rsidRPr="00710DEA">
        <w:rPr>
          <w:rFonts w:hint="eastAsia"/>
        </w:rPr>
        <w:t>･</w:t>
      </w:r>
      <w:r w:rsidRPr="00710DEA">
        <w:rPr>
          <w:rFonts w:hint="eastAsia"/>
        </w:rPr>
        <w:t>16</w:t>
      </w:r>
      <w:r w:rsidRPr="00710DEA">
        <w:rPr>
          <w:rFonts w:hint="eastAsia"/>
        </w:rPr>
        <w:t>･</w:t>
      </w:r>
      <w:r w:rsidRPr="00710DEA">
        <w:rPr>
          <w:rFonts w:hint="eastAsia"/>
        </w:rPr>
        <w:t>18</w:t>
      </w:r>
      <w:r w:rsidRPr="00710DEA">
        <w:rPr>
          <w:rFonts w:hint="eastAsia"/>
        </w:rPr>
        <w:t>･</w:t>
      </w:r>
      <w:r w:rsidRPr="00710DEA">
        <w:rPr>
          <w:rFonts w:hint="eastAsia"/>
        </w:rPr>
        <w:t>19</w:t>
      </w:r>
      <w:r w:rsidRPr="00710DEA">
        <w:rPr>
          <w:rFonts w:hint="eastAsia"/>
        </w:rPr>
        <w:t>･</w:t>
      </w:r>
      <w:r w:rsidRPr="00710DEA">
        <w:rPr>
          <w:rFonts w:hint="eastAsia"/>
        </w:rPr>
        <w:t>25</w:t>
      </w:r>
      <w:r w:rsidRPr="00710DEA">
        <w:rPr>
          <w:rFonts w:hint="eastAsia"/>
        </w:rPr>
        <w:t>】</w:t>
      </w:r>
    </w:p>
    <w:p w14:paraId="3C0FBFD8" w14:textId="3E3EECD0"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15C675DA" w14:textId="400027C6"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w:t>
      </w:r>
      <w:r w:rsidR="00842140" w:rsidRPr="00842140">
        <w:rPr>
          <w:rFonts w:hint="eastAsia"/>
        </w:rPr>
        <w:t>、交通事業者</w:t>
      </w:r>
      <w:r w:rsidRPr="00710DEA">
        <w:rPr>
          <w:rFonts w:hint="eastAsia"/>
        </w:rPr>
        <w:t>、交通管理者</w:t>
      </w:r>
    </w:p>
    <w:p w14:paraId="79A3DA93" w14:textId="29805496"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1E0523F4" w14:textId="33F3B4A6"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46410681" w14:textId="11E1B729"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433F850E" w14:textId="7A8BC853" w:rsidR="00364EF7" w:rsidRPr="00710DEA" w:rsidRDefault="00364EF7" w:rsidP="00364EF7">
      <w:pPr>
        <w:spacing w:line="300" w:lineRule="exact"/>
      </w:pPr>
      <w:r w:rsidRPr="00710DEA">
        <w:rPr>
          <w:rFonts w:hint="eastAsia"/>
        </w:rPr>
        <w:t xml:space="preserve">16 </w:t>
      </w:r>
      <w:r w:rsidRPr="00710DEA">
        <w:rPr>
          <w:rFonts w:hint="eastAsia"/>
        </w:rPr>
        <w:t>コミュニティバス地域路線のルート見直しの検討</w:t>
      </w:r>
    </w:p>
    <w:p w14:paraId="636FBCCF" w14:textId="78032AE4"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w:t>
      </w:r>
      <w:r w:rsidR="009E72C3" w:rsidRPr="00710DEA">
        <w:rPr>
          <w:rFonts w:hint="eastAsia"/>
        </w:rPr>
        <w:t>交通事業者、地域、</w:t>
      </w:r>
      <w:r w:rsidRPr="00710DEA">
        <w:rPr>
          <w:rFonts w:hint="eastAsia"/>
        </w:rPr>
        <w:t>交通管理者</w:t>
      </w:r>
    </w:p>
    <w:p w14:paraId="50AB3202" w14:textId="614486C2"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52AA4447" w14:textId="25A05E5D"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690A318E" w14:textId="7B23370D"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6E03DC7" w14:textId="4797B643"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1911B52E" w14:textId="5D2AA1AC"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w:t>
      </w:r>
    </w:p>
    <w:p w14:paraId="5760738F" w14:textId="71CC6F9B"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2A3E2A97" w14:textId="70250EB7"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2DF49D14" w14:textId="53776375"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13AEF761" w14:textId="22381058" w:rsidR="00364EF7" w:rsidRPr="00710DEA" w:rsidRDefault="00364EF7" w:rsidP="00364EF7">
      <w:pPr>
        <w:spacing w:line="300" w:lineRule="exact"/>
      </w:pPr>
      <w:r w:rsidRPr="00710DEA">
        <w:rPr>
          <w:rFonts w:hint="eastAsia"/>
        </w:rPr>
        <w:t xml:space="preserve">19 </w:t>
      </w:r>
      <w:r w:rsidRPr="00710DEA">
        <w:rPr>
          <w:rFonts w:hint="eastAsia"/>
        </w:rPr>
        <w:t>コミュニティバス地域路線のサービス水準の確保・維持</w:t>
      </w:r>
    </w:p>
    <w:p w14:paraId="150790C6" w14:textId="000507D8"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w:t>
      </w:r>
      <w:r w:rsidR="00E73F12" w:rsidRPr="00710DEA">
        <w:rPr>
          <w:rFonts w:hint="eastAsia"/>
        </w:rPr>
        <w:t>、地域</w:t>
      </w:r>
    </w:p>
    <w:p w14:paraId="5E49C582" w14:textId="3F6B882E"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4F2AF44D" w14:textId="06A55D68"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3DEB1347" w14:textId="583399D4"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3A54EFEC" w14:textId="4F717A6D" w:rsidR="00364EF7" w:rsidRPr="00710DEA" w:rsidRDefault="00364EF7" w:rsidP="00364EF7">
      <w:pPr>
        <w:spacing w:line="300" w:lineRule="exact"/>
      </w:pPr>
      <w:r w:rsidRPr="00710DEA">
        <w:rPr>
          <w:rFonts w:hint="eastAsia"/>
        </w:rPr>
        <w:t xml:space="preserve">25 </w:t>
      </w:r>
      <w:r w:rsidRPr="00710DEA">
        <w:rPr>
          <w:rFonts w:hint="eastAsia"/>
        </w:rPr>
        <w:t>移動手段の確保・維持</w:t>
      </w:r>
    </w:p>
    <w:p w14:paraId="44678875" w14:textId="1A324004" w:rsidR="00031146" w:rsidRPr="00710DEA" w:rsidRDefault="00031146" w:rsidP="00031146">
      <w:pPr>
        <w:spacing w:line="300" w:lineRule="exact"/>
      </w:pPr>
      <w:r w:rsidRPr="00710DEA">
        <w:rPr>
          <w:rFonts w:hint="eastAsia"/>
        </w:rPr>
        <w:lastRenderedPageBreak/>
        <w:t>実施主体</w:t>
      </w:r>
      <w:r w:rsidR="00725A18">
        <w:rPr>
          <w:rFonts w:hint="eastAsia"/>
        </w:rPr>
        <w:t>、</w:t>
      </w:r>
      <w:r w:rsidRPr="00710DEA">
        <w:rPr>
          <w:rFonts w:hint="eastAsia"/>
        </w:rPr>
        <w:t>豊川市、交通事業者、</w:t>
      </w:r>
      <w:r w:rsidR="00EE6014" w:rsidRPr="00710DEA">
        <w:rPr>
          <w:rFonts w:hint="eastAsia"/>
        </w:rPr>
        <w:t>地域、</w:t>
      </w:r>
      <w:r w:rsidRPr="00710DEA">
        <w:rPr>
          <w:rFonts w:hint="eastAsia"/>
        </w:rPr>
        <w:t>交通管理者</w:t>
      </w:r>
    </w:p>
    <w:p w14:paraId="52EAD1D6" w14:textId="55E416E5" w:rsidR="00031146" w:rsidRPr="00710DEA" w:rsidRDefault="00031146" w:rsidP="00031146">
      <w:pPr>
        <w:spacing w:line="300" w:lineRule="exact"/>
      </w:pPr>
      <w:r w:rsidRPr="00710DEA">
        <w:rPr>
          <w:rFonts w:hint="eastAsia"/>
        </w:rPr>
        <w:t>事業区分</w:t>
      </w:r>
      <w:r w:rsidR="00725A18">
        <w:rPr>
          <w:rFonts w:hint="eastAsia"/>
        </w:rPr>
        <w:t>、</w:t>
      </w:r>
      <w:r w:rsidR="00EE6014" w:rsidRPr="00710DEA">
        <w:rPr>
          <w:rFonts w:hint="eastAsia"/>
        </w:rPr>
        <w:t>新規</w:t>
      </w:r>
    </w:p>
    <w:p w14:paraId="1580D6B6" w14:textId="3C16705C"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0AB9C10A" w14:textId="3680604C"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23324D7"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3331FA0F" w14:textId="20716D77" w:rsidR="00364EF7" w:rsidRPr="00710DEA" w:rsidRDefault="00364EF7" w:rsidP="00364EF7">
      <w:pPr>
        <w:spacing w:line="300" w:lineRule="exact"/>
      </w:pPr>
      <w:r w:rsidRPr="00710DEA">
        <w:rPr>
          <w:rFonts w:hint="eastAsia"/>
        </w:rPr>
        <w:t>御津地域</w:t>
      </w:r>
    </w:p>
    <w:p w14:paraId="1F52D470" w14:textId="7209BE23" w:rsidR="00364EF7" w:rsidRPr="00710DEA" w:rsidRDefault="00122685" w:rsidP="00364EF7">
      <w:pPr>
        <w:spacing w:line="300" w:lineRule="exact"/>
      </w:pPr>
      <w:r w:rsidRPr="00710DEA">
        <w:rPr>
          <w:rFonts w:hint="eastAsia"/>
        </w:rPr>
        <w:t>（１）</w:t>
      </w:r>
      <w:r w:rsidR="00364EF7" w:rsidRPr="00710DEA">
        <w:rPr>
          <w:rFonts w:hint="eastAsia"/>
        </w:rPr>
        <w:t>愛知御津駅周辺機能強化パッケージ</w:t>
      </w:r>
    </w:p>
    <w:p w14:paraId="41F6C353" w14:textId="20027EF3" w:rsidR="00364EF7" w:rsidRPr="00710DEA" w:rsidRDefault="00364EF7" w:rsidP="00364EF7">
      <w:pPr>
        <w:spacing w:line="300" w:lineRule="exact"/>
      </w:pPr>
      <w:r w:rsidRPr="00710DEA">
        <w:rPr>
          <w:rFonts w:hint="eastAsia"/>
        </w:rPr>
        <w:t>愛知御津駅自由通路、橋上駅舎化、駅前広場、駐車場の整備を推進し、生活環境および利便性の向上を図ります。【対応する施策：</w:t>
      </w:r>
      <w:r w:rsidRPr="00710DEA">
        <w:rPr>
          <w:rFonts w:hint="eastAsia"/>
        </w:rPr>
        <w:t>2</w:t>
      </w:r>
      <w:r w:rsidRPr="00710DEA">
        <w:rPr>
          <w:rFonts w:hint="eastAsia"/>
        </w:rPr>
        <w:t>･</w:t>
      </w:r>
      <w:r w:rsidRPr="00710DEA">
        <w:rPr>
          <w:rFonts w:hint="eastAsia"/>
        </w:rPr>
        <w:t>4</w:t>
      </w:r>
      <w:r w:rsidRPr="00710DEA">
        <w:rPr>
          <w:rFonts w:hint="eastAsia"/>
        </w:rPr>
        <w:t>･</w:t>
      </w:r>
      <w:r w:rsidRPr="00710DEA">
        <w:rPr>
          <w:rFonts w:hint="eastAsia"/>
        </w:rPr>
        <w:t>5</w:t>
      </w:r>
      <w:r w:rsidRPr="00710DEA">
        <w:rPr>
          <w:rFonts w:hint="eastAsia"/>
        </w:rPr>
        <w:t>･</w:t>
      </w:r>
      <w:r w:rsidRPr="00710DEA">
        <w:rPr>
          <w:rFonts w:hint="eastAsia"/>
        </w:rPr>
        <w:t>6</w:t>
      </w:r>
      <w:r w:rsidRPr="00710DEA">
        <w:rPr>
          <w:rFonts w:hint="eastAsia"/>
        </w:rPr>
        <w:t>･</w:t>
      </w:r>
      <w:r w:rsidRPr="00710DEA">
        <w:rPr>
          <w:rFonts w:hint="eastAsia"/>
        </w:rPr>
        <w:t>7</w:t>
      </w:r>
      <w:r w:rsidRPr="00710DEA">
        <w:rPr>
          <w:rFonts w:hint="eastAsia"/>
        </w:rPr>
        <w:t>･</w:t>
      </w:r>
      <w:r w:rsidRPr="00710DEA">
        <w:rPr>
          <w:rFonts w:hint="eastAsia"/>
        </w:rPr>
        <w:t>10</w:t>
      </w:r>
      <w:r w:rsidRPr="00710DEA">
        <w:rPr>
          <w:rFonts w:hint="eastAsia"/>
        </w:rPr>
        <w:t>･</w:t>
      </w:r>
      <w:r w:rsidRPr="00710DEA">
        <w:rPr>
          <w:rFonts w:hint="eastAsia"/>
        </w:rPr>
        <w:t>11</w:t>
      </w:r>
      <w:r w:rsidRPr="00710DEA">
        <w:rPr>
          <w:rFonts w:hint="eastAsia"/>
        </w:rPr>
        <w:t>】</w:t>
      </w:r>
    </w:p>
    <w:p w14:paraId="28509492" w14:textId="43891AEC" w:rsidR="00364EF7" w:rsidRPr="00710DEA" w:rsidRDefault="00364EF7" w:rsidP="00364EF7">
      <w:pPr>
        <w:spacing w:line="300" w:lineRule="exact"/>
      </w:pPr>
      <w:r w:rsidRPr="00710DEA">
        <w:rPr>
          <w:rFonts w:hint="eastAsia"/>
        </w:rPr>
        <w:t>愛知御津駅前公共駐車場の拡張整備を行うとともに、パークアンドライドを推進し、鉄道の利用促進を図ります。【対応する施策：</w:t>
      </w:r>
      <w:r w:rsidRPr="00710DEA">
        <w:rPr>
          <w:rFonts w:hint="eastAsia"/>
        </w:rPr>
        <w:t>7</w:t>
      </w:r>
      <w:r w:rsidRPr="00710DEA">
        <w:rPr>
          <w:rFonts w:hint="eastAsia"/>
        </w:rPr>
        <w:t>】</w:t>
      </w:r>
    </w:p>
    <w:p w14:paraId="69B5879C" w14:textId="250910AA" w:rsidR="00EE6014" w:rsidRPr="00710DEA" w:rsidRDefault="00EE6014" w:rsidP="00EE6014">
      <w:pPr>
        <w:spacing w:line="300" w:lineRule="exact"/>
      </w:pPr>
      <w:r w:rsidRPr="00710DEA">
        <w:rPr>
          <w:rFonts w:hint="eastAsia"/>
        </w:rPr>
        <w:t xml:space="preserve">2 </w:t>
      </w:r>
      <w:r w:rsidRPr="00710DEA">
        <w:rPr>
          <w:rFonts w:hint="eastAsia"/>
        </w:rPr>
        <w:t>まちづくりと連携した交通基盤整備（愛知御津駅）</w:t>
      </w:r>
    </w:p>
    <w:p w14:paraId="74206B59" w14:textId="3C1BC82B"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豊川市、交通事業者、交通管理者、関係団体</w:t>
      </w:r>
    </w:p>
    <w:p w14:paraId="1AC322F4" w14:textId="390B9AF0"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継続</w:t>
      </w:r>
    </w:p>
    <w:p w14:paraId="4B20BA97" w14:textId="7C332E7D"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中期</w:t>
      </w:r>
    </w:p>
    <w:p w14:paraId="41A3056D" w14:textId="4722CD5B"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14</w:t>
      </w:r>
      <w:r w:rsidRPr="00710DEA">
        <w:rPr>
          <w:rFonts w:hint="eastAsia"/>
        </w:rPr>
        <w:t>年度</w:t>
      </w:r>
    </w:p>
    <w:p w14:paraId="6958CF3C" w14:textId="43E46B39" w:rsidR="00EE6014" w:rsidRPr="00710DEA" w:rsidRDefault="00EE6014" w:rsidP="00EE6014">
      <w:pPr>
        <w:spacing w:line="300" w:lineRule="exact"/>
      </w:pPr>
      <w:r w:rsidRPr="00710DEA">
        <w:rPr>
          <w:rFonts w:hint="eastAsia"/>
        </w:rPr>
        <w:t xml:space="preserve">4 </w:t>
      </w:r>
      <w:r w:rsidRPr="00710DEA">
        <w:rPr>
          <w:rFonts w:hint="eastAsia"/>
        </w:rPr>
        <w:t>駅前やバス停の待合環境の改善（愛知御津駅）</w:t>
      </w:r>
    </w:p>
    <w:p w14:paraId="0F132769" w14:textId="611EA782"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豊川市、交通事業者</w:t>
      </w:r>
    </w:p>
    <w:p w14:paraId="6CDBAF39" w14:textId="41FE4D5A"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継続</w:t>
      </w:r>
    </w:p>
    <w:p w14:paraId="1445B92A" w14:textId="5D4ADFD7"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中期</w:t>
      </w:r>
    </w:p>
    <w:p w14:paraId="51DD2BCA" w14:textId="1317D2DD"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14</w:t>
      </w:r>
      <w:r w:rsidRPr="00710DEA">
        <w:rPr>
          <w:rFonts w:hint="eastAsia"/>
        </w:rPr>
        <w:t>年度</w:t>
      </w:r>
    </w:p>
    <w:p w14:paraId="734147DE" w14:textId="4156A609" w:rsidR="00EE6014" w:rsidRPr="00710DEA" w:rsidRDefault="00EE6014" w:rsidP="00EE6014">
      <w:pPr>
        <w:spacing w:line="300" w:lineRule="exact"/>
      </w:pPr>
      <w:r w:rsidRPr="00710DEA">
        <w:rPr>
          <w:rFonts w:hint="eastAsia"/>
        </w:rPr>
        <w:t xml:space="preserve">5 </w:t>
      </w:r>
      <w:r w:rsidRPr="00710DEA">
        <w:rPr>
          <w:rFonts w:hint="eastAsia"/>
        </w:rPr>
        <w:t>鉄道駅周辺のバリアフリー化の検討（愛知御津駅）</w:t>
      </w:r>
    </w:p>
    <w:p w14:paraId="2A6F0DC1" w14:textId="0BE2FEE0"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豊川市、交通事業者</w:t>
      </w:r>
    </w:p>
    <w:p w14:paraId="016F7391" w14:textId="4504A82E"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継続</w:t>
      </w:r>
    </w:p>
    <w:p w14:paraId="2CE5D2AE" w14:textId="5699B342"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中期</w:t>
      </w:r>
    </w:p>
    <w:p w14:paraId="07D01F14" w14:textId="58B5C78F"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14</w:t>
      </w:r>
      <w:r w:rsidRPr="00710DEA">
        <w:rPr>
          <w:rFonts w:hint="eastAsia"/>
        </w:rPr>
        <w:t>年度</w:t>
      </w:r>
    </w:p>
    <w:p w14:paraId="73287BEC" w14:textId="1E010EC0" w:rsidR="00EE6014" w:rsidRPr="00710DEA" w:rsidRDefault="00EE6014" w:rsidP="00EE6014">
      <w:pPr>
        <w:spacing w:line="300" w:lineRule="exact"/>
      </w:pPr>
      <w:r w:rsidRPr="00710DEA">
        <w:rPr>
          <w:rFonts w:hint="eastAsia"/>
        </w:rPr>
        <w:t xml:space="preserve">6 </w:t>
      </w:r>
      <w:r w:rsidRPr="00710DEA">
        <w:rPr>
          <w:rFonts w:hint="eastAsia"/>
        </w:rPr>
        <w:t>駅前広場・送迎スペースの整備・改修（愛知御津駅）</w:t>
      </w:r>
    </w:p>
    <w:p w14:paraId="73270165" w14:textId="64A434D3"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豊川市、交通事業者、交通管理者</w:t>
      </w:r>
    </w:p>
    <w:p w14:paraId="3A6D78DA" w14:textId="20D80EE5"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継続</w:t>
      </w:r>
    </w:p>
    <w:p w14:paraId="5644E8C7" w14:textId="352A9404"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中期</w:t>
      </w:r>
    </w:p>
    <w:p w14:paraId="2CA30212" w14:textId="071291AE"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14</w:t>
      </w:r>
      <w:r w:rsidRPr="00710DEA">
        <w:rPr>
          <w:rFonts w:hint="eastAsia"/>
        </w:rPr>
        <w:t>年度</w:t>
      </w:r>
    </w:p>
    <w:p w14:paraId="5D8C173F" w14:textId="73BF350D" w:rsidR="00EE6014" w:rsidRPr="00710DEA" w:rsidRDefault="00EE6014" w:rsidP="00EE6014">
      <w:pPr>
        <w:spacing w:line="300" w:lineRule="exact"/>
      </w:pPr>
      <w:r w:rsidRPr="00710DEA">
        <w:rPr>
          <w:rFonts w:hint="eastAsia"/>
        </w:rPr>
        <w:t xml:space="preserve">7 </w:t>
      </w:r>
      <w:r w:rsidRPr="00710DEA">
        <w:rPr>
          <w:rFonts w:hint="eastAsia"/>
        </w:rPr>
        <w:t>駅前駐車場の整備（愛知御津駅）</w:t>
      </w:r>
    </w:p>
    <w:p w14:paraId="6264AE0A" w14:textId="2DC01BE7"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w:t>
      </w:r>
    </w:p>
    <w:p w14:paraId="4B75B3E3" w14:textId="66E58B0D"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継続</w:t>
      </w:r>
    </w:p>
    <w:p w14:paraId="7D82E7C6" w14:textId="1A19542D"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短期</w:t>
      </w:r>
    </w:p>
    <w:p w14:paraId="22028EBE" w14:textId="310BEFC6"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w:t>
      </w:r>
    </w:p>
    <w:p w14:paraId="2103DCB0" w14:textId="364D5C54" w:rsidR="00EE6014" w:rsidRPr="00710DEA" w:rsidRDefault="00EE6014" w:rsidP="00EE6014">
      <w:pPr>
        <w:spacing w:line="300" w:lineRule="exact"/>
      </w:pPr>
      <w:r w:rsidRPr="00710DEA">
        <w:rPr>
          <w:rFonts w:hint="eastAsia"/>
        </w:rPr>
        <w:t xml:space="preserve">10 </w:t>
      </w:r>
      <w:r w:rsidRPr="00710DEA">
        <w:rPr>
          <w:rFonts w:hint="eastAsia"/>
        </w:rPr>
        <w:t>狭あい道路の安全対策</w:t>
      </w:r>
    </w:p>
    <w:p w14:paraId="2C361272" w14:textId="6A71A327"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豊川市、交通管理者</w:t>
      </w:r>
    </w:p>
    <w:p w14:paraId="316E7655" w14:textId="4FE1A039"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継続</w:t>
      </w:r>
    </w:p>
    <w:p w14:paraId="75BE6953" w14:textId="48B28FCB"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中期</w:t>
      </w:r>
    </w:p>
    <w:p w14:paraId="24DB9C2D" w14:textId="7CF03A68"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C73641D" w14:textId="5B22B44B" w:rsidR="00EE6014" w:rsidRPr="00710DEA" w:rsidRDefault="00EE6014" w:rsidP="00EE6014">
      <w:pPr>
        <w:spacing w:line="300" w:lineRule="exact"/>
      </w:pPr>
      <w:r w:rsidRPr="00710DEA">
        <w:rPr>
          <w:rFonts w:hint="eastAsia"/>
        </w:rPr>
        <w:t xml:space="preserve">11 </w:t>
      </w:r>
      <w:r w:rsidRPr="00710DEA">
        <w:rPr>
          <w:rFonts w:hint="eastAsia"/>
        </w:rPr>
        <w:t>安全な歩行者通行空間の整備</w:t>
      </w:r>
    </w:p>
    <w:p w14:paraId="01D4949D" w14:textId="690EA3BA" w:rsidR="00EE6014" w:rsidRPr="00710DEA" w:rsidRDefault="00EE6014" w:rsidP="00EE6014">
      <w:pPr>
        <w:spacing w:line="300" w:lineRule="exact"/>
      </w:pPr>
      <w:r w:rsidRPr="00710DEA">
        <w:rPr>
          <w:rFonts w:hint="eastAsia"/>
        </w:rPr>
        <w:t>実施主体</w:t>
      </w:r>
      <w:r w:rsidR="00725A18">
        <w:rPr>
          <w:rFonts w:hint="eastAsia"/>
        </w:rPr>
        <w:t>、</w:t>
      </w:r>
      <w:r w:rsidRPr="00710DEA">
        <w:rPr>
          <w:rFonts w:hint="eastAsia"/>
        </w:rPr>
        <w:t>豊川市、交通管理者</w:t>
      </w:r>
    </w:p>
    <w:p w14:paraId="535609F9" w14:textId="6FAAF5DA" w:rsidR="00EE6014" w:rsidRPr="00710DEA" w:rsidRDefault="00EE6014" w:rsidP="00EE6014">
      <w:pPr>
        <w:spacing w:line="300" w:lineRule="exact"/>
      </w:pPr>
      <w:r w:rsidRPr="00710DEA">
        <w:rPr>
          <w:rFonts w:hint="eastAsia"/>
        </w:rPr>
        <w:t>事業区分</w:t>
      </w:r>
      <w:r w:rsidR="00725A18">
        <w:rPr>
          <w:rFonts w:hint="eastAsia"/>
        </w:rPr>
        <w:t>、</w:t>
      </w:r>
      <w:r w:rsidRPr="00710DEA">
        <w:rPr>
          <w:rFonts w:hint="eastAsia"/>
        </w:rPr>
        <w:t>拡充</w:t>
      </w:r>
    </w:p>
    <w:p w14:paraId="26C9857B" w14:textId="7005A440" w:rsidR="00EE6014" w:rsidRPr="00710DEA" w:rsidRDefault="00EE6014" w:rsidP="00EE6014">
      <w:pPr>
        <w:spacing w:line="300" w:lineRule="exact"/>
      </w:pPr>
      <w:r w:rsidRPr="00710DEA">
        <w:rPr>
          <w:rFonts w:hint="eastAsia"/>
        </w:rPr>
        <w:t>事業完了目標</w:t>
      </w:r>
      <w:r w:rsidR="00725A18">
        <w:rPr>
          <w:rFonts w:hint="eastAsia"/>
        </w:rPr>
        <w:t>、</w:t>
      </w:r>
      <w:r w:rsidRPr="00710DEA">
        <w:rPr>
          <w:rFonts w:hint="eastAsia"/>
        </w:rPr>
        <w:t>中期</w:t>
      </w:r>
    </w:p>
    <w:p w14:paraId="1C127902" w14:textId="43761E8C" w:rsidR="00EE6014" w:rsidRPr="00710DEA" w:rsidRDefault="00EE6014" w:rsidP="00EE6014">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36606A0D" w14:textId="3704C321"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2BD1335D" w14:textId="4CBE9139" w:rsidR="00364EF7" w:rsidRPr="00710DEA" w:rsidRDefault="00364EF7" w:rsidP="00364EF7">
      <w:pPr>
        <w:spacing w:line="300" w:lineRule="exact"/>
      </w:pPr>
      <w:r w:rsidRPr="00710DEA">
        <w:rPr>
          <w:rFonts w:hint="eastAsia"/>
        </w:rPr>
        <w:t>既存路線のルートやサービス水準の改善を検討します。【対応する施策：</w:t>
      </w:r>
      <w:r w:rsidRPr="00710DEA">
        <w:rPr>
          <w:rFonts w:hint="eastAsia"/>
        </w:rPr>
        <w:t>15</w:t>
      </w:r>
      <w:r w:rsidRPr="00710DEA">
        <w:rPr>
          <w:rFonts w:hint="eastAsia"/>
        </w:rPr>
        <w:t>･</w:t>
      </w:r>
      <w:r w:rsidRPr="00710DEA">
        <w:rPr>
          <w:rFonts w:hint="eastAsia"/>
        </w:rPr>
        <w:t>16</w:t>
      </w:r>
      <w:r w:rsidRPr="00710DEA">
        <w:rPr>
          <w:rFonts w:hint="eastAsia"/>
        </w:rPr>
        <w:t>･</w:t>
      </w:r>
      <w:r w:rsidRPr="00710DEA">
        <w:rPr>
          <w:rFonts w:hint="eastAsia"/>
        </w:rPr>
        <w:t>18</w:t>
      </w:r>
      <w:r w:rsidRPr="00710DEA">
        <w:rPr>
          <w:rFonts w:hint="eastAsia"/>
        </w:rPr>
        <w:t>･</w:t>
      </w:r>
      <w:r w:rsidRPr="00710DEA">
        <w:rPr>
          <w:rFonts w:hint="eastAsia"/>
        </w:rPr>
        <w:t>19</w:t>
      </w:r>
      <w:r w:rsidRPr="00710DEA">
        <w:rPr>
          <w:rFonts w:hint="eastAsia"/>
        </w:rPr>
        <w:t>】</w:t>
      </w:r>
    </w:p>
    <w:p w14:paraId="53C365A0" w14:textId="3EB42D52" w:rsidR="00364EF7" w:rsidRPr="00710DEA" w:rsidRDefault="00364EF7" w:rsidP="00364EF7">
      <w:pPr>
        <w:spacing w:line="300" w:lineRule="exact"/>
      </w:pPr>
      <w:r w:rsidRPr="00710DEA">
        <w:rPr>
          <w:rFonts w:hint="eastAsia"/>
        </w:rPr>
        <w:t>駅・バス勢圏外となっている地域について、新規移動手段の導入を検討します。【対応する施策：</w:t>
      </w:r>
      <w:r w:rsidRPr="00710DEA">
        <w:rPr>
          <w:rFonts w:hint="eastAsia"/>
        </w:rPr>
        <w:t>25</w:t>
      </w:r>
      <w:r w:rsidRPr="00710DEA">
        <w:rPr>
          <w:rFonts w:hint="eastAsia"/>
        </w:rPr>
        <w:t>】</w:t>
      </w:r>
    </w:p>
    <w:p w14:paraId="77E394AE" w14:textId="77777777" w:rsidR="00031146" w:rsidRPr="00710DEA" w:rsidRDefault="00031146" w:rsidP="00031146">
      <w:pPr>
        <w:spacing w:line="300" w:lineRule="exact"/>
      </w:pPr>
    </w:p>
    <w:p w14:paraId="04685285" w14:textId="3BD9C63F" w:rsidR="00364EF7" w:rsidRPr="00710DEA" w:rsidRDefault="00364EF7" w:rsidP="00364EF7">
      <w:pPr>
        <w:spacing w:line="300" w:lineRule="exact"/>
      </w:pPr>
      <w:r w:rsidRPr="00710DEA">
        <w:rPr>
          <w:rFonts w:hint="eastAsia"/>
        </w:rPr>
        <w:lastRenderedPageBreak/>
        <w:t xml:space="preserve">15 </w:t>
      </w:r>
      <w:r w:rsidRPr="00710DEA">
        <w:rPr>
          <w:rFonts w:hint="eastAsia"/>
        </w:rPr>
        <w:t>コミュニティバス基幹路線のルート見直しの検討</w:t>
      </w:r>
    </w:p>
    <w:p w14:paraId="70CBDBE8" w14:textId="073AF452"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豊川市、交通事業者、交通管理者</w:t>
      </w:r>
    </w:p>
    <w:p w14:paraId="57C0477E" w14:textId="65C7FAA9"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0683A27D" w14:textId="39FD4704"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02FD569A" w14:textId="6BB95BE6"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31325C95" w14:textId="3CE73198" w:rsidR="00364EF7" w:rsidRPr="00710DEA" w:rsidRDefault="00364EF7" w:rsidP="00364EF7">
      <w:pPr>
        <w:spacing w:line="300" w:lineRule="exact"/>
      </w:pPr>
      <w:r w:rsidRPr="00710DEA">
        <w:rPr>
          <w:rFonts w:hint="eastAsia"/>
        </w:rPr>
        <w:t xml:space="preserve">16 </w:t>
      </w:r>
      <w:r w:rsidRPr="00710DEA">
        <w:rPr>
          <w:rFonts w:hint="eastAsia"/>
        </w:rPr>
        <w:t>コミュニティバス地域路線のルート見直しの検討</w:t>
      </w:r>
    </w:p>
    <w:p w14:paraId="52351019" w14:textId="57932030"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w:t>
      </w:r>
      <w:r w:rsidR="00EE6014" w:rsidRPr="00710DEA">
        <w:rPr>
          <w:rFonts w:hint="eastAsia"/>
        </w:rPr>
        <w:t>地域、</w:t>
      </w:r>
      <w:r w:rsidRPr="00710DEA">
        <w:rPr>
          <w:rFonts w:hint="eastAsia"/>
        </w:rPr>
        <w:t>交通管理者</w:t>
      </w:r>
    </w:p>
    <w:p w14:paraId="58B76C24" w14:textId="30950162"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0FBC91D9" w14:textId="6DA2CC14"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5033F378" w14:textId="459BE5EE"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741696AB" w14:textId="33A90895"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29CC183D" w14:textId="48D3C7A3"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w:t>
      </w:r>
    </w:p>
    <w:p w14:paraId="15CAA49E" w14:textId="02054CDF"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1A1A0DAE" w14:textId="091D021E"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748B7C3D" w14:textId="110C2DC3"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219F1675" w14:textId="74E0F898" w:rsidR="00364EF7" w:rsidRPr="00710DEA" w:rsidRDefault="00364EF7" w:rsidP="00364EF7">
      <w:pPr>
        <w:spacing w:line="300" w:lineRule="exact"/>
      </w:pPr>
      <w:r w:rsidRPr="00710DEA">
        <w:rPr>
          <w:rFonts w:hint="eastAsia"/>
        </w:rPr>
        <w:t xml:space="preserve">19 </w:t>
      </w:r>
      <w:r w:rsidRPr="00710DEA">
        <w:rPr>
          <w:rFonts w:hint="eastAsia"/>
        </w:rPr>
        <w:t>コミュニティバス地域路線のサービス水準の確保・維持</w:t>
      </w:r>
    </w:p>
    <w:p w14:paraId="3849B717" w14:textId="25AB2005"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w:t>
      </w:r>
      <w:r w:rsidR="00EE6014" w:rsidRPr="00710DEA">
        <w:rPr>
          <w:rFonts w:hint="eastAsia"/>
        </w:rPr>
        <w:t>地域</w:t>
      </w:r>
    </w:p>
    <w:p w14:paraId="7F01D0B5" w14:textId="3D6F97B6"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03B0AA6A" w14:textId="374BE599"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2B866553" w14:textId="11517B4F"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F2D558D" w14:textId="6F628DA8" w:rsidR="00364EF7" w:rsidRPr="00710DEA" w:rsidRDefault="00364EF7" w:rsidP="00364EF7">
      <w:pPr>
        <w:spacing w:line="300" w:lineRule="exact"/>
      </w:pPr>
      <w:r w:rsidRPr="00710DEA">
        <w:rPr>
          <w:rFonts w:hint="eastAsia"/>
        </w:rPr>
        <w:t xml:space="preserve">25 </w:t>
      </w:r>
      <w:r w:rsidRPr="00710DEA">
        <w:rPr>
          <w:rFonts w:hint="eastAsia"/>
        </w:rPr>
        <w:t>移動手段の確保・維持</w:t>
      </w:r>
    </w:p>
    <w:p w14:paraId="6F3E4E45" w14:textId="207E1FC7"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w:t>
      </w:r>
      <w:r w:rsidR="00B70B68" w:rsidRPr="00710DEA">
        <w:rPr>
          <w:rFonts w:hint="eastAsia"/>
        </w:rPr>
        <w:t>交通事業者、地域、</w:t>
      </w:r>
      <w:r w:rsidRPr="00710DEA">
        <w:rPr>
          <w:rFonts w:hint="eastAsia"/>
        </w:rPr>
        <w:t>交通管理者</w:t>
      </w:r>
    </w:p>
    <w:p w14:paraId="444D979D" w14:textId="0A947B9F" w:rsidR="00031146" w:rsidRPr="00710DEA" w:rsidRDefault="00031146" w:rsidP="00031146">
      <w:pPr>
        <w:spacing w:line="300" w:lineRule="exact"/>
      </w:pPr>
      <w:r w:rsidRPr="00710DEA">
        <w:rPr>
          <w:rFonts w:hint="eastAsia"/>
        </w:rPr>
        <w:t>事業区分</w:t>
      </w:r>
      <w:r w:rsidR="00725A18">
        <w:rPr>
          <w:rFonts w:hint="eastAsia"/>
        </w:rPr>
        <w:t>、</w:t>
      </w:r>
      <w:r w:rsidR="00B70B68" w:rsidRPr="00710DEA">
        <w:rPr>
          <w:rFonts w:hint="eastAsia"/>
        </w:rPr>
        <w:t>新規</w:t>
      </w:r>
    </w:p>
    <w:p w14:paraId="6FBE4743" w14:textId="15ABD521"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71C0BE63" w14:textId="5A8CD0C3"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057E868B"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02643EA6" w14:textId="738553D0" w:rsidR="00364EF7" w:rsidRPr="00710DEA" w:rsidRDefault="00364EF7" w:rsidP="00364EF7">
      <w:pPr>
        <w:spacing w:line="300" w:lineRule="exact"/>
      </w:pPr>
      <w:r w:rsidRPr="00710DEA">
        <w:rPr>
          <w:rFonts w:hint="eastAsia"/>
        </w:rPr>
        <w:t>小坂井地域</w:t>
      </w:r>
    </w:p>
    <w:p w14:paraId="5AC413C9" w14:textId="73C65C4A" w:rsidR="00364EF7" w:rsidRPr="00710DEA" w:rsidRDefault="00122685" w:rsidP="00364EF7">
      <w:pPr>
        <w:spacing w:line="300" w:lineRule="exact"/>
      </w:pPr>
      <w:r w:rsidRPr="00710DEA">
        <w:rPr>
          <w:rFonts w:hint="eastAsia"/>
        </w:rPr>
        <w:t>（１）</w:t>
      </w:r>
      <w:r w:rsidR="00364EF7" w:rsidRPr="00710DEA">
        <w:rPr>
          <w:rFonts w:hint="eastAsia"/>
        </w:rPr>
        <w:t>伊奈・西小坂井・小坂井駅周辺機能強化パッケージ</w:t>
      </w:r>
    </w:p>
    <w:p w14:paraId="0F0C72A9" w14:textId="032F7161" w:rsidR="00364EF7" w:rsidRPr="00710DEA" w:rsidRDefault="00364EF7" w:rsidP="00364EF7">
      <w:pPr>
        <w:spacing w:line="300" w:lineRule="exact"/>
      </w:pPr>
      <w:r w:rsidRPr="00710DEA">
        <w:rPr>
          <w:rFonts w:hint="eastAsia"/>
        </w:rPr>
        <w:t>交通結節点となる伊奈駅、西小坂井駅、小坂井駅へのアクセスを向上させるため、関連する道路整備の課題などを整理し対策を検討します。【対応する施策：</w:t>
      </w:r>
      <w:r w:rsidRPr="00710DEA">
        <w:rPr>
          <w:rFonts w:hint="eastAsia"/>
        </w:rPr>
        <w:t>10</w:t>
      </w:r>
      <w:r w:rsidRPr="00710DEA">
        <w:rPr>
          <w:rFonts w:hint="eastAsia"/>
        </w:rPr>
        <w:t>･</w:t>
      </w:r>
      <w:r w:rsidRPr="00710DEA">
        <w:rPr>
          <w:rFonts w:hint="eastAsia"/>
        </w:rPr>
        <w:t>11</w:t>
      </w:r>
      <w:r w:rsidRPr="00710DEA">
        <w:rPr>
          <w:rFonts w:hint="eastAsia"/>
        </w:rPr>
        <w:t>】</w:t>
      </w:r>
    </w:p>
    <w:p w14:paraId="29FA81E5" w14:textId="56CC8A32" w:rsidR="00364EF7" w:rsidRPr="00710DEA" w:rsidRDefault="00364EF7" w:rsidP="00364EF7">
      <w:pPr>
        <w:spacing w:line="300" w:lineRule="exact"/>
      </w:pPr>
      <w:r w:rsidRPr="00710DEA">
        <w:rPr>
          <w:rFonts w:hint="eastAsia"/>
        </w:rPr>
        <w:t>伊奈駅における送迎スペースや自転車駐車場などの整備を行うことで、交通結節点の機能強化を図ります。【対応する施策：</w:t>
      </w:r>
      <w:r w:rsidRPr="00710DEA">
        <w:rPr>
          <w:rFonts w:hint="eastAsia"/>
        </w:rPr>
        <w:t>5</w:t>
      </w:r>
      <w:r w:rsidRPr="00710DEA">
        <w:rPr>
          <w:rFonts w:hint="eastAsia"/>
        </w:rPr>
        <w:t>･</w:t>
      </w:r>
      <w:r w:rsidRPr="00710DEA">
        <w:rPr>
          <w:rFonts w:hint="eastAsia"/>
        </w:rPr>
        <w:t>8</w:t>
      </w:r>
      <w:r w:rsidRPr="00710DEA">
        <w:rPr>
          <w:rFonts w:hint="eastAsia"/>
        </w:rPr>
        <w:t>】</w:t>
      </w:r>
    </w:p>
    <w:p w14:paraId="1F400672" w14:textId="1426939C" w:rsidR="00364EF7" w:rsidRPr="00710DEA" w:rsidRDefault="00364EF7" w:rsidP="00364EF7">
      <w:pPr>
        <w:spacing w:line="300" w:lineRule="exact"/>
      </w:pPr>
      <w:r w:rsidRPr="00710DEA">
        <w:rPr>
          <w:rFonts w:hint="eastAsia"/>
        </w:rPr>
        <w:t>伊奈駅における駅前広場、西小坂井駅における駅前広場及び連絡通路整備の在り方を検討します。【対応する施策：</w:t>
      </w:r>
      <w:r w:rsidRPr="00710DEA">
        <w:rPr>
          <w:rFonts w:hint="eastAsia"/>
        </w:rPr>
        <w:t>2</w:t>
      </w:r>
      <w:r w:rsidRPr="00710DEA">
        <w:rPr>
          <w:rFonts w:hint="eastAsia"/>
        </w:rPr>
        <w:t>･</w:t>
      </w:r>
      <w:r w:rsidRPr="00710DEA">
        <w:rPr>
          <w:rFonts w:hint="eastAsia"/>
        </w:rPr>
        <w:t>4</w:t>
      </w:r>
      <w:r w:rsidRPr="00710DEA">
        <w:rPr>
          <w:rFonts w:hint="eastAsia"/>
        </w:rPr>
        <w:t>】</w:t>
      </w:r>
    </w:p>
    <w:p w14:paraId="2B1AFB34" w14:textId="4B9A369D" w:rsidR="00364EF7" w:rsidRPr="00710DEA" w:rsidRDefault="00364EF7" w:rsidP="00364EF7">
      <w:pPr>
        <w:spacing w:line="300" w:lineRule="exact"/>
      </w:pPr>
      <w:r w:rsidRPr="00710DEA">
        <w:rPr>
          <w:rFonts w:hint="eastAsia"/>
        </w:rPr>
        <w:t>西小坂井駅前公共駐車場の精算機器を交通系ＩＣ対応させることで、パークアンドライドを推進し、鉄道の利用促進を図ります。【対応する施策：</w:t>
      </w:r>
      <w:r w:rsidRPr="00710DEA">
        <w:rPr>
          <w:rFonts w:hint="eastAsia"/>
        </w:rPr>
        <w:t>7</w:t>
      </w:r>
      <w:r w:rsidRPr="00710DEA">
        <w:rPr>
          <w:rFonts w:hint="eastAsia"/>
        </w:rPr>
        <w:t>】</w:t>
      </w:r>
    </w:p>
    <w:p w14:paraId="0A72FF20" w14:textId="600A4CDA" w:rsidR="00364EF7" w:rsidRPr="00710DEA" w:rsidRDefault="00364EF7" w:rsidP="00364EF7">
      <w:pPr>
        <w:spacing w:line="300" w:lineRule="exact"/>
      </w:pPr>
      <w:r w:rsidRPr="00710DEA">
        <w:rPr>
          <w:rFonts w:hint="eastAsia"/>
        </w:rPr>
        <w:t>（仮称）豊川宿長者松土地区画整理事業を支援することで、都市機能の改善と健全な住環境の整備を図ります。【対応する施策：</w:t>
      </w:r>
      <w:r w:rsidRPr="00710DEA">
        <w:rPr>
          <w:rFonts w:hint="eastAsia"/>
        </w:rPr>
        <w:t>3</w:t>
      </w:r>
      <w:r w:rsidRPr="00710DEA">
        <w:rPr>
          <w:rFonts w:hint="eastAsia"/>
        </w:rPr>
        <w:t>】</w:t>
      </w:r>
    </w:p>
    <w:p w14:paraId="23A90C21" w14:textId="07FC49B2" w:rsidR="00B70B68" w:rsidRPr="00710DEA" w:rsidRDefault="00B70B68" w:rsidP="00B70B68">
      <w:pPr>
        <w:spacing w:line="300" w:lineRule="exact"/>
      </w:pPr>
      <w:r w:rsidRPr="00710DEA">
        <w:rPr>
          <w:rFonts w:hint="eastAsia"/>
        </w:rPr>
        <w:t xml:space="preserve">2 </w:t>
      </w:r>
      <w:r w:rsidRPr="00710DEA">
        <w:rPr>
          <w:rFonts w:hint="eastAsia"/>
        </w:rPr>
        <w:t>まちづくりと連携した交通基盤整備（伊奈駅、西小坂井駅）</w:t>
      </w:r>
    </w:p>
    <w:p w14:paraId="274314B9" w14:textId="796B1A27"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豊川市、交通事業者、交通管理者、関係団体</w:t>
      </w:r>
    </w:p>
    <w:p w14:paraId="537EC2AA" w14:textId="075052AA" w:rsidR="00B70B68" w:rsidRPr="00710DEA" w:rsidRDefault="00B70B68" w:rsidP="00B70B68">
      <w:pPr>
        <w:spacing w:line="300" w:lineRule="exact"/>
      </w:pPr>
      <w:r w:rsidRPr="00710DEA">
        <w:rPr>
          <w:rFonts w:hint="eastAsia"/>
        </w:rPr>
        <w:t>事業区分</w:t>
      </w:r>
      <w:r w:rsidR="00725A18">
        <w:rPr>
          <w:rFonts w:hint="eastAsia"/>
        </w:rPr>
        <w:t>、</w:t>
      </w:r>
      <w:r w:rsidR="005139BE" w:rsidRPr="00710DEA">
        <w:rPr>
          <w:rFonts w:hint="eastAsia"/>
        </w:rPr>
        <w:t>拡充</w:t>
      </w:r>
    </w:p>
    <w:p w14:paraId="40FEDC35" w14:textId="59C3FB69"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中期</w:t>
      </w:r>
    </w:p>
    <w:p w14:paraId="0C52BF0A" w14:textId="233AE536"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002DF21" w14:textId="05348B86" w:rsidR="00B70B68" w:rsidRPr="00710DEA" w:rsidRDefault="00B70B68" w:rsidP="00B70B68">
      <w:pPr>
        <w:spacing w:line="300" w:lineRule="exact"/>
      </w:pPr>
      <w:r w:rsidRPr="00710DEA">
        <w:rPr>
          <w:rFonts w:hint="eastAsia"/>
        </w:rPr>
        <w:t xml:space="preserve">3 </w:t>
      </w:r>
      <w:r w:rsidRPr="00710DEA">
        <w:rPr>
          <w:rFonts w:hint="eastAsia"/>
        </w:rPr>
        <w:t>土地区画整理事業の交通面での支援（伊奈駅）</w:t>
      </w:r>
    </w:p>
    <w:p w14:paraId="1936C491" w14:textId="0AD7AAD0"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豊川市、交通管理者、関係団体</w:t>
      </w:r>
    </w:p>
    <w:p w14:paraId="651F9E67" w14:textId="0DB57C68" w:rsidR="00B70B68" w:rsidRPr="00710DEA" w:rsidRDefault="00B70B68" w:rsidP="00B70B68">
      <w:pPr>
        <w:spacing w:line="300" w:lineRule="exact"/>
      </w:pPr>
      <w:r w:rsidRPr="00710DEA">
        <w:rPr>
          <w:rFonts w:hint="eastAsia"/>
        </w:rPr>
        <w:t>事業区分</w:t>
      </w:r>
      <w:r w:rsidR="00725A18">
        <w:rPr>
          <w:rFonts w:hint="eastAsia"/>
        </w:rPr>
        <w:t>、</w:t>
      </w:r>
      <w:r w:rsidRPr="00710DEA">
        <w:rPr>
          <w:rFonts w:hint="eastAsia"/>
        </w:rPr>
        <w:t>新規</w:t>
      </w:r>
    </w:p>
    <w:p w14:paraId="090CCA4F" w14:textId="69800AB1"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短期</w:t>
      </w:r>
    </w:p>
    <w:p w14:paraId="4AB9F9F6" w14:textId="2735E676"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12</w:t>
      </w:r>
      <w:r w:rsidRPr="00710DEA">
        <w:rPr>
          <w:rFonts w:hint="eastAsia"/>
        </w:rPr>
        <w:t>年度</w:t>
      </w:r>
    </w:p>
    <w:p w14:paraId="1E5B5117" w14:textId="0EA456FE" w:rsidR="00B70B68" w:rsidRPr="00710DEA" w:rsidRDefault="00B70B68" w:rsidP="00B70B68">
      <w:pPr>
        <w:spacing w:line="300" w:lineRule="exact"/>
      </w:pPr>
      <w:r w:rsidRPr="00710DEA">
        <w:rPr>
          <w:rFonts w:hint="eastAsia"/>
        </w:rPr>
        <w:t xml:space="preserve">4 </w:t>
      </w:r>
      <w:r w:rsidRPr="00710DEA">
        <w:rPr>
          <w:rFonts w:hint="eastAsia"/>
        </w:rPr>
        <w:t>駅前やバス停の待合環境の改善（伊奈駅、西小坂井駅）</w:t>
      </w:r>
    </w:p>
    <w:p w14:paraId="3042A5CA" w14:textId="2AC5B87B"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豊川市、交通事業者</w:t>
      </w:r>
    </w:p>
    <w:p w14:paraId="07DF0656" w14:textId="6D6F26F0" w:rsidR="00B70B68" w:rsidRPr="00710DEA" w:rsidRDefault="00B70B68" w:rsidP="00B70B68">
      <w:pPr>
        <w:spacing w:line="300" w:lineRule="exact"/>
      </w:pPr>
      <w:r w:rsidRPr="00710DEA">
        <w:rPr>
          <w:rFonts w:hint="eastAsia"/>
        </w:rPr>
        <w:lastRenderedPageBreak/>
        <w:t>事業区分</w:t>
      </w:r>
      <w:r w:rsidR="00725A18">
        <w:rPr>
          <w:rFonts w:hint="eastAsia"/>
        </w:rPr>
        <w:t>、</w:t>
      </w:r>
      <w:r w:rsidRPr="00710DEA">
        <w:rPr>
          <w:rFonts w:hint="eastAsia"/>
        </w:rPr>
        <w:t>継続</w:t>
      </w:r>
    </w:p>
    <w:p w14:paraId="1202BD74" w14:textId="163E5AF0"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中期</w:t>
      </w:r>
    </w:p>
    <w:p w14:paraId="0E2AC510" w14:textId="5EACA6EE"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5DA86F86" w14:textId="0BE3D096" w:rsidR="00B70B68" w:rsidRPr="00710DEA" w:rsidRDefault="00B70B68" w:rsidP="00B70B68">
      <w:pPr>
        <w:spacing w:line="300" w:lineRule="exact"/>
      </w:pPr>
      <w:r w:rsidRPr="00710DEA">
        <w:rPr>
          <w:rFonts w:hint="eastAsia"/>
        </w:rPr>
        <w:t xml:space="preserve">5 </w:t>
      </w:r>
      <w:r w:rsidRPr="00710DEA">
        <w:rPr>
          <w:rFonts w:hint="eastAsia"/>
        </w:rPr>
        <w:t>鉄道駅周辺のバリアフリー化の検討（伊奈駅、西小坂井駅）</w:t>
      </w:r>
    </w:p>
    <w:p w14:paraId="21CB5620" w14:textId="597D36D4"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豊川市、交通事業者</w:t>
      </w:r>
    </w:p>
    <w:p w14:paraId="10B3D96D" w14:textId="1899E882" w:rsidR="00B70B68" w:rsidRPr="00710DEA" w:rsidRDefault="00B70B68" w:rsidP="00B70B68">
      <w:pPr>
        <w:spacing w:line="300" w:lineRule="exact"/>
      </w:pPr>
      <w:r w:rsidRPr="00710DEA">
        <w:rPr>
          <w:rFonts w:hint="eastAsia"/>
        </w:rPr>
        <w:t>事業区分</w:t>
      </w:r>
      <w:r w:rsidR="00725A18">
        <w:rPr>
          <w:rFonts w:hint="eastAsia"/>
        </w:rPr>
        <w:t>、</w:t>
      </w:r>
      <w:r w:rsidRPr="00710DEA">
        <w:rPr>
          <w:rFonts w:hint="eastAsia"/>
        </w:rPr>
        <w:t>拡充</w:t>
      </w:r>
    </w:p>
    <w:p w14:paraId="5EA8EF3B" w14:textId="481BCE6C"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中期</w:t>
      </w:r>
    </w:p>
    <w:p w14:paraId="11EE92F6" w14:textId="1A0DB6E3"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7DE52867" w14:textId="564252D7" w:rsidR="00B70B68" w:rsidRPr="00710DEA" w:rsidRDefault="00B70B68" w:rsidP="00B70B68">
      <w:pPr>
        <w:spacing w:line="300" w:lineRule="exact"/>
      </w:pPr>
      <w:r w:rsidRPr="00710DEA">
        <w:rPr>
          <w:rFonts w:hint="eastAsia"/>
        </w:rPr>
        <w:t xml:space="preserve">7 </w:t>
      </w:r>
      <w:r w:rsidRPr="00710DEA">
        <w:rPr>
          <w:rFonts w:hint="eastAsia"/>
        </w:rPr>
        <w:t>駅前駐車場の整備（西小坂井駅）</w:t>
      </w:r>
    </w:p>
    <w:p w14:paraId="5B4BE8B5" w14:textId="4CA2A01D"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w:t>
      </w:r>
    </w:p>
    <w:p w14:paraId="0A2B5A2C" w14:textId="19BE3CBD" w:rsidR="00B70B68" w:rsidRPr="00710DEA" w:rsidRDefault="00B70B68" w:rsidP="00B70B68">
      <w:pPr>
        <w:spacing w:line="300" w:lineRule="exact"/>
      </w:pPr>
      <w:r w:rsidRPr="00710DEA">
        <w:rPr>
          <w:rFonts w:hint="eastAsia"/>
        </w:rPr>
        <w:t>事業区分</w:t>
      </w:r>
      <w:r w:rsidR="00725A18">
        <w:rPr>
          <w:rFonts w:hint="eastAsia"/>
        </w:rPr>
        <w:t>、</w:t>
      </w:r>
      <w:r w:rsidRPr="00710DEA">
        <w:rPr>
          <w:rFonts w:hint="eastAsia"/>
        </w:rPr>
        <w:t>継続</w:t>
      </w:r>
    </w:p>
    <w:p w14:paraId="3C2F0B79" w14:textId="7F4F3A4F"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短期</w:t>
      </w:r>
    </w:p>
    <w:p w14:paraId="73D7F15A" w14:textId="5DFF60A5"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w:t>
      </w:r>
    </w:p>
    <w:p w14:paraId="121CF4D3" w14:textId="118C342D" w:rsidR="00B70B68" w:rsidRPr="00710DEA" w:rsidRDefault="00B70B68" w:rsidP="00B70B68">
      <w:pPr>
        <w:spacing w:line="300" w:lineRule="exact"/>
      </w:pPr>
      <w:r w:rsidRPr="00710DEA">
        <w:rPr>
          <w:rFonts w:hint="eastAsia"/>
        </w:rPr>
        <w:t xml:space="preserve">8 </w:t>
      </w:r>
      <w:r w:rsidRPr="00710DEA">
        <w:rPr>
          <w:rFonts w:hint="eastAsia"/>
        </w:rPr>
        <w:t>駅前自転車駐車場の整備（伊奈駅）</w:t>
      </w:r>
    </w:p>
    <w:p w14:paraId="7BE90808" w14:textId="034D6E19"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w:t>
      </w:r>
    </w:p>
    <w:p w14:paraId="35E622C1" w14:textId="36C69394" w:rsidR="00B70B68" w:rsidRPr="00710DEA" w:rsidRDefault="00B70B68" w:rsidP="00B70B68">
      <w:pPr>
        <w:spacing w:line="300" w:lineRule="exact"/>
      </w:pPr>
      <w:r w:rsidRPr="00710DEA">
        <w:rPr>
          <w:rFonts w:hint="eastAsia"/>
        </w:rPr>
        <w:t>事業区分</w:t>
      </w:r>
      <w:r w:rsidR="00725A18">
        <w:rPr>
          <w:rFonts w:hint="eastAsia"/>
        </w:rPr>
        <w:t>、</w:t>
      </w:r>
      <w:r w:rsidRPr="00710DEA">
        <w:rPr>
          <w:rFonts w:hint="eastAsia"/>
        </w:rPr>
        <w:t>拡充</w:t>
      </w:r>
    </w:p>
    <w:p w14:paraId="58D005BA" w14:textId="72FC061E"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短期</w:t>
      </w:r>
    </w:p>
    <w:p w14:paraId="3F789294" w14:textId="584D35F4"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12</w:t>
      </w:r>
      <w:r w:rsidRPr="00710DEA">
        <w:rPr>
          <w:rFonts w:hint="eastAsia"/>
        </w:rPr>
        <w:t>年度</w:t>
      </w:r>
    </w:p>
    <w:p w14:paraId="6EFAD465" w14:textId="680029F9" w:rsidR="00B70B68" w:rsidRPr="00710DEA" w:rsidRDefault="00B70B68" w:rsidP="00B70B68">
      <w:pPr>
        <w:spacing w:line="300" w:lineRule="exact"/>
      </w:pPr>
      <w:r w:rsidRPr="00710DEA">
        <w:rPr>
          <w:rFonts w:hint="eastAsia"/>
        </w:rPr>
        <w:t xml:space="preserve">10 </w:t>
      </w:r>
      <w:r w:rsidRPr="00710DEA">
        <w:rPr>
          <w:rFonts w:hint="eastAsia"/>
        </w:rPr>
        <w:t>狭あい道路の安全対策</w:t>
      </w:r>
    </w:p>
    <w:p w14:paraId="27B31DC1" w14:textId="34A4DBCB"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豊川市、交通管理者</w:t>
      </w:r>
    </w:p>
    <w:p w14:paraId="1D8940B8" w14:textId="530AD4C3" w:rsidR="00B70B68" w:rsidRPr="00710DEA" w:rsidRDefault="00B70B68" w:rsidP="00B70B68">
      <w:pPr>
        <w:spacing w:line="300" w:lineRule="exact"/>
      </w:pPr>
      <w:r w:rsidRPr="00710DEA">
        <w:rPr>
          <w:rFonts w:hint="eastAsia"/>
        </w:rPr>
        <w:t>事業区分</w:t>
      </w:r>
      <w:r w:rsidR="00725A18">
        <w:rPr>
          <w:rFonts w:hint="eastAsia"/>
        </w:rPr>
        <w:t>、</w:t>
      </w:r>
      <w:r w:rsidRPr="00710DEA">
        <w:rPr>
          <w:rFonts w:hint="eastAsia"/>
        </w:rPr>
        <w:t>継続</w:t>
      </w:r>
    </w:p>
    <w:p w14:paraId="358490E3" w14:textId="185BE926" w:rsidR="00B70B68" w:rsidRPr="00710DEA" w:rsidRDefault="00B70B68" w:rsidP="00B70B68">
      <w:pPr>
        <w:spacing w:line="300" w:lineRule="exact"/>
      </w:pPr>
      <w:r w:rsidRPr="00710DEA">
        <w:rPr>
          <w:rFonts w:hint="eastAsia"/>
        </w:rPr>
        <w:t>事業完了目標</w:t>
      </w:r>
      <w:r w:rsidR="00725A18">
        <w:rPr>
          <w:rFonts w:hint="eastAsia"/>
        </w:rPr>
        <w:t>、</w:t>
      </w:r>
      <w:r w:rsidRPr="00710DEA">
        <w:rPr>
          <w:rFonts w:hint="eastAsia"/>
        </w:rPr>
        <w:t>中期</w:t>
      </w:r>
    </w:p>
    <w:p w14:paraId="39B7173A" w14:textId="0176F55A" w:rsidR="00B70B68" w:rsidRPr="00710DEA" w:rsidRDefault="00B70B68" w:rsidP="00B70B68">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495217CB" w14:textId="30FCBAE5" w:rsidR="00B70B68" w:rsidRPr="00710DEA" w:rsidRDefault="00B70B68" w:rsidP="00B70B68">
      <w:pPr>
        <w:spacing w:line="300" w:lineRule="exact"/>
      </w:pPr>
      <w:r w:rsidRPr="00710DEA">
        <w:rPr>
          <w:rFonts w:hint="eastAsia"/>
        </w:rPr>
        <w:t xml:space="preserve">11 </w:t>
      </w:r>
      <w:r w:rsidRPr="00710DEA">
        <w:rPr>
          <w:rFonts w:hint="eastAsia"/>
        </w:rPr>
        <w:t>安全な歩行者通行空間の整備</w:t>
      </w:r>
    </w:p>
    <w:p w14:paraId="6D6794AB" w14:textId="1D17BE7A" w:rsidR="00B70B68" w:rsidRPr="00710DEA" w:rsidRDefault="00B70B68" w:rsidP="00B70B68">
      <w:pPr>
        <w:spacing w:line="300" w:lineRule="exact"/>
      </w:pPr>
      <w:r w:rsidRPr="00710DEA">
        <w:rPr>
          <w:rFonts w:hint="eastAsia"/>
        </w:rPr>
        <w:t>実施主体</w:t>
      </w:r>
      <w:r w:rsidR="00725A18">
        <w:rPr>
          <w:rFonts w:hint="eastAsia"/>
        </w:rPr>
        <w:t>、</w:t>
      </w:r>
      <w:r w:rsidRPr="00710DEA">
        <w:rPr>
          <w:rFonts w:hint="eastAsia"/>
        </w:rPr>
        <w:t>豊川市、交通管理者</w:t>
      </w:r>
    </w:p>
    <w:p w14:paraId="39BF60BA" w14:textId="30BDF397" w:rsidR="00B70B68" w:rsidRPr="00710DEA" w:rsidRDefault="00B70B68" w:rsidP="00B70B68">
      <w:pPr>
        <w:spacing w:line="300" w:lineRule="exact"/>
      </w:pPr>
      <w:r w:rsidRPr="00710DEA">
        <w:rPr>
          <w:rFonts w:hint="eastAsia"/>
        </w:rPr>
        <w:t>事業区分</w:t>
      </w:r>
      <w:r w:rsidR="00725A18">
        <w:rPr>
          <w:rFonts w:hint="eastAsia"/>
        </w:rPr>
        <w:t>、</w:t>
      </w:r>
      <w:r w:rsidRPr="00710DEA">
        <w:rPr>
          <w:rFonts w:hint="eastAsia"/>
        </w:rPr>
        <w:t>拡充</w:t>
      </w:r>
    </w:p>
    <w:p w14:paraId="7DEE9C1A" w14:textId="09DF9945" w:rsidR="00B70B68" w:rsidRPr="00710DEA" w:rsidRDefault="00B70B68" w:rsidP="00B70B68">
      <w:pPr>
        <w:spacing w:line="300" w:lineRule="exact"/>
      </w:pPr>
      <w:r w:rsidRPr="00710DEA">
        <w:rPr>
          <w:rFonts w:hint="eastAsia"/>
        </w:rPr>
        <w:t>事業完了目標</w:t>
      </w:r>
      <w:r w:rsidR="00725A18">
        <w:rPr>
          <w:rFonts w:hint="eastAsia"/>
        </w:rPr>
        <w:t>、</w:t>
      </w:r>
      <w:r w:rsidR="005139BE" w:rsidRPr="00710DEA">
        <w:rPr>
          <w:rFonts w:hint="eastAsia"/>
        </w:rPr>
        <w:t>中</w:t>
      </w:r>
      <w:r w:rsidRPr="00710DEA">
        <w:rPr>
          <w:rFonts w:hint="eastAsia"/>
        </w:rPr>
        <w:t>期</w:t>
      </w:r>
    </w:p>
    <w:p w14:paraId="38049A87" w14:textId="5B0D2E50" w:rsidR="00B70B68" w:rsidRPr="00710DEA" w:rsidRDefault="00B70B68" w:rsidP="00364EF7">
      <w:pPr>
        <w:spacing w:line="300" w:lineRule="exact"/>
      </w:pPr>
      <w:r w:rsidRPr="00710DEA">
        <w:rPr>
          <w:rFonts w:hint="eastAsia"/>
        </w:rPr>
        <w:t>実施スケジュール</w:t>
      </w:r>
      <w:r w:rsidR="00725A18">
        <w:rPr>
          <w:rFonts w:hint="eastAsia"/>
        </w:rPr>
        <w:t>、</w:t>
      </w:r>
      <w:r w:rsidRPr="00710DEA">
        <w:rPr>
          <w:rFonts w:hint="eastAsia"/>
        </w:rPr>
        <w:t>令和</w:t>
      </w:r>
      <w:r w:rsidRPr="00710DEA">
        <w:rPr>
          <w:rFonts w:hint="eastAsia"/>
        </w:rPr>
        <w:t>8</w:t>
      </w:r>
      <w:r w:rsidRPr="00710DEA">
        <w:rPr>
          <w:rFonts w:hint="eastAsia"/>
        </w:rPr>
        <w:t>年度から令和</w:t>
      </w:r>
      <w:r w:rsidRPr="00710DEA">
        <w:rPr>
          <w:rFonts w:hint="eastAsia"/>
        </w:rPr>
        <w:t>17</w:t>
      </w:r>
      <w:r w:rsidRPr="00710DEA">
        <w:rPr>
          <w:rFonts w:hint="eastAsia"/>
        </w:rPr>
        <w:t>年度</w:t>
      </w:r>
    </w:p>
    <w:p w14:paraId="78B23222" w14:textId="69A56D06" w:rsidR="00364EF7" w:rsidRPr="00710DEA" w:rsidRDefault="00122685" w:rsidP="00364EF7">
      <w:pPr>
        <w:spacing w:line="300" w:lineRule="exact"/>
      </w:pPr>
      <w:r w:rsidRPr="00710DEA">
        <w:rPr>
          <w:rFonts w:hint="eastAsia"/>
        </w:rPr>
        <w:t>（２）</w:t>
      </w:r>
      <w:r w:rsidR="00364EF7" w:rsidRPr="00710DEA">
        <w:rPr>
          <w:rFonts w:hint="eastAsia"/>
        </w:rPr>
        <w:t>移動手段確保パッケージ</w:t>
      </w:r>
    </w:p>
    <w:p w14:paraId="3F2109E4" w14:textId="66F33050" w:rsidR="00364EF7" w:rsidRPr="00710DEA" w:rsidRDefault="00364EF7" w:rsidP="00364EF7">
      <w:pPr>
        <w:spacing w:line="300" w:lineRule="exact"/>
      </w:pPr>
      <w:r w:rsidRPr="00710DEA">
        <w:rPr>
          <w:rFonts w:hint="eastAsia"/>
        </w:rPr>
        <w:t>・バス勢圏外となっている地域内の居住誘導区域の東部及び西部について、既存路線のルート改善を検討します。【対応する施策：</w:t>
      </w:r>
      <w:r w:rsidRPr="00710DEA">
        <w:rPr>
          <w:rFonts w:hint="eastAsia"/>
        </w:rPr>
        <w:t>15</w:t>
      </w:r>
      <w:r w:rsidRPr="00710DEA">
        <w:rPr>
          <w:rFonts w:hint="eastAsia"/>
        </w:rPr>
        <w:t>･</w:t>
      </w:r>
      <w:r w:rsidRPr="00710DEA">
        <w:rPr>
          <w:rFonts w:hint="eastAsia"/>
        </w:rPr>
        <w:t>18</w:t>
      </w:r>
      <w:r w:rsidRPr="00710DEA">
        <w:rPr>
          <w:rFonts w:hint="eastAsia"/>
        </w:rPr>
        <w:t>】</w:t>
      </w:r>
    </w:p>
    <w:p w14:paraId="44037246" w14:textId="7E364D62" w:rsidR="00364EF7" w:rsidRPr="00710DEA" w:rsidRDefault="00364EF7" w:rsidP="00364EF7">
      <w:pPr>
        <w:spacing w:line="300" w:lineRule="exact"/>
      </w:pPr>
      <w:r w:rsidRPr="00710DEA">
        <w:rPr>
          <w:rFonts w:hint="eastAsia"/>
        </w:rPr>
        <w:t xml:space="preserve">15 </w:t>
      </w:r>
      <w:r w:rsidRPr="00710DEA">
        <w:rPr>
          <w:rFonts w:hint="eastAsia"/>
        </w:rPr>
        <w:t>コミュニティバス基幹路線のルート見直しの検討</w:t>
      </w:r>
    </w:p>
    <w:p w14:paraId="443F4ED9" w14:textId="3053488B"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豊川市、交通事業者、交通管理者</w:t>
      </w:r>
    </w:p>
    <w:p w14:paraId="4BC0BDA9" w14:textId="1B005B10"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3C38ECA3" w14:textId="0D18DE82"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6EDB06CC" w14:textId="057FF364"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5343D31A" w14:textId="04439554" w:rsidR="00364EF7" w:rsidRPr="00710DEA" w:rsidRDefault="00364EF7" w:rsidP="00364EF7">
      <w:pPr>
        <w:spacing w:line="300" w:lineRule="exact"/>
      </w:pPr>
      <w:r w:rsidRPr="00710DEA">
        <w:rPr>
          <w:rFonts w:hint="eastAsia"/>
        </w:rPr>
        <w:t xml:space="preserve">18 </w:t>
      </w:r>
      <w:r w:rsidRPr="00710DEA">
        <w:rPr>
          <w:rFonts w:hint="eastAsia"/>
        </w:rPr>
        <w:t>コミュニティバス基幹路線のサービス水準の確保・維持</w:t>
      </w:r>
    </w:p>
    <w:p w14:paraId="283DF767" w14:textId="25110E82" w:rsidR="00031146" w:rsidRPr="00710DEA" w:rsidRDefault="00031146" w:rsidP="00031146">
      <w:pPr>
        <w:spacing w:line="300" w:lineRule="exact"/>
      </w:pPr>
      <w:r w:rsidRPr="00710DEA">
        <w:rPr>
          <w:rFonts w:hint="eastAsia"/>
        </w:rPr>
        <w:t>実施主体</w:t>
      </w:r>
      <w:r w:rsidR="00725A18">
        <w:rPr>
          <w:rFonts w:hint="eastAsia"/>
        </w:rPr>
        <w:t>、</w:t>
      </w:r>
      <w:r w:rsidRPr="00710DEA">
        <w:rPr>
          <w:rFonts w:hint="eastAsia"/>
        </w:rPr>
        <w:t>豊川市、交通事業者</w:t>
      </w:r>
    </w:p>
    <w:p w14:paraId="6C48E502" w14:textId="6614FD9F" w:rsidR="00031146" w:rsidRPr="00710DEA" w:rsidRDefault="00031146" w:rsidP="00031146">
      <w:pPr>
        <w:spacing w:line="300" w:lineRule="exact"/>
      </w:pPr>
      <w:r w:rsidRPr="00710DEA">
        <w:rPr>
          <w:rFonts w:hint="eastAsia"/>
        </w:rPr>
        <w:t>事業区分</w:t>
      </w:r>
      <w:r w:rsidR="00725A18">
        <w:rPr>
          <w:rFonts w:hint="eastAsia"/>
        </w:rPr>
        <w:t>、</w:t>
      </w:r>
      <w:r w:rsidRPr="00710DEA">
        <w:rPr>
          <w:rFonts w:hint="eastAsia"/>
        </w:rPr>
        <w:t>継続</w:t>
      </w:r>
    </w:p>
    <w:p w14:paraId="43867F94" w14:textId="550BB9B7" w:rsidR="00031146" w:rsidRPr="00710DEA" w:rsidRDefault="00031146" w:rsidP="00031146">
      <w:pPr>
        <w:spacing w:line="300" w:lineRule="exact"/>
      </w:pPr>
      <w:r w:rsidRPr="00710DEA">
        <w:rPr>
          <w:rFonts w:hint="eastAsia"/>
        </w:rPr>
        <w:t>事業完了目標</w:t>
      </w:r>
      <w:r w:rsidR="00725A18">
        <w:rPr>
          <w:rFonts w:hint="eastAsia"/>
        </w:rPr>
        <w:t>、</w:t>
      </w:r>
      <w:r w:rsidRPr="00710DEA">
        <w:rPr>
          <w:rFonts w:hint="eastAsia"/>
        </w:rPr>
        <w:t>短期</w:t>
      </w:r>
    </w:p>
    <w:p w14:paraId="19D9225D" w14:textId="68F5FE4D" w:rsidR="00031146" w:rsidRPr="00710DEA" w:rsidRDefault="00031146" w:rsidP="00031146">
      <w:pPr>
        <w:spacing w:line="300" w:lineRule="exact"/>
      </w:pPr>
      <w:r w:rsidRPr="00710DEA">
        <w:rPr>
          <w:rFonts w:hint="eastAsia"/>
        </w:rPr>
        <w:t>実施スケジュール</w:t>
      </w:r>
      <w:r w:rsidR="00725A18">
        <w:rPr>
          <w:rFonts w:hint="eastAsia"/>
        </w:rPr>
        <w:t>、</w:t>
      </w:r>
      <w:r w:rsidRPr="00710DEA">
        <w:rPr>
          <w:rFonts w:hint="eastAsia"/>
        </w:rPr>
        <w:t>単年度毎に実施・検討を行い、令和</w:t>
      </w:r>
      <w:r w:rsidRPr="00710DEA">
        <w:rPr>
          <w:rFonts w:hint="eastAsia"/>
        </w:rPr>
        <w:t>8</w:t>
      </w:r>
      <w:r w:rsidRPr="00710DEA">
        <w:rPr>
          <w:rFonts w:hint="eastAsia"/>
        </w:rPr>
        <w:t>年度から令和</w:t>
      </w:r>
      <w:r w:rsidRPr="00710DEA">
        <w:rPr>
          <w:rFonts w:hint="eastAsia"/>
        </w:rPr>
        <w:t>17</w:t>
      </w:r>
      <w:r w:rsidRPr="00710DEA">
        <w:rPr>
          <w:rFonts w:hint="eastAsia"/>
        </w:rPr>
        <w:t>年度まで通年継続</w:t>
      </w:r>
    </w:p>
    <w:p w14:paraId="6257EAB8" w14:textId="77777777" w:rsidR="00E35B79" w:rsidRPr="00710DEA" w:rsidRDefault="00E35B79" w:rsidP="00E35B79">
      <w:pPr>
        <w:spacing w:line="300" w:lineRule="exact"/>
      </w:pPr>
      <w:r w:rsidRPr="00710DEA">
        <w:rPr>
          <w:rFonts w:hint="eastAsia"/>
        </w:rPr>
        <w:t>PDF</w:t>
      </w:r>
      <w:r w:rsidRPr="00710DEA">
        <w:rPr>
          <w:rFonts w:hint="eastAsia"/>
        </w:rPr>
        <w:t>形式の資料では、地域内を図示していますが、ここでは省略します。</w:t>
      </w:r>
    </w:p>
    <w:p w14:paraId="63962C9F" w14:textId="02862A27" w:rsidR="00364EF7" w:rsidRPr="00710DEA" w:rsidRDefault="00364EF7" w:rsidP="00364EF7">
      <w:pPr>
        <w:spacing w:line="300" w:lineRule="exact"/>
      </w:pPr>
      <w:r w:rsidRPr="00710DEA">
        <w:rPr>
          <w:rFonts w:hint="eastAsia"/>
        </w:rPr>
        <w:t>４章</w:t>
      </w:r>
      <w:r w:rsidR="002940E5">
        <w:rPr>
          <w:rFonts w:hint="eastAsia"/>
        </w:rPr>
        <w:t>、</w:t>
      </w:r>
      <w:r w:rsidRPr="00710DEA">
        <w:rPr>
          <w:rFonts w:hint="eastAsia"/>
        </w:rPr>
        <w:t>計画の推進</w:t>
      </w:r>
    </w:p>
    <w:p w14:paraId="133AB96A" w14:textId="1B36AA8A" w:rsidR="00364EF7" w:rsidRPr="00710DEA" w:rsidRDefault="00364EF7" w:rsidP="00364EF7">
      <w:pPr>
        <w:spacing w:line="300" w:lineRule="exact"/>
      </w:pPr>
      <w:r w:rsidRPr="00710DEA">
        <w:rPr>
          <w:rFonts w:hint="eastAsia"/>
        </w:rPr>
        <w:t>４</w:t>
      </w:r>
      <w:r w:rsidR="002940E5">
        <w:rPr>
          <w:rFonts w:hint="eastAsia"/>
        </w:rPr>
        <w:t>の</w:t>
      </w:r>
      <w:r w:rsidRPr="00710DEA">
        <w:rPr>
          <w:rFonts w:hint="eastAsia"/>
        </w:rPr>
        <w:t>１</w:t>
      </w:r>
      <w:r w:rsidR="002940E5">
        <w:rPr>
          <w:rFonts w:hint="eastAsia"/>
        </w:rPr>
        <w:t>、</w:t>
      </w:r>
      <w:r w:rsidRPr="00710DEA">
        <w:rPr>
          <w:rFonts w:hint="eastAsia"/>
        </w:rPr>
        <w:t>計画の推進体制</w:t>
      </w:r>
    </w:p>
    <w:p w14:paraId="4EE7CF54" w14:textId="04AFAD1F" w:rsidR="00364EF7" w:rsidRPr="00710DEA" w:rsidRDefault="00364EF7" w:rsidP="00364EF7">
      <w:pPr>
        <w:spacing w:line="300" w:lineRule="exact"/>
      </w:pPr>
      <w:r w:rsidRPr="00710DEA">
        <w:rPr>
          <w:rFonts w:hint="eastAsia"/>
        </w:rPr>
        <w:t>総合交通戦略全体の推進と進捗管理は「豊川市交通協議会」において行います。</w:t>
      </w:r>
    </w:p>
    <w:p w14:paraId="44A6F664" w14:textId="7986B64D" w:rsidR="00364EF7" w:rsidRPr="00710DEA" w:rsidRDefault="00364EF7" w:rsidP="00364EF7">
      <w:pPr>
        <w:spacing w:line="300" w:lineRule="exact"/>
      </w:pPr>
      <w:r w:rsidRPr="00710DEA">
        <w:rPr>
          <w:rFonts w:hint="eastAsia"/>
        </w:rPr>
        <w:t>事業の推進にあたっては、各事業の実施主体が役割に応じて連携し、責任をもって協働しながら行います。</w:t>
      </w:r>
    </w:p>
    <w:p w14:paraId="54473E48" w14:textId="400C966B" w:rsidR="00364EF7" w:rsidRPr="00710DEA" w:rsidRDefault="00364EF7" w:rsidP="00364EF7">
      <w:pPr>
        <w:spacing w:line="300" w:lineRule="exact"/>
      </w:pPr>
      <w:r w:rsidRPr="00710DEA">
        <w:rPr>
          <w:rFonts w:hint="eastAsia"/>
        </w:rPr>
        <w:t>事業の評価と進捗管理は、以降に示す評価方法・評価スケジュールに基づき行います。</w:t>
      </w:r>
    </w:p>
    <w:p w14:paraId="4C2D35D5" w14:textId="42665BC3" w:rsidR="00364EF7" w:rsidRPr="00710DEA" w:rsidRDefault="00364EF7" w:rsidP="00364EF7">
      <w:pPr>
        <w:spacing w:line="300" w:lineRule="exact"/>
      </w:pPr>
      <w:r w:rsidRPr="00710DEA">
        <w:rPr>
          <w:rFonts w:hint="eastAsia"/>
        </w:rPr>
        <w:t>４</w:t>
      </w:r>
      <w:r w:rsidR="002940E5">
        <w:rPr>
          <w:rFonts w:hint="eastAsia"/>
        </w:rPr>
        <w:t>の</w:t>
      </w:r>
      <w:r w:rsidRPr="00710DEA">
        <w:rPr>
          <w:rFonts w:hint="eastAsia"/>
        </w:rPr>
        <w:t>２</w:t>
      </w:r>
      <w:r w:rsidR="002940E5">
        <w:rPr>
          <w:rFonts w:hint="eastAsia"/>
        </w:rPr>
        <w:t>、</w:t>
      </w:r>
      <w:r w:rsidRPr="00710DEA">
        <w:rPr>
          <w:rFonts w:hint="eastAsia"/>
        </w:rPr>
        <w:t>評価方法</w:t>
      </w:r>
    </w:p>
    <w:p w14:paraId="3BC0FD0E" w14:textId="3A24F464" w:rsidR="00364EF7" w:rsidRPr="00710DEA" w:rsidRDefault="00364EF7" w:rsidP="00364EF7">
      <w:pPr>
        <w:spacing w:line="300" w:lineRule="exact"/>
      </w:pPr>
      <w:r w:rsidRPr="00710DEA">
        <w:rPr>
          <w:rFonts w:hint="eastAsia"/>
        </w:rPr>
        <w:t>事業の推進にあたっては、目標の達成度を評価（Ｃｈｅｃｋ）し、豊川市交通協議会に審議を諮りながら、</w:t>
      </w:r>
      <w:r w:rsidRPr="00710DEA">
        <w:rPr>
          <w:rFonts w:hint="eastAsia"/>
        </w:rPr>
        <w:lastRenderedPageBreak/>
        <w:t>事業継続の判断やニーズに応じた改善（Ａｃｔｉｏｎ）を行い、関係者の共通理解のもとで、実施主体が中心となって計画（Ｐｌａｎ）、実施（Ｄｏ）へと、ＰＤＣＡサイクルを行いながら推進します。</w:t>
      </w:r>
    </w:p>
    <w:p w14:paraId="75B8CF2F" w14:textId="1D72A134" w:rsidR="00364EF7" w:rsidRPr="00710DEA" w:rsidRDefault="00791629" w:rsidP="00364EF7">
      <w:pPr>
        <w:spacing w:line="300" w:lineRule="exact"/>
      </w:pPr>
      <w:r w:rsidRPr="00710DEA">
        <w:rPr>
          <w:rFonts w:hint="eastAsia"/>
        </w:rPr>
        <w:t>（１）</w:t>
      </w:r>
      <w:r w:rsidR="00364EF7" w:rsidRPr="00710DEA">
        <w:rPr>
          <w:rFonts w:hint="eastAsia"/>
        </w:rPr>
        <w:t>総合交通戦略の評価</w:t>
      </w:r>
    </w:p>
    <w:p w14:paraId="3A67E18B" w14:textId="5E70F08A" w:rsidR="00364EF7" w:rsidRPr="00710DEA" w:rsidRDefault="00364EF7" w:rsidP="00364EF7">
      <w:pPr>
        <w:spacing w:line="300" w:lineRule="exact"/>
      </w:pPr>
      <w:r w:rsidRPr="00710DEA">
        <w:rPr>
          <w:rFonts w:hint="eastAsia"/>
        </w:rPr>
        <w:t>総合交通戦略の評価は、以下の各施策の評価を踏まえた実施状況の検証と合わせて、目標指標の達成状況と確認指標を検証し、評価を実施します。</w:t>
      </w:r>
    </w:p>
    <w:p w14:paraId="3E446CC2" w14:textId="7832C33B" w:rsidR="00364EF7" w:rsidRPr="00710DEA" w:rsidRDefault="00791629" w:rsidP="00364EF7">
      <w:pPr>
        <w:spacing w:line="300" w:lineRule="exact"/>
      </w:pPr>
      <w:r w:rsidRPr="00710DEA">
        <w:rPr>
          <w:rFonts w:hint="eastAsia"/>
        </w:rPr>
        <w:t>（２）</w:t>
      </w:r>
      <w:r w:rsidR="00364EF7" w:rsidRPr="00710DEA">
        <w:rPr>
          <w:rFonts w:hint="eastAsia"/>
        </w:rPr>
        <w:t>各施策の実施状況の評価</w:t>
      </w:r>
    </w:p>
    <w:p w14:paraId="2F2F2D52" w14:textId="07FE4750" w:rsidR="00364EF7" w:rsidRPr="00710DEA" w:rsidRDefault="00364EF7" w:rsidP="00364EF7">
      <w:pPr>
        <w:spacing w:line="300" w:lineRule="exact"/>
      </w:pPr>
      <w:r w:rsidRPr="00710DEA">
        <w:rPr>
          <w:rFonts w:hint="eastAsia"/>
        </w:rPr>
        <w:t>各施策の実施状況の把握は、事業全体の実施状況を可視化するチェックシートを関係者間で作成して確認し、総合交通戦略の評価の補足情報として施策の進捗の評価を実施します。</w:t>
      </w:r>
    </w:p>
    <w:p w14:paraId="210F85EC" w14:textId="159DE214" w:rsidR="00364EF7" w:rsidRPr="00710DEA" w:rsidRDefault="00364EF7" w:rsidP="00364EF7">
      <w:pPr>
        <w:spacing w:line="300" w:lineRule="exact"/>
      </w:pPr>
      <w:r w:rsidRPr="00710DEA">
        <w:rPr>
          <w:rFonts w:hint="eastAsia"/>
        </w:rPr>
        <w:t>チェックシートは豊川市交通協議会事務局が主体となって関係者間で横断的に共有し、相互の連携・調整を図ります。</w:t>
      </w:r>
    </w:p>
    <w:p w14:paraId="6B9172D8" w14:textId="0347D4B6" w:rsidR="00364EF7" w:rsidRPr="00710DEA" w:rsidRDefault="00364EF7" w:rsidP="00364EF7">
      <w:pPr>
        <w:spacing w:line="300" w:lineRule="exact"/>
      </w:pPr>
      <w:r w:rsidRPr="00710DEA">
        <w:rPr>
          <w:rFonts w:hint="eastAsia"/>
        </w:rPr>
        <w:t>４</w:t>
      </w:r>
      <w:r w:rsidR="002940E5">
        <w:rPr>
          <w:rFonts w:hint="eastAsia"/>
        </w:rPr>
        <w:t>の</w:t>
      </w:r>
      <w:r w:rsidRPr="00710DEA">
        <w:rPr>
          <w:rFonts w:hint="eastAsia"/>
        </w:rPr>
        <w:t>３</w:t>
      </w:r>
      <w:r w:rsidR="002940E5">
        <w:rPr>
          <w:rFonts w:hint="eastAsia"/>
        </w:rPr>
        <w:t>、</w:t>
      </w:r>
      <w:r w:rsidRPr="00710DEA">
        <w:rPr>
          <w:rFonts w:hint="eastAsia"/>
        </w:rPr>
        <w:t>評価スケジュール</w:t>
      </w:r>
    </w:p>
    <w:p w14:paraId="15D65B01" w14:textId="6B10C715" w:rsidR="00364EF7" w:rsidRPr="00710DEA" w:rsidRDefault="00364EF7" w:rsidP="00364EF7">
      <w:pPr>
        <w:spacing w:line="300" w:lineRule="exact"/>
      </w:pPr>
      <w:r w:rsidRPr="00710DEA">
        <w:rPr>
          <w:rFonts w:hint="eastAsia"/>
        </w:rPr>
        <w:t>令和８年度から令和１７年度までの１０年間の計画の中で、令和１２年度を中間見直し年度、令和１７年度を次期計画に向けた最終評価年度として評価を実施します。</w:t>
      </w:r>
    </w:p>
    <w:p w14:paraId="3A5E1E23" w14:textId="77777777" w:rsidR="00791629" w:rsidRPr="00710DEA" w:rsidRDefault="00791629" w:rsidP="00791629">
      <w:pPr>
        <w:spacing w:line="300" w:lineRule="exact"/>
      </w:pPr>
      <w:r w:rsidRPr="00710DEA">
        <w:rPr>
          <w:rFonts w:hint="eastAsia"/>
        </w:rPr>
        <w:t>計画期間のＰＤＣＡサイクル</w:t>
      </w:r>
    </w:p>
    <w:p w14:paraId="47B6E89A" w14:textId="77777777" w:rsidR="00791629" w:rsidRPr="00710DEA" w:rsidRDefault="00791629" w:rsidP="00791629">
      <w:pPr>
        <w:spacing w:line="300" w:lineRule="exact"/>
      </w:pPr>
      <w:r w:rsidRPr="00710DEA">
        <w:rPr>
          <w:rFonts w:hint="eastAsia"/>
        </w:rPr>
        <w:t>PDF</w:t>
      </w:r>
      <w:r w:rsidRPr="00710DEA">
        <w:rPr>
          <w:rFonts w:hint="eastAsia"/>
        </w:rPr>
        <w:t>形式の資料では、計画期間のＰＤＣＡサイクルを図示していますが、ここでは省略します。</w:t>
      </w:r>
    </w:p>
    <w:p w14:paraId="39CC0E67" w14:textId="77777777" w:rsidR="00791629" w:rsidRPr="00710DEA" w:rsidRDefault="00791629" w:rsidP="00791629">
      <w:pPr>
        <w:spacing w:line="300" w:lineRule="exact"/>
      </w:pPr>
      <w:r w:rsidRPr="00710DEA">
        <w:rPr>
          <w:rFonts w:hint="eastAsia"/>
        </w:rPr>
        <w:t>年間のＰＤＣＡサイクル</w:t>
      </w:r>
    </w:p>
    <w:p w14:paraId="645158F6" w14:textId="77777777" w:rsidR="00791629" w:rsidRPr="00710DEA" w:rsidRDefault="00791629" w:rsidP="00791629">
      <w:pPr>
        <w:spacing w:line="300" w:lineRule="exact"/>
      </w:pPr>
      <w:r w:rsidRPr="00710DEA">
        <w:rPr>
          <w:rFonts w:hint="eastAsia"/>
        </w:rPr>
        <w:t>PDF</w:t>
      </w:r>
      <w:r w:rsidRPr="00710DEA">
        <w:rPr>
          <w:rFonts w:hint="eastAsia"/>
        </w:rPr>
        <w:t>形式の資料では、年間のＰＤＣＡサイクルを図示していますが、ここでは省略します。</w:t>
      </w:r>
    </w:p>
    <w:p w14:paraId="741F1479" w14:textId="77777777" w:rsidR="00364EF7" w:rsidRPr="00710DEA" w:rsidRDefault="00364EF7" w:rsidP="00364EF7">
      <w:pPr>
        <w:spacing w:line="300" w:lineRule="exact"/>
      </w:pPr>
      <w:r w:rsidRPr="00710DEA">
        <w:rPr>
          <w:rFonts w:hint="eastAsia"/>
        </w:rPr>
        <w:t>用語解説</w:t>
      </w:r>
    </w:p>
    <w:p w14:paraId="34ADD3C3" w14:textId="77777777" w:rsidR="00364EF7" w:rsidRPr="00710DEA" w:rsidRDefault="00364EF7" w:rsidP="00364EF7">
      <w:pPr>
        <w:spacing w:line="300" w:lineRule="exact"/>
      </w:pPr>
      <w:r w:rsidRPr="00710DEA">
        <w:rPr>
          <w:rFonts w:hint="eastAsia"/>
        </w:rPr>
        <w:t>か行</w:t>
      </w:r>
    </w:p>
    <w:p w14:paraId="7AA8E138" w14:textId="77777777" w:rsidR="00F35264" w:rsidRPr="00710DEA" w:rsidRDefault="00364EF7" w:rsidP="00364EF7">
      <w:pPr>
        <w:spacing w:line="300" w:lineRule="exact"/>
      </w:pPr>
      <w:r w:rsidRPr="00710DEA">
        <w:rPr>
          <w:rFonts w:hint="eastAsia"/>
        </w:rPr>
        <w:t>狭あい道路</w:t>
      </w:r>
    </w:p>
    <w:p w14:paraId="52ED8175" w14:textId="0378C811" w:rsidR="00364EF7" w:rsidRPr="00710DEA" w:rsidRDefault="00364EF7" w:rsidP="00364EF7">
      <w:pPr>
        <w:spacing w:line="300" w:lineRule="exact"/>
      </w:pPr>
      <w:r w:rsidRPr="00710DEA">
        <w:rPr>
          <w:rFonts w:hint="eastAsia"/>
        </w:rPr>
        <w:t>交通安全や生活環境、防災上支障となる幅員が狭い道路で、主に幅員４</w:t>
      </w:r>
      <w:r w:rsidR="002940E5">
        <w:rPr>
          <w:rFonts w:hint="eastAsia"/>
        </w:rPr>
        <w:t>メートル</w:t>
      </w:r>
      <w:r w:rsidRPr="00710DEA">
        <w:rPr>
          <w:rFonts w:hint="eastAsia"/>
        </w:rPr>
        <w:t>未満の道路を指す。</w:t>
      </w:r>
    </w:p>
    <w:p w14:paraId="3D9BDA74" w14:textId="589584D2" w:rsidR="00F35264" w:rsidRPr="00710DEA" w:rsidRDefault="002940E5" w:rsidP="00364EF7">
      <w:pPr>
        <w:spacing w:line="300" w:lineRule="exact"/>
      </w:pPr>
      <w:r>
        <w:rPr>
          <w:rFonts w:hint="eastAsia"/>
        </w:rPr>
        <w:t>きょうじょう</w:t>
      </w:r>
      <w:r w:rsidR="00364EF7" w:rsidRPr="00710DEA">
        <w:rPr>
          <w:rFonts w:hint="eastAsia"/>
        </w:rPr>
        <w:t>駅</w:t>
      </w:r>
    </w:p>
    <w:p w14:paraId="2A97EDF4" w14:textId="236E6E5C" w:rsidR="00364EF7" w:rsidRPr="00710DEA" w:rsidRDefault="00364EF7" w:rsidP="00364EF7">
      <w:pPr>
        <w:spacing w:line="300" w:lineRule="exact"/>
      </w:pPr>
      <w:r w:rsidRPr="00710DEA">
        <w:rPr>
          <w:rFonts w:hint="eastAsia"/>
        </w:rPr>
        <w:t>駅舎機能をプラットホームの上階部分に集約した鉄道駅、あるいはその駅舎（</w:t>
      </w:r>
      <w:r w:rsidR="002940E5">
        <w:rPr>
          <w:rFonts w:hint="eastAsia"/>
        </w:rPr>
        <w:t>きょうじょう</w:t>
      </w:r>
      <w:r w:rsidRPr="00710DEA">
        <w:rPr>
          <w:rFonts w:hint="eastAsia"/>
        </w:rPr>
        <w:t>駅舎）のこと。跨線橋と駅舎を一体化したような構造を持つ。</w:t>
      </w:r>
    </w:p>
    <w:p w14:paraId="3EFE65DE" w14:textId="77777777" w:rsidR="00F35264" w:rsidRPr="00710DEA" w:rsidRDefault="00364EF7" w:rsidP="00364EF7">
      <w:pPr>
        <w:spacing w:line="300" w:lineRule="exact"/>
      </w:pPr>
      <w:r w:rsidRPr="00710DEA">
        <w:rPr>
          <w:rFonts w:hint="eastAsia"/>
        </w:rPr>
        <w:t>居住誘導区域</w:t>
      </w:r>
    </w:p>
    <w:p w14:paraId="395D089E" w14:textId="6942B3F3" w:rsidR="00364EF7" w:rsidRPr="00710DEA" w:rsidRDefault="00364EF7" w:rsidP="00364EF7">
      <w:pPr>
        <w:spacing w:line="300" w:lineRule="exact"/>
      </w:pPr>
      <w:r w:rsidRPr="00710DEA">
        <w:rPr>
          <w:rFonts w:hint="eastAsia"/>
        </w:rPr>
        <w:t>市街化区域又は非線引き都市計画区域において、人口減少の中にあっても、一定のエリアにおいて人口密度を維持することにより、生活サービスやコミュニティが持続的に確保されるように居住を誘導すべき区域。立地適正化計画により定められる。</w:t>
      </w:r>
    </w:p>
    <w:p w14:paraId="759CFAB1" w14:textId="77777777" w:rsidR="00F35264" w:rsidRPr="00710DEA" w:rsidRDefault="00364EF7" w:rsidP="00364EF7">
      <w:pPr>
        <w:spacing w:line="300" w:lineRule="exact"/>
      </w:pPr>
      <w:r w:rsidRPr="00710DEA">
        <w:rPr>
          <w:rFonts w:hint="eastAsia"/>
        </w:rPr>
        <w:t>基幹路線</w:t>
      </w:r>
    </w:p>
    <w:p w14:paraId="174B5A44" w14:textId="09846F48" w:rsidR="00364EF7" w:rsidRPr="00710DEA" w:rsidRDefault="00364EF7" w:rsidP="00364EF7">
      <w:pPr>
        <w:spacing w:line="300" w:lineRule="exact"/>
      </w:pPr>
      <w:r w:rsidRPr="00710DEA">
        <w:rPr>
          <w:rFonts w:hint="eastAsia"/>
        </w:rPr>
        <w:t>市内の都市拠点と地域拠点の間を結び運行し、多くの人が利用できる公共交通で、地域間幹線系統である</w:t>
      </w:r>
      <w:r w:rsidR="002940E5">
        <w:rPr>
          <w:rFonts w:hint="eastAsia"/>
        </w:rPr>
        <w:t>とよてつ</w:t>
      </w:r>
      <w:r w:rsidRPr="00710DEA">
        <w:rPr>
          <w:rFonts w:hint="eastAsia"/>
        </w:rPr>
        <w:t>バス</w:t>
      </w:r>
      <w:r w:rsidR="002940E5">
        <w:rPr>
          <w:rFonts w:hint="eastAsia"/>
        </w:rPr>
        <w:t>しんぽう</w:t>
      </w:r>
      <w:r w:rsidRPr="00710DEA">
        <w:rPr>
          <w:rFonts w:hint="eastAsia"/>
        </w:rPr>
        <w:t>線・豊川線への接続により広域移動を可能とするための路線。本戦略ではゆうあいの里八幡線、</w:t>
      </w:r>
      <w:r w:rsidR="00710119">
        <w:rPr>
          <w:rFonts w:hint="eastAsia"/>
        </w:rPr>
        <w:t>ちぎり</w:t>
      </w:r>
      <w:r w:rsidRPr="00710DEA">
        <w:rPr>
          <w:rFonts w:hint="eastAsia"/>
        </w:rPr>
        <w:t>三上線、一宮線、小坂井線、音羽線、御津線を指す。</w:t>
      </w:r>
    </w:p>
    <w:p w14:paraId="0FD8B07D" w14:textId="77777777" w:rsidR="00F35264" w:rsidRPr="00710DEA" w:rsidRDefault="00364EF7" w:rsidP="00364EF7">
      <w:pPr>
        <w:spacing w:line="300" w:lineRule="exact"/>
      </w:pPr>
      <w:r w:rsidRPr="00710DEA">
        <w:rPr>
          <w:rFonts w:hint="eastAsia"/>
        </w:rPr>
        <w:t>国勢調査</w:t>
      </w:r>
    </w:p>
    <w:p w14:paraId="6914BD2D" w14:textId="711D6332" w:rsidR="00364EF7" w:rsidRPr="00710DEA" w:rsidRDefault="004A2F5C" w:rsidP="00364EF7">
      <w:pPr>
        <w:spacing w:line="300" w:lineRule="exact"/>
      </w:pPr>
      <w:r>
        <w:rPr>
          <w:rFonts w:hint="eastAsia"/>
        </w:rPr>
        <w:t>５</w:t>
      </w:r>
      <w:r w:rsidR="00364EF7" w:rsidRPr="00710DEA">
        <w:rPr>
          <w:rFonts w:hint="eastAsia"/>
        </w:rPr>
        <w:t>年ごとに実施され、日本に住むすべての人の人口と世帯の実態を明らかにする、国で最も重要な統計調査。</w:t>
      </w:r>
    </w:p>
    <w:p w14:paraId="735A4706" w14:textId="77777777" w:rsidR="00F35264" w:rsidRPr="00710DEA" w:rsidRDefault="00364EF7" w:rsidP="00364EF7">
      <w:pPr>
        <w:spacing w:line="300" w:lineRule="exact"/>
      </w:pPr>
      <w:r w:rsidRPr="00710DEA">
        <w:rPr>
          <w:rFonts w:hint="eastAsia"/>
        </w:rPr>
        <w:t>基盤整備</w:t>
      </w:r>
    </w:p>
    <w:p w14:paraId="30B43729" w14:textId="31C980A4" w:rsidR="00364EF7" w:rsidRPr="00710DEA" w:rsidRDefault="00364EF7" w:rsidP="00364EF7">
      <w:pPr>
        <w:spacing w:line="300" w:lineRule="exact"/>
      </w:pPr>
      <w:r w:rsidRPr="00710DEA">
        <w:rPr>
          <w:rFonts w:hint="eastAsia"/>
        </w:rPr>
        <w:t>道路、鉄道、河川、上下水道、エネルギー供給施設、通信施設などの都市施設や学校、病院、公園などの公共施設といった、市民の生活や産業活動を支える施設を整えること。</w:t>
      </w:r>
    </w:p>
    <w:p w14:paraId="7596CE18" w14:textId="77777777" w:rsidR="00F35264" w:rsidRPr="00710DEA" w:rsidRDefault="00364EF7" w:rsidP="00364EF7">
      <w:pPr>
        <w:spacing w:line="300" w:lineRule="exact"/>
      </w:pPr>
      <w:r w:rsidRPr="00710DEA">
        <w:rPr>
          <w:rFonts w:hint="eastAsia"/>
        </w:rPr>
        <w:t>交通協議会等</w:t>
      </w:r>
    </w:p>
    <w:p w14:paraId="16CC083D" w14:textId="356D5273" w:rsidR="00364EF7" w:rsidRPr="00710DEA" w:rsidRDefault="00364EF7" w:rsidP="00364EF7">
      <w:pPr>
        <w:spacing w:line="300" w:lineRule="exact"/>
      </w:pPr>
      <w:r w:rsidRPr="00710DEA">
        <w:rPr>
          <w:rFonts w:hint="eastAsia"/>
        </w:rPr>
        <w:t>道路運送法に基づく地域公共交通会議、地域公共交通の活性化及び再生に関する法律に基づく協議会のこと。</w:t>
      </w:r>
    </w:p>
    <w:p w14:paraId="105E7C6A" w14:textId="77777777" w:rsidR="00F35264" w:rsidRPr="00710DEA" w:rsidRDefault="00364EF7" w:rsidP="00364EF7">
      <w:pPr>
        <w:spacing w:line="300" w:lineRule="exact"/>
      </w:pPr>
      <w:r w:rsidRPr="00710DEA">
        <w:rPr>
          <w:rFonts w:hint="eastAsia"/>
        </w:rPr>
        <w:t>交通結節点</w:t>
      </w:r>
    </w:p>
    <w:p w14:paraId="7B3CE948" w14:textId="3B52B4A4" w:rsidR="00364EF7" w:rsidRPr="00710DEA" w:rsidRDefault="00364EF7" w:rsidP="00364EF7">
      <w:pPr>
        <w:spacing w:line="300" w:lineRule="exact"/>
      </w:pPr>
      <w:r w:rsidRPr="00710DEA">
        <w:rPr>
          <w:rFonts w:hint="eastAsia"/>
        </w:rPr>
        <w:t>駅前広場が整備されバスやタクシーが乗り入れる駅や、空港、</w:t>
      </w:r>
      <w:r w:rsidR="004A2F5C">
        <w:rPr>
          <w:rFonts w:hint="eastAsia"/>
        </w:rPr>
        <w:t>みなと</w:t>
      </w:r>
      <w:r w:rsidRPr="00710DEA">
        <w:rPr>
          <w:rFonts w:hint="eastAsia"/>
        </w:rPr>
        <w:t>、インターチェンジなど複数あるいは異種の交通手段の接続が行われる場所。交通機関・手段の接続機能のほか、都市機能の誘導・集積を促進させ拠点地区を形成する「拠点形成機能」や都市の顔を形成する「ランドマーク機能」を担う。</w:t>
      </w:r>
    </w:p>
    <w:p w14:paraId="277DFA77" w14:textId="77777777" w:rsidR="00F35264" w:rsidRPr="00710DEA" w:rsidRDefault="00364EF7" w:rsidP="00364EF7">
      <w:pPr>
        <w:spacing w:line="300" w:lineRule="exact"/>
      </w:pPr>
      <w:r w:rsidRPr="00710DEA">
        <w:rPr>
          <w:rFonts w:hint="eastAsia"/>
        </w:rPr>
        <w:t>交通モード</w:t>
      </w:r>
    </w:p>
    <w:p w14:paraId="1B0CF4F5" w14:textId="0AC49712" w:rsidR="00364EF7" w:rsidRPr="00710DEA" w:rsidRDefault="00364EF7" w:rsidP="00364EF7">
      <w:pPr>
        <w:spacing w:line="300" w:lineRule="exact"/>
      </w:pPr>
      <w:r w:rsidRPr="00710DEA">
        <w:rPr>
          <w:rFonts w:hint="eastAsia"/>
        </w:rPr>
        <w:t>交通手段、輸送方式のこと。本戦略では、徒歩、自転車、クルマ（自家用車など）、タクシー、デマンド交通、コミュニティバス、路線バス、鉄道などすべての移動手段を指す。</w:t>
      </w:r>
    </w:p>
    <w:p w14:paraId="693928A4" w14:textId="77777777" w:rsidR="00F35264" w:rsidRPr="00710DEA" w:rsidRDefault="00364EF7" w:rsidP="00364EF7">
      <w:pPr>
        <w:spacing w:line="300" w:lineRule="exact"/>
      </w:pPr>
      <w:r w:rsidRPr="00710DEA">
        <w:rPr>
          <w:rFonts w:hint="eastAsia"/>
        </w:rPr>
        <w:t>コミュニティバス</w:t>
      </w:r>
    </w:p>
    <w:p w14:paraId="32B2524A" w14:textId="1173BCDD" w:rsidR="00364EF7" w:rsidRPr="00710DEA" w:rsidRDefault="00364EF7" w:rsidP="00364EF7">
      <w:pPr>
        <w:spacing w:line="300" w:lineRule="exact"/>
      </w:pPr>
      <w:r w:rsidRPr="00710DEA">
        <w:rPr>
          <w:rFonts w:hint="eastAsia"/>
        </w:rPr>
        <w:t>地域住民の移動手段を確保するために地方自治体等が運行するバスである。狭隘路など交通空白地帯の</w:t>
      </w:r>
      <w:r w:rsidRPr="00710DEA">
        <w:rPr>
          <w:rFonts w:hint="eastAsia"/>
        </w:rPr>
        <w:lastRenderedPageBreak/>
        <w:t>解消のため、また交通事業者が赤字路線から撤退した後、高齢者や障害者、学生や児童など交通弱者の交通手段が失われないよう、市区町村等が費用を負担してバスを委託運行することが多い。</w:t>
      </w:r>
    </w:p>
    <w:p w14:paraId="7E0BB28D" w14:textId="77777777" w:rsidR="00364EF7" w:rsidRPr="00710DEA" w:rsidRDefault="00364EF7" w:rsidP="00364EF7">
      <w:pPr>
        <w:spacing w:line="300" w:lineRule="exact"/>
      </w:pPr>
      <w:r w:rsidRPr="00710DEA">
        <w:rPr>
          <w:rFonts w:hint="eastAsia"/>
        </w:rPr>
        <w:t>さ行</w:t>
      </w:r>
    </w:p>
    <w:p w14:paraId="08B4A1BA" w14:textId="77777777" w:rsidR="00F35264" w:rsidRPr="00710DEA" w:rsidRDefault="00364EF7" w:rsidP="00364EF7">
      <w:pPr>
        <w:spacing w:line="300" w:lineRule="exact"/>
      </w:pPr>
      <w:r w:rsidRPr="00710DEA">
        <w:rPr>
          <w:rFonts w:hint="eastAsia"/>
        </w:rPr>
        <w:t>サービス水準</w:t>
      </w:r>
    </w:p>
    <w:p w14:paraId="214822FC" w14:textId="51164DF5" w:rsidR="00364EF7" w:rsidRPr="00710DEA" w:rsidRDefault="00364EF7" w:rsidP="00364EF7">
      <w:pPr>
        <w:spacing w:line="300" w:lineRule="exact"/>
      </w:pPr>
      <w:r w:rsidRPr="00710DEA">
        <w:rPr>
          <w:rFonts w:hint="eastAsia"/>
        </w:rPr>
        <w:t>公共交通のサービス水準とは、運行頻度、料金体系、アクセシビリティ、所要時間などの評価指標によって表される公共交通のサービスの質の程度。または、サービスの質の程度を評価指標に基づき量的に分類したもの。</w:t>
      </w:r>
    </w:p>
    <w:p w14:paraId="50D0D8B6" w14:textId="77777777" w:rsidR="0064690B" w:rsidRPr="00710DEA" w:rsidRDefault="00364EF7" w:rsidP="00364EF7">
      <w:pPr>
        <w:spacing w:line="300" w:lineRule="exact"/>
      </w:pPr>
      <w:r w:rsidRPr="00710DEA">
        <w:rPr>
          <w:rFonts w:hint="eastAsia"/>
        </w:rPr>
        <w:t>シームレス</w:t>
      </w:r>
    </w:p>
    <w:p w14:paraId="0F969AD9" w14:textId="3B9663BC" w:rsidR="00364EF7" w:rsidRPr="00710DEA" w:rsidRDefault="00364EF7" w:rsidP="00364EF7">
      <w:pPr>
        <w:spacing w:line="300" w:lineRule="exact"/>
      </w:pPr>
      <w:r w:rsidRPr="00710DEA">
        <w:rPr>
          <w:rFonts w:hint="eastAsia"/>
        </w:rPr>
        <w:t>交通分野では、乗継ぎ等の交通機関間の「継ぎ目」や交通ターミナル内の歩行や乗降に際しての「継ぎ目」をハード・ソフト両面にわたって解消することにより、出発地点から目的地までの移動を全体として円滑かつ利便性の高いものとすること。</w:t>
      </w:r>
    </w:p>
    <w:p w14:paraId="1E6E2CB2" w14:textId="77777777" w:rsidR="0064690B" w:rsidRPr="00710DEA" w:rsidRDefault="00364EF7" w:rsidP="00364EF7">
      <w:pPr>
        <w:spacing w:line="300" w:lineRule="exact"/>
      </w:pPr>
      <w:r w:rsidRPr="00710DEA">
        <w:rPr>
          <w:rFonts w:hint="eastAsia"/>
        </w:rPr>
        <w:t>事業区分</w:t>
      </w:r>
    </w:p>
    <w:p w14:paraId="7E83E80E" w14:textId="1E13A50E" w:rsidR="00364EF7" w:rsidRPr="00710DEA" w:rsidRDefault="00364EF7" w:rsidP="00364EF7">
      <w:pPr>
        <w:spacing w:line="300" w:lineRule="exact"/>
      </w:pPr>
      <w:r w:rsidRPr="00710DEA">
        <w:rPr>
          <w:rFonts w:hint="eastAsia"/>
        </w:rPr>
        <w:t>道路運送法に基づく主要な旅客運送の区分のこと。道路運送法第４条では、一般旅客運送事業を営む者は国土交通大臣の許可を要することが書いて</w:t>
      </w:r>
      <w:r w:rsidR="004A2F5C">
        <w:rPr>
          <w:rFonts w:hint="eastAsia"/>
        </w:rPr>
        <w:t>あ</w:t>
      </w:r>
      <w:r w:rsidRPr="00710DEA">
        <w:rPr>
          <w:rFonts w:hint="eastAsia"/>
        </w:rPr>
        <w:t>り、よく路線バスや乗合タクシーのことを法制度上「４条乗合」と呼ぶ。</w:t>
      </w:r>
    </w:p>
    <w:p w14:paraId="633D0448" w14:textId="77777777" w:rsidR="0064690B" w:rsidRPr="00710DEA" w:rsidRDefault="00364EF7" w:rsidP="00364EF7">
      <w:pPr>
        <w:spacing w:line="300" w:lineRule="exact"/>
      </w:pPr>
      <w:r w:rsidRPr="00710DEA">
        <w:rPr>
          <w:rFonts w:hint="eastAsia"/>
        </w:rPr>
        <w:t>次世代自動車</w:t>
      </w:r>
    </w:p>
    <w:p w14:paraId="0C23C3A7" w14:textId="77777777" w:rsidR="00BF140C" w:rsidRPr="00710DEA" w:rsidRDefault="00364EF7" w:rsidP="00364EF7">
      <w:pPr>
        <w:spacing w:line="300" w:lineRule="exact"/>
      </w:pPr>
      <w:r w:rsidRPr="00710DEA">
        <w:rPr>
          <w:rFonts w:hint="eastAsia"/>
        </w:rPr>
        <w:t>窒素酸化物（</w:t>
      </w:r>
      <w:r w:rsidRPr="00710DEA">
        <w:rPr>
          <w:rFonts w:hint="eastAsia"/>
        </w:rPr>
        <w:t>NOX</w:t>
      </w:r>
      <w:r w:rsidRPr="00710DEA">
        <w:rPr>
          <w:rFonts w:hint="eastAsia"/>
        </w:rPr>
        <w:t>）や粒子状物質（</w:t>
      </w:r>
      <w:r w:rsidRPr="00710DEA">
        <w:rPr>
          <w:rFonts w:hint="eastAsia"/>
        </w:rPr>
        <w:t>PM</w:t>
      </w:r>
      <w:r w:rsidRPr="00710DEA">
        <w:rPr>
          <w:rFonts w:hint="eastAsia"/>
        </w:rPr>
        <w:t>）等の大気汚染物質の排出が少ない、または全く排出しない、燃費性能が優れているなどの環境にやさしい自動車のこと。</w:t>
      </w:r>
    </w:p>
    <w:p w14:paraId="16D27089" w14:textId="77777777" w:rsidR="00BF140C" w:rsidRPr="00710DEA" w:rsidRDefault="00364EF7" w:rsidP="00364EF7">
      <w:pPr>
        <w:spacing w:line="300" w:lineRule="exact"/>
      </w:pPr>
      <w:r w:rsidRPr="00710DEA">
        <w:rPr>
          <w:rFonts w:hint="eastAsia"/>
        </w:rPr>
        <w:t>自転車活用推進計画</w:t>
      </w:r>
    </w:p>
    <w:p w14:paraId="32D8E999" w14:textId="05B1F360" w:rsidR="00364EF7" w:rsidRPr="00710DEA" w:rsidRDefault="00364EF7" w:rsidP="00364EF7">
      <w:pPr>
        <w:spacing w:line="300" w:lineRule="exact"/>
      </w:pPr>
      <w:r w:rsidRPr="00710DEA">
        <w:rPr>
          <w:rFonts w:hint="eastAsia"/>
        </w:rPr>
        <w:t>自転車活用推進法第</w:t>
      </w:r>
      <w:r w:rsidRPr="00710DEA">
        <w:rPr>
          <w:rFonts w:hint="eastAsia"/>
        </w:rPr>
        <w:t xml:space="preserve">10 </w:t>
      </w:r>
      <w:r w:rsidRPr="00710DEA">
        <w:rPr>
          <w:rFonts w:hint="eastAsia"/>
        </w:rPr>
        <w:t>条及び</w:t>
      </w:r>
      <w:r w:rsidRPr="00710DEA">
        <w:rPr>
          <w:rFonts w:hint="eastAsia"/>
        </w:rPr>
        <w:t xml:space="preserve">11 </w:t>
      </w:r>
      <w:r w:rsidRPr="00710DEA">
        <w:rPr>
          <w:rFonts w:hint="eastAsia"/>
        </w:rPr>
        <w:t>条に基づき、都道府県（市町村）は、自転車活用推進計画を勘案して、当該都道府県（市町村）の区域の実情に応じた自転車の活用の推進に関する施策を定めた計画を定めるよう努めなければならない。</w:t>
      </w:r>
    </w:p>
    <w:p w14:paraId="733E6885" w14:textId="77777777" w:rsidR="0064690B" w:rsidRPr="00710DEA" w:rsidRDefault="00364EF7" w:rsidP="00364EF7">
      <w:pPr>
        <w:spacing w:line="300" w:lineRule="exact"/>
      </w:pPr>
      <w:r w:rsidRPr="00710DEA">
        <w:rPr>
          <w:rFonts w:hint="eastAsia"/>
        </w:rPr>
        <w:t>ソフト施策</w:t>
      </w:r>
    </w:p>
    <w:p w14:paraId="46866DC5" w14:textId="0F59632D" w:rsidR="00364EF7" w:rsidRPr="00710DEA" w:rsidRDefault="00364EF7" w:rsidP="00364EF7">
      <w:pPr>
        <w:spacing w:line="300" w:lineRule="exact"/>
      </w:pPr>
      <w:r w:rsidRPr="00710DEA">
        <w:rPr>
          <w:rFonts w:hint="eastAsia"/>
        </w:rPr>
        <w:t>ある課題に対する無形の要素（意識や情報等）を対象にした施策を指す。</w:t>
      </w:r>
    </w:p>
    <w:p w14:paraId="2E2DFA94" w14:textId="77777777" w:rsidR="00364EF7" w:rsidRPr="00710DEA" w:rsidRDefault="00364EF7" w:rsidP="00364EF7">
      <w:pPr>
        <w:spacing w:line="300" w:lineRule="exact"/>
      </w:pPr>
      <w:r w:rsidRPr="00710DEA">
        <w:rPr>
          <w:rFonts w:hint="eastAsia"/>
        </w:rPr>
        <w:t>例）適正な料金体系の検討</w:t>
      </w:r>
      <w:r w:rsidRPr="00710DEA">
        <w:rPr>
          <w:rFonts w:hint="eastAsia"/>
        </w:rPr>
        <w:t xml:space="preserve"> </w:t>
      </w:r>
      <w:r w:rsidRPr="00710DEA">
        <w:rPr>
          <w:rFonts w:hint="eastAsia"/>
        </w:rPr>
        <w:t>等</w:t>
      </w:r>
    </w:p>
    <w:p w14:paraId="34F2DBB4" w14:textId="77777777" w:rsidR="00364EF7" w:rsidRPr="00710DEA" w:rsidRDefault="00364EF7" w:rsidP="00364EF7">
      <w:pPr>
        <w:spacing w:line="300" w:lineRule="exact"/>
      </w:pPr>
      <w:r w:rsidRPr="00710DEA">
        <w:rPr>
          <w:rFonts w:hint="eastAsia"/>
        </w:rPr>
        <w:t>た行</w:t>
      </w:r>
    </w:p>
    <w:p w14:paraId="1406594F" w14:textId="605E3E44" w:rsidR="00364EF7" w:rsidRPr="00710DEA" w:rsidRDefault="00364EF7" w:rsidP="00364EF7">
      <w:pPr>
        <w:spacing w:line="300" w:lineRule="exact"/>
      </w:pPr>
      <w:r w:rsidRPr="00710DEA">
        <w:rPr>
          <w:rFonts w:hint="eastAsia"/>
        </w:rPr>
        <w:t>地域公共交通確保維持改善事業＜フィーダー系統＞</w:t>
      </w:r>
    </w:p>
    <w:p w14:paraId="30243CB5" w14:textId="5E5D9F15" w:rsidR="00364EF7" w:rsidRPr="00710DEA" w:rsidRDefault="00364EF7" w:rsidP="00364EF7">
      <w:pPr>
        <w:spacing w:line="300" w:lineRule="exact"/>
      </w:pPr>
      <w:r w:rsidRPr="00710DEA">
        <w:rPr>
          <w:rFonts w:hint="eastAsia"/>
        </w:rPr>
        <w:t>正式名称は「地域内フィーダー系統確保維持費国庫補助金」。「地域公共交通確保維持改善事業費補助金」の補助メニューの１つとして、幹線系統を補完する、赤字の支線（フィーダー）の運行経費に対する補助。</w:t>
      </w:r>
    </w:p>
    <w:p w14:paraId="546FDCC9" w14:textId="77777777" w:rsidR="0064690B" w:rsidRPr="00710DEA" w:rsidRDefault="00364EF7" w:rsidP="00364EF7">
      <w:pPr>
        <w:spacing w:line="300" w:lineRule="exact"/>
      </w:pPr>
      <w:r w:rsidRPr="00710DEA">
        <w:rPr>
          <w:rFonts w:hint="eastAsia"/>
        </w:rPr>
        <w:t>地域間幹線系統</w:t>
      </w:r>
    </w:p>
    <w:p w14:paraId="386C893F" w14:textId="6275DE1D" w:rsidR="00364EF7" w:rsidRPr="00710DEA" w:rsidRDefault="00364EF7" w:rsidP="00364EF7">
      <w:pPr>
        <w:spacing w:line="300" w:lineRule="exact"/>
      </w:pPr>
      <w:r w:rsidRPr="00710DEA">
        <w:rPr>
          <w:rFonts w:hint="eastAsia"/>
        </w:rPr>
        <w:t>複数の市町村にまたがって走る広域的な路線バスのうち、運送収入（運賃）のみでは事業採算が確保できない系統。</w:t>
      </w:r>
    </w:p>
    <w:p w14:paraId="0E2C9ED7" w14:textId="77777777" w:rsidR="0064690B" w:rsidRPr="00710DEA" w:rsidRDefault="00364EF7" w:rsidP="00364EF7">
      <w:pPr>
        <w:spacing w:line="300" w:lineRule="exact"/>
      </w:pPr>
      <w:r w:rsidRPr="00710DEA">
        <w:rPr>
          <w:rFonts w:hint="eastAsia"/>
        </w:rPr>
        <w:t>地域路線</w:t>
      </w:r>
    </w:p>
    <w:p w14:paraId="578F2175" w14:textId="1315CF5A" w:rsidR="00364EF7" w:rsidRPr="00710DEA" w:rsidRDefault="00364EF7" w:rsidP="00364EF7">
      <w:pPr>
        <w:spacing w:line="300" w:lineRule="exact"/>
      </w:pPr>
      <w:r w:rsidRPr="00710DEA">
        <w:rPr>
          <w:rFonts w:hint="eastAsia"/>
        </w:rPr>
        <w:t>基幹的公共交通や基幹路線と接続して交通ネットワークを補完する役割を</w:t>
      </w:r>
      <w:r w:rsidR="004A2F5C">
        <w:rPr>
          <w:rFonts w:hint="eastAsia"/>
        </w:rPr>
        <w:t>もって</w:t>
      </w:r>
      <w:r w:rsidRPr="00710DEA">
        <w:rPr>
          <w:rFonts w:hint="eastAsia"/>
        </w:rPr>
        <w:t>運行されるバス路線で、地域内の病院や商業施設等を結び、通院や買い物等に利用されている路線。本戦略では音羽地区地域路線、御津地区地域路線、一宮地区地域路線、御油地区地域路線を指す。</w:t>
      </w:r>
    </w:p>
    <w:p w14:paraId="035BEE67" w14:textId="0C26B3B2" w:rsidR="00364EF7" w:rsidRPr="00710DEA" w:rsidRDefault="00364EF7" w:rsidP="00364EF7">
      <w:pPr>
        <w:spacing w:line="300" w:lineRule="exact"/>
      </w:pPr>
      <w:r w:rsidRPr="00710DEA">
        <w:rPr>
          <w:rFonts w:hint="eastAsia"/>
        </w:rPr>
        <w:t>デジタルサイネージ</w:t>
      </w:r>
    </w:p>
    <w:p w14:paraId="3288BB32" w14:textId="43C87633" w:rsidR="00364EF7" w:rsidRPr="00710DEA" w:rsidRDefault="00364EF7" w:rsidP="00364EF7">
      <w:pPr>
        <w:spacing w:line="300" w:lineRule="exact"/>
      </w:pPr>
      <w:r w:rsidRPr="00710DEA">
        <w:rPr>
          <w:rFonts w:hint="eastAsia"/>
        </w:rPr>
        <w:t>屋外・店頭・公共空間・交通機関など、あらゆる場所で、ディスプレイなどの電子的な表示機器を使って情報を発信するメディアを総称していう。</w:t>
      </w:r>
    </w:p>
    <w:p w14:paraId="6F989787" w14:textId="77777777" w:rsidR="0064690B" w:rsidRPr="00710DEA" w:rsidRDefault="00364EF7" w:rsidP="00364EF7">
      <w:pPr>
        <w:spacing w:line="300" w:lineRule="exact"/>
      </w:pPr>
      <w:r w:rsidRPr="00710DEA">
        <w:rPr>
          <w:rFonts w:hint="eastAsia"/>
        </w:rPr>
        <w:t>デマンド型交通</w:t>
      </w:r>
    </w:p>
    <w:p w14:paraId="742B5665" w14:textId="4095E34A" w:rsidR="00364EF7" w:rsidRPr="00710DEA" w:rsidRDefault="00364EF7" w:rsidP="00364EF7">
      <w:pPr>
        <w:spacing w:line="300" w:lineRule="exact"/>
      </w:pPr>
      <w:r w:rsidRPr="00710DEA">
        <w:rPr>
          <w:rFonts w:hint="eastAsia"/>
        </w:rPr>
        <w:t>正式には</w:t>
      </w:r>
      <w:r w:rsidRPr="00710DEA">
        <w:rPr>
          <w:rFonts w:hint="eastAsia"/>
        </w:rPr>
        <w:t>DRT</w:t>
      </w:r>
      <w:r w:rsidRPr="00710DEA">
        <w:rPr>
          <w:rFonts w:hint="eastAsia"/>
        </w:rPr>
        <w:t>（</w:t>
      </w:r>
      <w:r w:rsidRPr="00710DEA">
        <w:rPr>
          <w:rFonts w:hint="eastAsia"/>
        </w:rPr>
        <w:t>Demand Responsive Transport</w:t>
      </w:r>
      <w:r w:rsidRPr="00710DEA">
        <w:rPr>
          <w:rFonts w:hint="eastAsia"/>
        </w:rPr>
        <w:t>（需要応答型交通システム））と呼ばれ、路線バスとタクシーの中間的な位置にある交通機関。事前予約により運行するという特徴があり、運行方式や運行ダイヤ、さらには発着地の自由度の組み合わせにより、多様な運行方式が存在する。</w:t>
      </w:r>
    </w:p>
    <w:p w14:paraId="4A3EF992" w14:textId="77777777" w:rsidR="0064690B" w:rsidRPr="00710DEA" w:rsidRDefault="00364EF7" w:rsidP="00364EF7">
      <w:pPr>
        <w:spacing w:line="300" w:lineRule="exact"/>
      </w:pPr>
      <w:r w:rsidRPr="00710DEA">
        <w:rPr>
          <w:rFonts w:hint="eastAsia"/>
        </w:rPr>
        <w:t>都市機能</w:t>
      </w:r>
    </w:p>
    <w:p w14:paraId="3D9E5FFF" w14:textId="4BAD1658" w:rsidR="00364EF7" w:rsidRPr="00710DEA" w:rsidRDefault="00364EF7" w:rsidP="00364EF7">
      <w:pPr>
        <w:spacing w:line="300" w:lineRule="exact"/>
      </w:pPr>
      <w:r w:rsidRPr="00710DEA">
        <w:rPr>
          <w:rFonts w:hint="eastAsia"/>
        </w:rPr>
        <w:t>文化、教育、保健・医療・福祉、商業、工業などのサービスを提供する機能のこと。</w:t>
      </w:r>
    </w:p>
    <w:p w14:paraId="7384F54E" w14:textId="77777777" w:rsidR="0064690B" w:rsidRPr="00710DEA" w:rsidRDefault="00364EF7" w:rsidP="00364EF7">
      <w:pPr>
        <w:spacing w:line="300" w:lineRule="exact"/>
      </w:pPr>
      <w:r w:rsidRPr="00710DEA">
        <w:rPr>
          <w:rFonts w:hint="eastAsia"/>
        </w:rPr>
        <w:t>都市機能誘導区域</w:t>
      </w:r>
    </w:p>
    <w:p w14:paraId="2569AFAF" w14:textId="44061250" w:rsidR="00364EF7" w:rsidRPr="00710DEA" w:rsidRDefault="00364EF7" w:rsidP="00364EF7">
      <w:pPr>
        <w:spacing w:line="300" w:lineRule="exact"/>
      </w:pPr>
      <w:r w:rsidRPr="00710DEA">
        <w:rPr>
          <w:rFonts w:hint="eastAsia"/>
        </w:rPr>
        <w:t>医療・福祉・商業等の都市機能を都市の中心拠点や生活拠点に誘導し集約することにより、これらの各種サービスの効率的な提供を図る区域。立地適正化計画により定められる。</w:t>
      </w:r>
    </w:p>
    <w:p w14:paraId="28E5FAF6" w14:textId="77777777" w:rsidR="0064690B" w:rsidRPr="00710DEA" w:rsidRDefault="00364EF7" w:rsidP="00364EF7">
      <w:pPr>
        <w:spacing w:line="300" w:lineRule="exact"/>
      </w:pPr>
      <w:r w:rsidRPr="00710DEA">
        <w:rPr>
          <w:rFonts w:hint="eastAsia"/>
        </w:rPr>
        <w:t>都市計画道路</w:t>
      </w:r>
    </w:p>
    <w:p w14:paraId="6AEF1F01" w14:textId="1E5F4DD5" w:rsidR="00364EF7" w:rsidRPr="00710DEA" w:rsidRDefault="00364EF7" w:rsidP="00364EF7">
      <w:pPr>
        <w:spacing w:line="300" w:lineRule="exact"/>
      </w:pPr>
      <w:r w:rsidRPr="00710DEA">
        <w:rPr>
          <w:rFonts w:hint="eastAsia"/>
        </w:rPr>
        <w:t>都市計画法による一定の手続きを経て計画決定される道路であり、道路機能に応じて自動車専用道路、幹</w:t>
      </w:r>
      <w:r w:rsidRPr="00710DEA">
        <w:rPr>
          <w:rFonts w:hint="eastAsia"/>
        </w:rPr>
        <w:lastRenderedPageBreak/>
        <w:t>線街路、区画街路および特殊街路の４種類に区分される。都市計画決定された区域内では、今後の施設整備に向け、一定の建築制限が適用される。</w:t>
      </w:r>
    </w:p>
    <w:p w14:paraId="3C1C4E0D" w14:textId="77777777" w:rsidR="0064690B" w:rsidRPr="00710DEA" w:rsidRDefault="00364EF7" w:rsidP="00364EF7">
      <w:pPr>
        <w:spacing w:line="300" w:lineRule="exact"/>
      </w:pPr>
      <w:r w:rsidRPr="00710DEA">
        <w:rPr>
          <w:rFonts w:hint="eastAsia"/>
        </w:rPr>
        <w:t>土地区画整理事業</w:t>
      </w:r>
    </w:p>
    <w:p w14:paraId="172321D4" w14:textId="6A0FF1B3" w:rsidR="00364EF7" w:rsidRPr="00710DEA" w:rsidRDefault="00364EF7" w:rsidP="00364EF7">
      <w:pPr>
        <w:spacing w:line="300" w:lineRule="exact"/>
      </w:pPr>
      <w:r w:rsidRPr="00710DEA">
        <w:rPr>
          <w:rFonts w:hint="eastAsia"/>
        </w:rPr>
        <w:t>宅地の利用増進と公共施設の整備改善を図るため、土地の区画形質の変更、公共施設の新設、変更を同時に行い、健全な市街地を形成する事業。減歩と換地の制度により、公園、街路等の公共施設用地を生み出すところに大きな特色がある。</w:t>
      </w:r>
    </w:p>
    <w:p w14:paraId="2B4B5F83" w14:textId="77777777" w:rsidR="0064690B" w:rsidRPr="00710DEA" w:rsidRDefault="00364EF7" w:rsidP="00364EF7">
      <w:pPr>
        <w:spacing w:line="300" w:lineRule="exact"/>
      </w:pPr>
      <w:r w:rsidRPr="00710DEA">
        <w:rPr>
          <w:rFonts w:hint="eastAsia"/>
        </w:rPr>
        <w:t>土地の高度化</w:t>
      </w:r>
    </w:p>
    <w:p w14:paraId="4324BC4C" w14:textId="4A96C97D" w:rsidR="00364EF7" w:rsidRPr="00710DEA" w:rsidRDefault="00364EF7" w:rsidP="00364EF7">
      <w:pPr>
        <w:spacing w:line="300" w:lineRule="exact"/>
      </w:pPr>
      <w:r w:rsidRPr="00710DEA">
        <w:rPr>
          <w:rFonts w:hint="eastAsia"/>
        </w:rPr>
        <w:t>道路などの公共施設の整備水準が一定以上の土地について、有効な空地の確保、一定以上の敷地規模の確保などにより良好な市街地環境を形成し、土地を効率的に利用すること（土地の高度利用）。</w:t>
      </w:r>
    </w:p>
    <w:p w14:paraId="4E6DB312" w14:textId="15BC9FB9" w:rsidR="00364EF7" w:rsidRPr="00710DEA" w:rsidRDefault="00364EF7" w:rsidP="00364EF7">
      <w:pPr>
        <w:spacing w:line="300" w:lineRule="exact"/>
      </w:pPr>
      <w:r w:rsidRPr="00710DEA">
        <w:rPr>
          <w:rFonts w:hint="eastAsia"/>
        </w:rPr>
        <w:t>は行</w:t>
      </w:r>
    </w:p>
    <w:p w14:paraId="0D3B7559" w14:textId="77777777" w:rsidR="0064690B" w:rsidRPr="00710DEA" w:rsidRDefault="00364EF7" w:rsidP="00364EF7">
      <w:pPr>
        <w:spacing w:line="300" w:lineRule="exact"/>
      </w:pPr>
      <w:r w:rsidRPr="00710DEA">
        <w:rPr>
          <w:rFonts w:hint="eastAsia"/>
        </w:rPr>
        <w:t>ハード施策</w:t>
      </w:r>
    </w:p>
    <w:p w14:paraId="617B994C" w14:textId="2EE11DA8" w:rsidR="00364EF7" w:rsidRPr="00710DEA" w:rsidRDefault="00364EF7" w:rsidP="00364EF7">
      <w:pPr>
        <w:spacing w:line="300" w:lineRule="exact"/>
      </w:pPr>
      <w:r w:rsidRPr="00710DEA">
        <w:rPr>
          <w:rFonts w:hint="eastAsia"/>
        </w:rPr>
        <w:t>ある課題に対する有形の要素（建築物等）を対象にした施策を指す。</w:t>
      </w:r>
    </w:p>
    <w:p w14:paraId="5DB4D7B1" w14:textId="77777777" w:rsidR="00364EF7" w:rsidRPr="00710DEA" w:rsidRDefault="00364EF7" w:rsidP="00364EF7">
      <w:pPr>
        <w:spacing w:line="300" w:lineRule="exact"/>
      </w:pPr>
      <w:r w:rsidRPr="00710DEA">
        <w:rPr>
          <w:rFonts w:hint="eastAsia"/>
        </w:rPr>
        <w:t>例）駅前広場・送迎スペースの整備・改修</w:t>
      </w:r>
      <w:r w:rsidRPr="00710DEA">
        <w:rPr>
          <w:rFonts w:hint="eastAsia"/>
        </w:rPr>
        <w:t xml:space="preserve"> </w:t>
      </w:r>
      <w:r w:rsidRPr="00710DEA">
        <w:rPr>
          <w:rFonts w:hint="eastAsia"/>
        </w:rPr>
        <w:t>等</w:t>
      </w:r>
    </w:p>
    <w:p w14:paraId="523AA483" w14:textId="1A035B2E" w:rsidR="00364EF7" w:rsidRPr="00710DEA" w:rsidRDefault="00364EF7" w:rsidP="00364EF7">
      <w:pPr>
        <w:spacing w:line="300" w:lineRule="exact"/>
      </w:pPr>
      <w:r w:rsidRPr="00710DEA">
        <w:rPr>
          <w:rFonts w:hint="eastAsia"/>
        </w:rPr>
        <w:t>パークアンドライド</w:t>
      </w:r>
    </w:p>
    <w:p w14:paraId="017E274A" w14:textId="0DCDAC23" w:rsidR="00364EF7" w:rsidRPr="00710DEA" w:rsidRDefault="00364EF7" w:rsidP="00364EF7">
      <w:pPr>
        <w:spacing w:line="300" w:lineRule="exact"/>
      </w:pPr>
      <w:r w:rsidRPr="00710DEA">
        <w:rPr>
          <w:rFonts w:hint="eastAsia"/>
        </w:rPr>
        <w:t>都市の中心部にある目的地へ直接足を運ぶのではなく、近郊の公共交通機関の駐車場までアクセスし、そこから公共機関を利用して施設まで足を運ぶ。</w:t>
      </w:r>
    </w:p>
    <w:p w14:paraId="28843C45" w14:textId="77777777" w:rsidR="0064690B" w:rsidRPr="00710DEA" w:rsidRDefault="00364EF7" w:rsidP="00364EF7">
      <w:pPr>
        <w:spacing w:line="300" w:lineRule="exact"/>
      </w:pPr>
      <w:r w:rsidRPr="00710DEA">
        <w:rPr>
          <w:rFonts w:hint="eastAsia"/>
        </w:rPr>
        <w:t>バリアフリー</w:t>
      </w:r>
    </w:p>
    <w:p w14:paraId="0821194B" w14:textId="14714945" w:rsidR="00364EF7" w:rsidRPr="00710DEA" w:rsidRDefault="00364EF7" w:rsidP="00364EF7">
      <w:pPr>
        <w:spacing w:line="300" w:lineRule="exact"/>
      </w:pPr>
      <w:r w:rsidRPr="00710DEA">
        <w:rPr>
          <w:rFonts w:hint="eastAsia"/>
        </w:rPr>
        <w:t>段差や仕切りをなくすなど高齢者や障害者が日常生活をおくる上で不便な障害となっていること（バリア）を除去（フリー）し、全ての人が安心して暮らせる環境をつくること。</w:t>
      </w:r>
    </w:p>
    <w:p w14:paraId="7755BAAF" w14:textId="77777777" w:rsidR="0064690B" w:rsidRPr="00710DEA" w:rsidRDefault="00364EF7" w:rsidP="00364EF7">
      <w:pPr>
        <w:spacing w:line="300" w:lineRule="exact"/>
      </w:pPr>
      <w:r w:rsidRPr="00710DEA">
        <w:rPr>
          <w:rFonts w:hint="eastAsia"/>
        </w:rPr>
        <w:t>フィーダー系統</w:t>
      </w:r>
    </w:p>
    <w:p w14:paraId="79D25188" w14:textId="2EE7B1A1" w:rsidR="00364EF7" w:rsidRPr="00710DEA" w:rsidRDefault="00364EF7" w:rsidP="00364EF7">
      <w:pPr>
        <w:spacing w:line="300" w:lineRule="exact"/>
      </w:pPr>
      <w:r w:rsidRPr="00710DEA">
        <w:rPr>
          <w:rFonts w:hint="eastAsia"/>
        </w:rPr>
        <w:t>幹線（地域間幹線系統や鉄道など）に接続して地域の公共交通を担うコミュニティバスやデマンド交通。</w:t>
      </w:r>
    </w:p>
    <w:p w14:paraId="148EB789" w14:textId="77777777" w:rsidR="00364EF7" w:rsidRPr="00710DEA" w:rsidRDefault="00364EF7" w:rsidP="00364EF7">
      <w:pPr>
        <w:spacing w:line="300" w:lineRule="exact"/>
      </w:pPr>
      <w:r w:rsidRPr="00710DEA">
        <w:rPr>
          <w:rFonts w:hint="eastAsia"/>
        </w:rPr>
        <w:t>ま行</w:t>
      </w:r>
    </w:p>
    <w:p w14:paraId="65B438A0" w14:textId="77777777" w:rsidR="0064690B" w:rsidRPr="00710DEA" w:rsidRDefault="00364EF7" w:rsidP="00364EF7">
      <w:pPr>
        <w:spacing w:line="300" w:lineRule="exact"/>
      </w:pPr>
      <w:r w:rsidRPr="00710DEA">
        <w:rPr>
          <w:rFonts w:hint="eastAsia"/>
        </w:rPr>
        <w:t>未供用</w:t>
      </w:r>
    </w:p>
    <w:p w14:paraId="6E2D6AE7" w14:textId="4DED2E96" w:rsidR="00364EF7" w:rsidRPr="00710DEA" w:rsidRDefault="00364EF7" w:rsidP="00364EF7">
      <w:pPr>
        <w:spacing w:line="300" w:lineRule="exact"/>
      </w:pPr>
      <w:r w:rsidRPr="00710DEA">
        <w:rPr>
          <w:rFonts w:hint="eastAsia"/>
        </w:rPr>
        <w:t>本戦略では、道路等の整備などが予定されているものの、まだ供用開始の告示がされていないことを指す。</w:t>
      </w:r>
    </w:p>
    <w:p w14:paraId="2D143266" w14:textId="77777777" w:rsidR="0064690B" w:rsidRPr="00710DEA" w:rsidRDefault="00364EF7" w:rsidP="00364EF7">
      <w:pPr>
        <w:spacing w:line="300" w:lineRule="exact"/>
      </w:pPr>
      <w:r w:rsidRPr="00710DEA">
        <w:rPr>
          <w:rFonts w:hint="eastAsia"/>
        </w:rPr>
        <w:t>密集市街地</w:t>
      </w:r>
    </w:p>
    <w:p w14:paraId="2954F2B0" w14:textId="7ADE48C5" w:rsidR="00364EF7" w:rsidRPr="00710DEA" w:rsidRDefault="00364EF7" w:rsidP="00364EF7">
      <w:pPr>
        <w:spacing w:line="300" w:lineRule="exact"/>
      </w:pPr>
      <w:r w:rsidRPr="00710DEA">
        <w:rPr>
          <w:rFonts w:hint="eastAsia"/>
        </w:rPr>
        <w:t>敷地、道路が狭く、老朽木造建物が高密度に建ち並んでおり、地震時に大きな被害が想定される危険な市街地。</w:t>
      </w:r>
    </w:p>
    <w:p w14:paraId="3B9B415C" w14:textId="77777777" w:rsidR="0064690B" w:rsidRPr="00710DEA" w:rsidRDefault="00364EF7" w:rsidP="00364EF7">
      <w:pPr>
        <w:spacing w:line="300" w:lineRule="exact"/>
      </w:pPr>
      <w:r w:rsidRPr="00710DEA">
        <w:rPr>
          <w:rFonts w:hint="eastAsia"/>
        </w:rPr>
        <w:t>無電柱化</w:t>
      </w:r>
    </w:p>
    <w:p w14:paraId="14EE483F" w14:textId="4F6F4353" w:rsidR="00364EF7" w:rsidRPr="00710DEA" w:rsidRDefault="00364EF7" w:rsidP="00364EF7">
      <w:pPr>
        <w:spacing w:line="300" w:lineRule="exact"/>
      </w:pPr>
      <w:r w:rsidRPr="00710DEA">
        <w:rPr>
          <w:rFonts w:hint="eastAsia"/>
        </w:rPr>
        <w:t>道路の地下空間を活用して、電力線や通信線などをまとめて収容する電線共同溝などの整備による電線類地中化や、表通りからみえないように配線する裏配線などにより道路から電柱をなくすこと。</w:t>
      </w:r>
    </w:p>
    <w:p w14:paraId="50098FD5" w14:textId="77777777" w:rsidR="0064690B" w:rsidRPr="00710DEA" w:rsidRDefault="00364EF7" w:rsidP="00364EF7">
      <w:pPr>
        <w:spacing w:line="300" w:lineRule="exact"/>
      </w:pPr>
      <w:r w:rsidRPr="00710DEA">
        <w:rPr>
          <w:rFonts w:hint="eastAsia"/>
        </w:rPr>
        <w:t>モビリティ</w:t>
      </w:r>
    </w:p>
    <w:p w14:paraId="5BAA6757" w14:textId="38ECD406" w:rsidR="00364EF7" w:rsidRPr="00710DEA" w:rsidRDefault="00364EF7" w:rsidP="00364EF7">
      <w:pPr>
        <w:spacing w:line="300" w:lineRule="exact"/>
      </w:pPr>
      <w:r w:rsidRPr="00710DEA">
        <w:rPr>
          <w:rFonts w:hint="eastAsia"/>
        </w:rPr>
        <w:t>本来は人やモノの移動手段を空間的に移動させる能力を指すが、日本では交通分野において、人やモノの移動や交通にかかわる手段や技術、サービスとその機能を指す広い意味で使われている。</w:t>
      </w:r>
    </w:p>
    <w:p w14:paraId="334B5484" w14:textId="77777777" w:rsidR="00364EF7" w:rsidRPr="00710DEA" w:rsidRDefault="00364EF7" w:rsidP="00364EF7">
      <w:pPr>
        <w:spacing w:line="300" w:lineRule="exact"/>
      </w:pPr>
      <w:r w:rsidRPr="00710DEA">
        <w:rPr>
          <w:rFonts w:hint="eastAsia"/>
        </w:rPr>
        <w:t>ら行</w:t>
      </w:r>
    </w:p>
    <w:p w14:paraId="5F02CEA6" w14:textId="77777777" w:rsidR="0064690B" w:rsidRPr="00710DEA" w:rsidRDefault="00364EF7" w:rsidP="00364EF7">
      <w:pPr>
        <w:spacing w:line="300" w:lineRule="exact"/>
      </w:pPr>
      <w:r w:rsidRPr="00710DEA">
        <w:rPr>
          <w:rFonts w:hint="eastAsia"/>
        </w:rPr>
        <w:t>利用圏域</w:t>
      </w:r>
    </w:p>
    <w:p w14:paraId="370A3467" w14:textId="2B58149B" w:rsidR="00364EF7" w:rsidRPr="00710DEA" w:rsidRDefault="00364EF7" w:rsidP="00364EF7">
      <w:pPr>
        <w:spacing w:line="300" w:lineRule="exact"/>
      </w:pPr>
      <w:r w:rsidRPr="00710DEA">
        <w:rPr>
          <w:rFonts w:hint="eastAsia"/>
        </w:rPr>
        <w:t>公共交通の利用圏域とは、特定の公共交通機関（鉄道駅やバス停など）から一定の距離（徒歩圏）内にいる住民が、その交通手段を円滑に利用できる範囲を指す。本戦略では、鉄道駅から</w:t>
      </w:r>
      <w:r w:rsidRPr="00710DEA">
        <w:rPr>
          <w:rFonts w:hint="eastAsia"/>
        </w:rPr>
        <w:t>800</w:t>
      </w:r>
      <w:r w:rsidR="008D4C63">
        <w:rPr>
          <w:rFonts w:hint="eastAsia"/>
        </w:rPr>
        <w:t>メートル</w:t>
      </w:r>
      <w:r w:rsidRPr="00710DEA">
        <w:rPr>
          <w:rFonts w:hint="eastAsia"/>
        </w:rPr>
        <w:t>、バス停から</w:t>
      </w:r>
      <w:r w:rsidRPr="00710DEA">
        <w:rPr>
          <w:rFonts w:hint="eastAsia"/>
        </w:rPr>
        <w:t>300</w:t>
      </w:r>
      <w:r w:rsidR="008D4C63">
        <w:rPr>
          <w:rFonts w:hint="eastAsia"/>
        </w:rPr>
        <w:t>メートル</w:t>
      </w:r>
      <w:r w:rsidRPr="00710DEA">
        <w:rPr>
          <w:rFonts w:hint="eastAsia"/>
        </w:rPr>
        <w:t>以内の範囲を指す。</w:t>
      </w:r>
    </w:p>
    <w:p w14:paraId="1D891C67" w14:textId="77777777" w:rsidR="00364EF7" w:rsidRPr="00710DEA" w:rsidRDefault="00364EF7" w:rsidP="00364EF7">
      <w:pPr>
        <w:spacing w:line="300" w:lineRule="exact"/>
      </w:pPr>
      <w:r w:rsidRPr="00710DEA">
        <w:rPr>
          <w:rFonts w:hint="eastAsia"/>
        </w:rPr>
        <w:t xml:space="preserve">I </w:t>
      </w:r>
      <w:r w:rsidRPr="00710DEA">
        <w:rPr>
          <w:rFonts w:hint="eastAsia"/>
        </w:rPr>
        <w:t>行</w:t>
      </w:r>
    </w:p>
    <w:p w14:paraId="16B59245" w14:textId="77777777" w:rsidR="00BF140C" w:rsidRPr="00710DEA" w:rsidRDefault="00364EF7" w:rsidP="00364EF7">
      <w:pPr>
        <w:spacing w:line="300" w:lineRule="exact"/>
      </w:pPr>
      <w:r w:rsidRPr="00710DEA">
        <w:rPr>
          <w:rFonts w:hint="eastAsia"/>
        </w:rPr>
        <w:t xml:space="preserve">ICT </w:t>
      </w:r>
      <w:r w:rsidRPr="00710DEA">
        <w:rPr>
          <w:rFonts w:hint="eastAsia"/>
        </w:rPr>
        <w:t>技術</w:t>
      </w:r>
    </w:p>
    <w:p w14:paraId="148A3045" w14:textId="3E7B2E8C" w:rsidR="00364EF7" w:rsidRPr="00710DEA" w:rsidRDefault="00364EF7" w:rsidP="00364EF7">
      <w:pPr>
        <w:spacing w:line="300" w:lineRule="exact"/>
      </w:pPr>
      <w:r w:rsidRPr="00710DEA">
        <w:rPr>
          <w:rFonts w:hint="eastAsia"/>
        </w:rPr>
        <w:t>Information and Communication Technology</w:t>
      </w:r>
      <w:r w:rsidRPr="00710DEA">
        <w:rPr>
          <w:rFonts w:hint="eastAsia"/>
        </w:rPr>
        <w:t>（情報通信技術）」の略で、通信技術を活用したコミュニケーションを指す。情報処理だけではなく、インターネットのような通信技術を利用した産業やサービスなどの総称。</w:t>
      </w:r>
    </w:p>
    <w:p w14:paraId="146A85A2" w14:textId="77777777" w:rsidR="00364EF7" w:rsidRPr="00710DEA" w:rsidRDefault="00364EF7" w:rsidP="00364EF7">
      <w:pPr>
        <w:spacing w:line="300" w:lineRule="exact"/>
      </w:pPr>
      <w:r w:rsidRPr="00710DEA">
        <w:rPr>
          <w:rFonts w:hint="eastAsia"/>
        </w:rPr>
        <w:t xml:space="preserve">M </w:t>
      </w:r>
      <w:r w:rsidRPr="00710DEA">
        <w:rPr>
          <w:rFonts w:hint="eastAsia"/>
        </w:rPr>
        <w:t>行</w:t>
      </w:r>
    </w:p>
    <w:p w14:paraId="1EB96D94" w14:textId="77777777" w:rsidR="00BF140C" w:rsidRPr="00710DEA" w:rsidRDefault="00364EF7" w:rsidP="00CC2539">
      <w:pPr>
        <w:spacing w:line="300" w:lineRule="exact"/>
      </w:pPr>
      <w:proofErr w:type="spellStart"/>
      <w:r w:rsidRPr="00710DEA">
        <w:rPr>
          <w:rFonts w:hint="eastAsia"/>
        </w:rPr>
        <w:t>MaaS</w:t>
      </w:r>
      <w:proofErr w:type="spellEnd"/>
      <w:r w:rsidRPr="00710DEA">
        <w:rPr>
          <w:rFonts w:hint="eastAsia"/>
        </w:rPr>
        <w:t>（マース）</w:t>
      </w:r>
    </w:p>
    <w:p w14:paraId="321E0BE1" w14:textId="2E196160" w:rsidR="00531AB8" w:rsidRPr="00710DEA" w:rsidRDefault="00364EF7" w:rsidP="00CC2539">
      <w:pPr>
        <w:spacing w:line="300" w:lineRule="exact"/>
      </w:pPr>
      <w:r w:rsidRPr="00710DEA">
        <w:rPr>
          <w:rFonts w:hint="eastAsia"/>
        </w:rPr>
        <w:t xml:space="preserve">Mobility as a Service </w:t>
      </w:r>
      <w:r w:rsidRPr="00710DEA">
        <w:rPr>
          <w:rFonts w:hint="eastAsia"/>
        </w:rPr>
        <w:t>の略で、地域住民や旅行者一人一人のトリップ単位での移動ニーズに対応して、複数の公共交通やそれ以外の移動サービスを最適に組み合わせて検索・予約・決済等を一括で行うサービスであり、観光や医療等の目的地における交通以外のサービス等との連携により、移動の利便性向上や地域の課題解決にも資する重要な手段となるもの。</w:t>
      </w:r>
    </w:p>
    <w:sectPr w:rsidR="00531AB8" w:rsidRPr="00710DEA" w:rsidSect="00EE6444">
      <w:pgSz w:w="11906" w:h="16838" w:code="9"/>
      <w:pgMar w:top="851" w:right="1077" w:bottom="851" w:left="1077"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2A71" w14:textId="77777777" w:rsidR="00953AE3" w:rsidRDefault="00953AE3" w:rsidP="004B3439">
      <w:r>
        <w:separator/>
      </w:r>
    </w:p>
  </w:endnote>
  <w:endnote w:type="continuationSeparator" w:id="0">
    <w:p w14:paraId="6592E3E0" w14:textId="77777777" w:rsidR="00953AE3" w:rsidRDefault="00953AE3" w:rsidP="004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80DF" w14:textId="77777777" w:rsidR="00953AE3" w:rsidRDefault="00953AE3" w:rsidP="004B3439">
      <w:r>
        <w:separator/>
      </w:r>
    </w:p>
  </w:footnote>
  <w:footnote w:type="continuationSeparator" w:id="0">
    <w:p w14:paraId="181B19A6" w14:textId="77777777" w:rsidR="00953AE3" w:rsidRDefault="00953AE3" w:rsidP="004B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35E"/>
    <w:multiLevelType w:val="hybridMultilevel"/>
    <w:tmpl w:val="2692FB68"/>
    <w:lvl w:ilvl="0" w:tplc="E68E7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A85589"/>
    <w:multiLevelType w:val="hybridMultilevel"/>
    <w:tmpl w:val="B450F448"/>
    <w:lvl w:ilvl="0" w:tplc="BAD05532">
      <w:start w:val="1"/>
      <w:numFmt w:val="decimalFullWidth"/>
      <w:lvlText w:val="(%1)"/>
      <w:lvlJc w:val="left"/>
      <w:pPr>
        <w:tabs>
          <w:tab w:val="num" w:pos="975"/>
        </w:tabs>
        <w:ind w:left="975" w:hanging="73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544063"/>
    <w:multiLevelType w:val="hybridMultilevel"/>
    <w:tmpl w:val="025CD602"/>
    <w:lvl w:ilvl="0" w:tplc="938E41F0">
      <w:start w:val="1"/>
      <w:numFmt w:val="decimalEnclosedParen"/>
      <w:lvlText w:val="%1"/>
      <w:lvlJc w:val="left"/>
      <w:pPr>
        <w:ind w:left="840" w:hanging="360"/>
      </w:pPr>
      <w:rPr>
        <w:rFonts w:ascii="ＭＳ 明朝"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A90951"/>
    <w:multiLevelType w:val="hybridMultilevel"/>
    <w:tmpl w:val="E3BE6EE0"/>
    <w:lvl w:ilvl="0" w:tplc="16D41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CD1793"/>
    <w:multiLevelType w:val="hybridMultilevel"/>
    <w:tmpl w:val="13C25702"/>
    <w:lvl w:ilvl="0" w:tplc="8B7203EE">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5" w15:restartNumberingAfterBreak="0">
    <w:nsid w:val="1C98301C"/>
    <w:multiLevelType w:val="hybridMultilevel"/>
    <w:tmpl w:val="DE2CFA48"/>
    <w:lvl w:ilvl="0" w:tplc="7878EF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E6777F"/>
    <w:multiLevelType w:val="hybridMultilevel"/>
    <w:tmpl w:val="F58229DE"/>
    <w:lvl w:ilvl="0" w:tplc="0E1EF0CA">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2FF93215"/>
    <w:multiLevelType w:val="hybridMultilevel"/>
    <w:tmpl w:val="573884F6"/>
    <w:lvl w:ilvl="0" w:tplc="177C31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416E1E"/>
    <w:multiLevelType w:val="hybridMultilevel"/>
    <w:tmpl w:val="E902B1DC"/>
    <w:lvl w:ilvl="0" w:tplc="2DDEFF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1E75D2"/>
    <w:multiLevelType w:val="hybridMultilevel"/>
    <w:tmpl w:val="8E165F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EC3E56"/>
    <w:multiLevelType w:val="hybridMultilevel"/>
    <w:tmpl w:val="135E831C"/>
    <w:lvl w:ilvl="0" w:tplc="DC36C6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0553FE"/>
    <w:multiLevelType w:val="hybridMultilevel"/>
    <w:tmpl w:val="AD1CB6F6"/>
    <w:lvl w:ilvl="0" w:tplc="F6604B56">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15:restartNumberingAfterBreak="0">
    <w:nsid w:val="3FBD0708"/>
    <w:multiLevelType w:val="hybridMultilevel"/>
    <w:tmpl w:val="5F28D810"/>
    <w:lvl w:ilvl="0" w:tplc="FDE046C4">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57717A0"/>
    <w:multiLevelType w:val="hybridMultilevel"/>
    <w:tmpl w:val="2AD0F94C"/>
    <w:lvl w:ilvl="0" w:tplc="B3540C2A">
      <w:start w:val="1"/>
      <w:numFmt w:val="decimalEnclosedCircle"/>
      <w:lvlText w:val="%1"/>
      <w:lvlJc w:val="left"/>
      <w:pPr>
        <w:ind w:left="1344" w:hanging="360"/>
      </w:pPr>
      <w:rPr>
        <w:rFonts w:hint="default"/>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4" w15:restartNumberingAfterBreak="0">
    <w:nsid w:val="487E4645"/>
    <w:multiLevelType w:val="hybridMultilevel"/>
    <w:tmpl w:val="AE1E5326"/>
    <w:lvl w:ilvl="0" w:tplc="27F40934">
      <w:start w:val="5"/>
      <w:numFmt w:val="bullet"/>
      <w:lvlText w:val="○"/>
      <w:lvlJc w:val="left"/>
      <w:pPr>
        <w:tabs>
          <w:tab w:val="num" w:pos="1113"/>
        </w:tabs>
        <w:ind w:left="1113"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15" w15:restartNumberingAfterBreak="0">
    <w:nsid w:val="48FD5379"/>
    <w:multiLevelType w:val="hybridMultilevel"/>
    <w:tmpl w:val="48461F26"/>
    <w:lvl w:ilvl="0" w:tplc="960A62EA">
      <w:start w:val="5"/>
      <w:numFmt w:val="decimalEnclosedCircle"/>
      <w:lvlText w:val="%1"/>
      <w:lvlJc w:val="left"/>
      <w:pPr>
        <w:tabs>
          <w:tab w:val="num" w:pos="726"/>
        </w:tabs>
        <w:ind w:left="726" w:hanging="48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6" w15:restartNumberingAfterBreak="0">
    <w:nsid w:val="4BD62828"/>
    <w:multiLevelType w:val="hybridMultilevel"/>
    <w:tmpl w:val="6E90EE8C"/>
    <w:lvl w:ilvl="0" w:tplc="154E91C4">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7" w15:restartNumberingAfterBreak="0">
    <w:nsid w:val="4CCF743C"/>
    <w:multiLevelType w:val="hybridMultilevel"/>
    <w:tmpl w:val="AB021F1E"/>
    <w:lvl w:ilvl="0" w:tplc="71E4915A">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8" w15:restartNumberingAfterBreak="0">
    <w:nsid w:val="6D8B2ACC"/>
    <w:multiLevelType w:val="hybridMultilevel"/>
    <w:tmpl w:val="C2863AEA"/>
    <w:lvl w:ilvl="0" w:tplc="96A81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B9C6D18"/>
    <w:multiLevelType w:val="hybridMultilevel"/>
    <w:tmpl w:val="6AA83CC0"/>
    <w:lvl w:ilvl="0" w:tplc="50008A26">
      <w:start w:val="1"/>
      <w:numFmt w:val="decimalEnclosedCircle"/>
      <w:lvlText w:val="%1"/>
      <w:lvlJc w:val="left"/>
      <w:pPr>
        <w:ind w:left="606" w:hanging="36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20" w15:restartNumberingAfterBreak="0">
    <w:nsid w:val="7F02566D"/>
    <w:multiLevelType w:val="hybridMultilevel"/>
    <w:tmpl w:val="838054BC"/>
    <w:lvl w:ilvl="0" w:tplc="76529F0E">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85215518">
    <w:abstractNumId w:val="0"/>
  </w:num>
  <w:num w:numId="2" w16cid:durableId="1930309201">
    <w:abstractNumId w:val="8"/>
  </w:num>
  <w:num w:numId="3" w16cid:durableId="553005894">
    <w:abstractNumId w:val="18"/>
  </w:num>
  <w:num w:numId="4" w16cid:durableId="217128578">
    <w:abstractNumId w:val="3"/>
  </w:num>
  <w:num w:numId="5" w16cid:durableId="996229138">
    <w:abstractNumId w:val="5"/>
  </w:num>
  <w:num w:numId="6" w16cid:durableId="2026206139">
    <w:abstractNumId w:val="7"/>
  </w:num>
  <w:num w:numId="7" w16cid:durableId="796412395">
    <w:abstractNumId w:val="16"/>
  </w:num>
  <w:num w:numId="8" w16cid:durableId="1946572870">
    <w:abstractNumId w:val="17"/>
  </w:num>
  <w:num w:numId="9" w16cid:durableId="1588152330">
    <w:abstractNumId w:val="20"/>
  </w:num>
  <w:num w:numId="10" w16cid:durableId="1273052499">
    <w:abstractNumId w:val="12"/>
  </w:num>
  <w:num w:numId="11" w16cid:durableId="718819678">
    <w:abstractNumId w:val="14"/>
  </w:num>
  <w:num w:numId="12" w16cid:durableId="442530048">
    <w:abstractNumId w:val="1"/>
  </w:num>
  <w:num w:numId="13" w16cid:durableId="909341620">
    <w:abstractNumId w:val="4"/>
  </w:num>
  <w:num w:numId="14" w16cid:durableId="1007707785">
    <w:abstractNumId w:val="6"/>
  </w:num>
  <w:num w:numId="15" w16cid:durableId="1621495480">
    <w:abstractNumId w:val="13"/>
  </w:num>
  <w:num w:numId="16" w16cid:durableId="1122698083">
    <w:abstractNumId w:val="15"/>
  </w:num>
  <w:num w:numId="17" w16cid:durableId="1508129320">
    <w:abstractNumId w:val="11"/>
  </w:num>
  <w:num w:numId="18" w16cid:durableId="1551499297">
    <w:abstractNumId w:val="10"/>
  </w:num>
  <w:num w:numId="19" w16cid:durableId="955940340">
    <w:abstractNumId w:val="2"/>
  </w:num>
  <w:num w:numId="20" w16cid:durableId="938761383">
    <w:abstractNumId w:val="9"/>
  </w:num>
  <w:num w:numId="21" w16cid:durableId="1260724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0"/>
    <w:rsid w:val="000007E7"/>
    <w:rsid w:val="0000150E"/>
    <w:rsid w:val="00003906"/>
    <w:rsid w:val="00003CD7"/>
    <w:rsid w:val="00003FFB"/>
    <w:rsid w:val="0000601C"/>
    <w:rsid w:val="00006D9D"/>
    <w:rsid w:val="000114B9"/>
    <w:rsid w:val="00015DF8"/>
    <w:rsid w:val="00017CAF"/>
    <w:rsid w:val="00017F40"/>
    <w:rsid w:val="00020007"/>
    <w:rsid w:val="00020C10"/>
    <w:rsid w:val="00021700"/>
    <w:rsid w:val="0002176D"/>
    <w:rsid w:val="00024AA3"/>
    <w:rsid w:val="00025B9A"/>
    <w:rsid w:val="0002686C"/>
    <w:rsid w:val="000273B8"/>
    <w:rsid w:val="000300DC"/>
    <w:rsid w:val="00030BA6"/>
    <w:rsid w:val="00031146"/>
    <w:rsid w:val="00031699"/>
    <w:rsid w:val="000317F7"/>
    <w:rsid w:val="00031A80"/>
    <w:rsid w:val="00035ED0"/>
    <w:rsid w:val="00041451"/>
    <w:rsid w:val="000416C0"/>
    <w:rsid w:val="000422B5"/>
    <w:rsid w:val="000431F4"/>
    <w:rsid w:val="00045901"/>
    <w:rsid w:val="000470EE"/>
    <w:rsid w:val="00050FF9"/>
    <w:rsid w:val="00053B85"/>
    <w:rsid w:val="00054F6E"/>
    <w:rsid w:val="00061F11"/>
    <w:rsid w:val="00070CF1"/>
    <w:rsid w:val="00073D4E"/>
    <w:rsid w:val="00074265"/>
    <w:rsid w:val="00075F75"/>
    <w:rsid w:val="00076C06"/>
    <w:rsid w:val="00077C5A"/>
    <w:rsid w:val="00077EFD"/>
    <w:rsid w:val="00085E98"/>
    <w:rsid w:val="0009027E"/>
    <w:rsid w:val="00090D72"/>
    <w:rsid w:val="00090FA8"/>
    <w:rsid w:val="00091EC3"/>
    <w:rsid w:val="00093763"/>
    <w:rsid w:val="000973F1"/>
    <w:rsid w:val="000A3AC6"/>
    <w:rsid w:val="000A5C9A"/>
    <w:rsid w:val="000A6A6E"/>
    <w:rsid w:val="000A6A8D"/>
    <w:rsid w:val="000B0EBC"/>
    <w:rsid w:val="000B4A6B"/>
    <w:rsid w:val="000B5FB6"/>
    <w:rsid w:val="000B7AE8"/>
    <w:rsid w:val="000C3EE1"/>
    <w:rsid w:val="000C63C6"/>
    <w:rsid w:val="000D3F67"/>
    <w:rsid w:val="000D59FB"/>
    <w:rsid w:val="000D7C97"/>
    <w:rsid w:val="000E02CF"/>
    <w:rsid w:val="000E16E0"/>
    <w:rsid w:val="000E4EE7"/>
    <w:rsid w:val="000E50FB"/>
    <w:rsid w:val="000E5ACB"/>
    <w:rsid w:val="000F4994"/>
    <w:rsid w:val="00102905"/>
    <w:rsid w:val="00103AE1"/>
    <w:rsid w:val="0010736F"/>
    <w:rsid w:val="00110092"/>
    <w:rsid w:val="00111590"/>
    <w:rsid w:val="0011322A"/>
    <w:rsid w:val="001149DE"/>
    <w:rsid w:val="0012059B"/>
    <w:rsid w:val="00122685"/>
    <w:rsid w:val="001228FD"/>
    <w:rsid w:val="0012657E"/>
    <w:rsid w:val="0012794F"/>
    <w:rsid w:val="00130343"/>
    <w:rsid w:val="001306C5"/>
    <w:rsid w:val="0013169E"/>
    <w:rsid w:val="0013333E"/>
    <w:rsid w:val="0013343D"/>
    <w:rsid w:val="0013363F"/>
    <w:rsid w:val="00135775"/>
    <w:rsid w:val="0014262A"/>
    <w:rsid w:val="00144A87"/>
    <w:rsid w:val="00144C28"/>
    <w:rsid w:val="00145710"/>
    <w:rsid w:val="00150517"/>
    <w:rsid w:val="00150AD6"/>
    <w:rsid w:val="00150BD3"/>
    <w:rsid w:val="001528F0"/>
    <w:rsid w:val="001538F3"/>
    <w:rsid w:val="00161E88"/>
    <w:rsid w:val="001629B9"/>
    <w:rsid w:val="00163010"/>
    <w:rsid w:val="00164265"/>
    <w:rsid w:val="001644E5"/>
    <w:rsid w:val="00165717"/>
    <w:rsid w:val="00166E47"/>
    <w:rsid w:val="001678F3"/>
    <w:rsid w:val="0016797A"/>
    <w:rsid w:val="00170295"/>
    <w:rsid w:val="001736CF"/>
    <w:rsid w:val="00173A23"/>
    <w:rsid w:val="00182FDE"/>
    <w:rsid w:val="0018461C"/>
    <w:rsid w:val="001851CC"/>
    <w:rsid w:val="00185EDD"/>
    <w:rsid w:val="00193124"/>
    <w:rsid w:val="00194D82"/>
    <w:rsid w:val="00195121"/>
    <w:rsid w:val="00195F9B"/>
    <w:rsid w:val="00196E4B"/>
    <w:rsid w:val="001A0EBC"/>
    <w:rsid w:val="001A10B3"/>
    <w:rsid w:val="001A1C7D"/>
    <w:rsid w:val="001A3D33"/>
    <w:rsid w:val="001A4F8A"/>
    <w:rsid w:val="001A59DB"/>
    <w:rsid w:val="001A7F88"/>
    <w:rsid w:val="001B2A66"/>
    <w:rsid w:val="001B3C95"/>
    <w:rsid w:val="001B4E4A"/>
    <w:rsid w:val="001B7839"/>
    <w:rsid w:val="001C1EEA"/>
    <w:rsid w:val="001C2B71"/>
    <w:rsid w:val="001C3397"/>
    <w:rsid w:val="001C4B1A"/>
    <w:rsid w:val="001C5BFE"/>
    <w:rsid w:val="001C6489"/>
    <w:rsid w:val="001C6BA9"/>
    <w:rsid w:val="001C7B76"/>
    <w:rsid w:val="001D0B96"/>
    <w:rsid w:val="001D2DC1"/>
    <w:rsid w:val="001D4944"/>
    <w:rsid w:val="001E0840"/>
    <w:rsid w:val="001E4DE6"/>
    <w:rsid w:val="001E6999"/>
    <w:rsid w:val="001E7CB5"/>
    <w:rsid w:val="001F0904"/>
    <w:rsid w:val="001F185C"/>
    <w:rsid w:val="001F40D8"/>
    <w:rsid w:val="001F5858"/>
    <w:rsid w:val="001F675B"/>
    <w:rsid w:val="00200343"/>
    <w:rsid w:val="00201A59"/>
    <w:rsid w:val="002031EE"/>
    <w:rsid w:val="002061EE"/>
    <w:rsid w:val="002120D2"/>
    <w:rsid w:val="00212220"/>
    <w:rsid w:val="00212FB5"/>
    <w:rsid w:val="002133A7"/>
    <w:rsid w:val="00214D07"/>
    <w:rsid w:val="00215F6A"/>
    <w:rsid w:val="00216E60"/>
    <w:rsid w:val="002203C9"/>
    <w:rsid w:val="002227DB"/>
    <w:rsid w:val="00222B77"/>
    <w:rsid w:val="0022666B"/>
    <w:rsid w:val="002312D8"/>
    <w:rsid w:val="00234B2D"/>
    <w:rsid w:val="00235D61"/>
    <w:rsid w:val="0023659B"/>
    <w:rsid w:val="0024054F"/>
    <w:rsid w:val="00244D23"/>
    <w:rsid w:val="002464D1"/>
    <w:rsid w:val="00247574"/>
    <w:rsid w:val="00250C49"/>
    <w:rsid w:val="002512BE"/>
    <w:rsid w:val="0025597F"/>
    <w:rsid w:val="002563B9"/>
    <w:rsid w:val="002639DC"/>
    <w:rsid w:val="00266344"/>
    <w:rsid w:val="0027124A"/>
    <w:rsid w:val="00272D0B"/>
    <w:rsid w:val="00277212"/>
    <w:rsid w:val="00277D1A"/>
    <w:rsid w:val="0028066D"/>
    <w:rsid w:val="0028207A"/>
    <w:rsid w:val="00283D79"/>
    <w:rsid w:val="0028776F"/>
    <w:rsid w:val="0029067F"/>
    <w:rsid w:val="00292E86"/>
    <w:rsid w:val="00294034"/>
    <w:rsid w:val="002940E5"/>
    <w:rsid w:val="00295071"/>
    <w:rsid w:val="00296332"/>
    <w:rsid w:val="002A0948"/>
    <w:rsid w:val="002A129C"/>
    <w:rsid w:val="002A2B51"/>
    <w:rsid w:val="002A4789"/>
    <w:rsid w:val="002A659C"/>
    <w:rsid w:val="002A7B2B"/>
    <w:rsid w:val="002B5EE6"/>
    <w:rsid w:val="002B688A"/>
    <w:rsid w:val="002C17C9"/>
    <w:rsid w:val="002C3D87"/>
    <w:rsid w:val="002C7069"/>
    <w:rsid w:val="002D02B2"/>
    <w:rsid w:val="002D12FA"/>
    <w:rsid w:val="002D164F"/>
    <w:rsid w:val="002D4473"/>
    <w:rsid w:val="002E0D12"/>
    <w:rsid w:val="002E257D"/>
    <w:rsid w:val="002E3CA9"/>
    <w:rsid w:val="002E40E1"/>
    <w:rsid w:val="002E79E2"/>
    <w:rsid w:val="002E7B7B"/>
    <w:rsid w:val="002E7DD9"/>
    <w:rsid w:val="002F0DD3"/>
    <w:rsid w:val="002F3BA1"/>
    <w:rsid w:val="002F51AA"/>
    <w:rsid w:val="003026DA"/>
    <w:rsid w:val="00302E89"/>
    <w:rsid w:val="00307971"/>
    <w:rsid w:val="003111F7"/>
    <w:rsid w:val="0031194F"/>
    <w:rsid w:val="003160A1"/>
    <w:rsid w:val="003174F7"/>
    <w:rsid w:val="0032274B"/>
    <w:rsid w:val="00324B2C"/>
    <w:rsid w:val="00325A7F"/>
    <w:rsid w:val="00330A7C"/>
    <w:rsid w:val="00332D2F"/>
    <w:rsid w:val="00336EF1"/>
    <w:rsid w:val="00341085"/>
    <w:rsid w:val="0034293C"/>
    <w:rsid w:val="00347898"/>
    <w:rsid w:val="003607D3"/>
    <w:rsid w:val="00361A1F"/>
    <w:rsid w:val="00364EF7"/>
    <w:rsid w:val="00367ACB"/>
    <w:rsid w:val="0037025A"/>
    <w:rsid w:val="00373F86"/>
    <w:rsid w:val="00374980"/>
    <w:rsid w:val="00374CBD"/>
    <w:rsid w:val="00376ED1"/>
    <w:rsid w:val="00381EED"/>
    <w:rsid w:val="00383B84"/>
    <w:rsid w:val="00386B4D"/>
    <w:rsid w:val="003870D3"/>
    <w:rsid w:val="00387B90"/>
    <w:rsid w:val="00390B0F"/>
    <w:rsid w:val="00391B53"/>
    <w:rsid w:val="003944ED"/>
    <w:rsid w:val="003958BB"/>
    <w:rsid w:val="00396A36"/>
    <w:rsid w:val="003A0EFC"/>
    <w:rsid w:val="003A2DA9"/>
    <w:rsid w:val="003A3B09"/>
    <w:rsid w:val="003A435D"/>
    <w:rsid w:val="003A4E47"/>
    <w:rsid w:val="003A5F56"/>
    <w:rsid w:val="003B19FC"/>
    <w:rsid w:val="003B1A64"/>
    <w:rsid w:val="003C02BB"/>
    <w:rsid w:val="003C2B5C"/>
    <w:rsid w:val="003C3180"/>
    <w:rsid w:val="003C3DA1"/>
    <w:rsid w:val="003C519A"/>
    <w:rsid w:val="003C5735"/>
    <w:rsid w:val="003D0670"/>
    <w:rsid w:val="003D28B1"/>
    <w:rsid w:val="003D322D"/>
    <w:rsid w:val="003D3D59"/>
    <w:rsid w:val="003D51D0"/>
    <w:rsid w:val="003D6214"/>
    <w:rsid w:val="003D6EAD"/>
    <w:rsid w:val="003E78CB"/>
    <w:rsid w:val="003E7A84"/>
    <w:rsid w:val="003F3368"/>
    <w:rsid w:val="003F573E"/>
    <w:rsid w:val="00400601"/>
    <w:rsid w:val="00415DED"/>
    <w:rsid w:val="00423184"/>
    <w:rsid w:val="00435D4C"/>
    <w:rsid w:val="00436B25"/>
    <w:rsid w:val="00444B67"/>
    <w:rsid w:val="004468F2"/>
    <w:rsid w:val="00447E10"/>
    <w:rsid w:val="004504D4"/>
    <w:rsid w:val="00450A46"/>
    <w:rsid w:val="00452E84"/>
    <w:rsid w:val="00453AA5"/>
    <w:rsid w:val="00455332"/>
    <w:rsid w:val="00455742"/>
    <w:rsid w:val="00455D2C"/>
    <w:rsid w:val="0045632B"/>
    <w:rsid w:val="00456D9B"/>
    <w:rsid w:val="00457F39"/>
    <w:rsid w:val="0046055C"/>
    <w:rsid w:val="00460A10"/>
    <w:rsid w:val="0046142B"/>
    <w:rsid w:val="00464B99"/>
    <w:rsid w:val="00470C61"/>
    <w:rsid w:val="00471EFA"/>
    <w:rsid w:val="00472C90"/>
    <w:rsid w:val="00474172"/>
    <w:rsid w:val="00475E14"/>
    <w:rsid w:val="00484814"/>
    <w:rsid w:val="00487212"/>
    <w:rsid w:val="004876FD"/>
    <w:rsid w:val="00490946"/>
    <w:rsid w:val="00497B93"/>
    <w:rsid w:val="004A1CA0"/>
    <w:rsid w:val="004A2561"/>
    <w:rsid w:val="004A2F5C"/>
    <w:rsid w:val="004A4241"/>
    <w:rsid w:val="004A4B7F"/>
    <w:rsid w:val="004A4DD4"/>
    <w:rsid w:val="004B0198"/>
    <w:rsid w:val="004B0587"/>
    <w:rsid w:val="004B3439"/>
    <w:rsid w:val="004B4945"/>
    <w:rsid w:val="004B534C"/>
    <w:rsid w:val="004B6F5F"/>
    <w:rsid w:val="004C0874"/>
    <w:rsid w:val="004C0D08"/>
    <w:rsid w:val="004C1AE0"/>
    <w:rsid w:val="004C1DD6"/>
    <w:rsid w:val="004C2E4C"/>
    <w:rsid w:val="004C4A3F"/>
    <w:rsid w:val="004C6E93"/>
    <w:rsid w:val="004D428E"/>
    <w:rsid w:val="004D4B0F"/>
    <w:rsid w:val="004D5647"/>
    <w:rsid w:val="004D6A12"/>
    <w:rsid w:val="004E1F71"/>
    <w:rsid w:val="004E31BE"/>
    <w:rsid w:val="004E4F3C"/>
    <w:rsid w:val="004F16BD"/>
    <w:rsid w:val="004F2B64"/>
    <w:rsid w:val="004F35F7"/>
    <w:rsid w:val="00500A79"/>
    <w:rsid w:val="00502EE6"/>
    <w:rsid w:val="00504A69"/>
    <w:rsid w:val="0050678C"/>
    <w:rsid w:val="0050785B"/>
    <w:rsid w:val="00512494"/>
    <w:rsid w:val="00512773"/>
    <w:rsid w:val="00512FD8"/>
    <w:rsid w:val="005139BE"/>
    <w:rsid w:val="00516579"/>
    <w:rsid w:val="00523E4F"/>
    <w:rsid w:val="00524467"/>
    <w:rsid w:val="00525441"/>
    <w:rsid w:val="005277B6"/>
    <w:rsid w:val="00530DDD"/>
    <w:rsid w:val="005316AD"/>
    <w:rsid w:val="00531AB8"/>
    <w:rsid w:val="00537893"/>
    <w:rsid w:val="0054267C"/>
    <w:rsid w:val="005539A7"/>
    <w:rsid w:val="00554B85"/>
    <w:rsid w:val="00555053"/>
    <w:rsid w:val="00560AF7"/>
    <w:rsid w:val="00561EEC"/>
    <w:rsid w:val="00567B00"/>
    <w:rsid w:val="00567CFD"/>
    <w:rsid w:val="00571A74"/>
    <w:rsid w:val="00571ED9"/>
    <w:rsid w:val="0057284A"/>
    <w:rsid w:val="00574022"/>
    <w:rsid w:val="0057546F"/>
    <w:rsid w:val="00576151"/>
    <w:rsid w:val="00576802"/>
    <w:rsid w:val="005800AE"/>
    <w:rsid w:val="00580138"/>
    <w:rsid w:val="005801C3"/>
    <w:rsid w:val="00581893"/>
    <w:rsid w:val="00581C56"/>
    <w:rsid w:val="0058290A"/>
    <w:rsid w:val="00584EE5"/>
    <w:rsid w:val="0058583A"/>
    <w:rsid w:val="00592157"/>
    <w:rsid w:val="005951D7"/>
    <w:rsid w:val="00595344"/>
    <w:rsid w:val="00596187"/>
    <w:rsid w:val="00597827"/>
    <w:rsid w:val="005A0282"/>
    <w:rsid w:val="005A0938"/>
    <w:rsid w:val="005A3A74"/>
    <w:rsid w:val="005A52E2"/>
    <w:rsid w:val="005A77DC"/>
    <w:rsid w:val="005B24F2"/>
    <w:rsid w:val="005B4871"/>
    <w:rsid w:val="005C370F"/>
    <w:rsid w:val="005C41B9"/>
    <w:rsid w:val="005C5343"/>
    <w:rsid w:val="005D041D"/>
    <w:rsid w:val="005D16DE"/>
    <w:rsid w:val="005D5988"/>
    <w:rsid w:val="005E120D"/>
    <w:rsid w:val="005E287D"/>
    <w:rsid w:val="005E4B91"/>
    <w:rsid w:val="005E5547"/>
    <w:rsid w:val="005E762D"/>
    <w:rsid w:val="005F57EF"/>
    <w:rsid w:val="0060020A"/>
    <w:rsid w:val="006026BC"/>
    <w:rsid w:val="006054A4"/>
    <w:rsid w:val="00606924"/>
    <w:rsid w:val="00607747"/>
    <w:rsid w:val="006152CF"/>
    <w:rsid w:val="006228E9"/>
    <w:rsid w:val="006251CA"/>
    <w:rsid w:val="00627617"/>
    <w:rsid w:val="00632CE7"/>
    <w:rsid w:val="00633C1E"/>
    <w:rsid w:val="006349A5"/>
    <w:rsid w:val="00637C45"/>
    <w:rsid w:val="006422CE"/>
    <w:rsid w:val="00643185"/>
    <w:rsid w:val="00645E4F"/>
    <w:rsid w:val="0064690B"/>
    <w:rsid w:val="006479E3"/>
    <w:rsid w:val="0065025E"/>
    <w:rsid w:val="00651FC6"/>
    <w:rsid w:val="006535FA"/>
    <w:rsid w:val="006537A6"/>
    <w:rsid w:val="00653FEE"/>
    <w:rsid w:val="00655FF3"/>
    <w:rsid w:val="00663B09"/>
    <w:rsid w:val="00664B98"/>
    <w:rsid w:val="00665AB3"/>
    <w:rsid w:val="006712F8"/>
    <w:rsid w:val="00671D59"/>
    <w:rsid w:val="006732A1"/>
    <w:rsid w:val="00680200"/>
    <w:rsid w:val="00680405"/>
    <w:rsid w:val="00680D4A"/>
    <w:rsid w:val="00682A6C"/>
    <w:rsid w:val="006875C5"/>
    <w:rsid w:val="006902D4"/>
    <w:rsid w:val="00690798"/>
    <w:rsid w:val="006926E2"/>
    <w:rsid w:val="006971DC"/>
    <w:rsid w:val="006972DA"/>
    <w:rsid w:val="00697AF3"/>
    <w:rsid w:val="006A17E9"/>
    <w:rsid w:val="006A1FD4"/>
    <w:rsid w:val="006A6FC9"/>
    <w:rsid w:val="006B193B"/>
    <w:rsid w:val="006B2957"/>
    <w:rsid w:val="006B7BD4"/>
    <w:rsid w:val="006C24E7"/>
    <w:rsid w:val="006C2A9D"/>
    <w:rsid w:val="006C39D8"/>
    <w:rsid w:val="006C3A9F"/>
    <w:rsid w:val="006C5BA3"/>
    <w:rsid w:val="006D18EA"/>
    <w:rsid w:val="006D2F95"/>
    <w:rsid w:val="006D3C0C"/>
    <w:rsid w:val="006D53E8"/>
    <w:rsid w:val="006D56C1"/>
    <w:rsid w:val="006D574B"/>
    <w:rsid w:val="006D6759"/>
    <w:rsid w:val="006D78A9"/>
    <w:rsid w:val="006D7FF0"/>
    <w:rsid w:val="006E0004"/>
    <w:rsid w:val="006E0027"/>
    <w:rsid w:val="006F1DEE"/>
    <w:rsid w:val="006F39D0"/>
    <w:rsid w:val="007001B4"/>
    <w:rsid w:val="00704824"/>
    <w:rsid w:val="00704928"/>
    <w:rsid w:val="00704B0C"/>
    <w:rsid w:val="00710119"/>
    <w:rsid w:val="00710DEA"/>
    <w:rsid w:val="00711CE0"/>
    <w:rsid w:val="007125D1"/>
    <w:rsid w:val="00714D9B"/>
    <w:rsid w:val="007162F6"/>
    <w:rsid w:val="0072030B"/>
    <w:rsid w:val="00721859"/>
    <w:rsid w:val="00724701"/>
    <w:rsid w:val="00725A18"/>
    <w:rsid w:val="007266C6"/>
    <w:rsid w:val="00726797"/>
    <w:rsid w:val="00730753"/>
    <w:rsid w:val="00733958"/>
    <w:rsid w:val="0073485B"/>
    <w:rsid w:val="00737093"/>
    <w:rsid w:val="00737449"/>
    <w:rsid w:val="0074043A"/>
    <w:rsid w:val="00740B18"/>
    <w:rsid w:val="0074203F"/>
    <w:rsid w:val="00742679"/>
    <w:rsid w:val="0075143E"/>
    <w:rsid w:val="0075409A"/>
    <w:rsid w:val="007553A3"/>
    <w:rsid w:val="007557A3"/>
    <w:rsid w:val="00755D3B"/>
    <w:rsid w:val="00755DD3"/>
    <w:rsid w:val="00756046"/>
    <w:rsid w:val="00762F13"/>
    <w:rsid w:val="007658EE"/>
    <w:rsid w:val="00767F2E"/>
    <w:rsid w:val="00767FAD"/>
    <w:rsid w:val="00772A06"/>
    <w:rsid w:val="00782CF4"/>
    <w:rsid w:val="0078436E"/>
    <w:rsid w:val="007857E5"/>
    <w:rsid w:val="00786793"/>
    <w:rsid w:val="007874F6"/>
    <w:rsid w:val="00791629"/>
    <w:rsid w:val="00791F7F"/>
    <w:rsid w:val="007938B0"/>
    <w:rsid w:val="00796FD1"/>
    <w:rsid w:val="00797A32"/>
    <w:rsid w:val="007A48F7"/>
    <w:rsid w:val="007A4EFA"/>
    <w:rsid w:val="007B0F68"/>
    <w:rsid w:val="007B209F"/>
    <w:rsid w:val="007B6B63"/>
    <w:rsid w:val="007B6BD2"/>
    <w:rsid w:val="007C4273"/>
    <w:rsid w:val="007C5D03"/>
    <w:rsid w:val="007C6F76"/>
    <w:rsid w:val="007E0B68"/>
    <w:rsid w:val="007E4840"/>
    <w:rsid w:val="007E5AC1"/>
    <w:rsid w:val="007E5D38"/>
    <w:rsid w:val="007E7D8C"/>
    <w:rsid w:val="007F1C2C"/>
    <w:rsid w:val="007F1DF4"/>
    <w:rsid w:val="007F3026"/>
    <w:rsid w:val="007F3C64"/>
    <w:rsid w:val="00800724"/>
    <w:rsid w:val="00801653"/>
    <w:rsid w:val="0080237C"/>
    <w:rsid w:val="008024A0"/>
    <w:rsid w:val="008031C8"/>
    <w:rsid w:val="00806228"/>
    <w:rsid w:val="00806365"/>
    <w:rsid w:val="0081171C"/>
    <w:rsid w:val="00812099"/>
    <w:rsid w:val="008137FE"/>
    <w:rsid w:val="008166A5"/>
    <w:rsid w:val="00816A0A"/>
    <w:rsid w:val="00817515"/>
    <w:rsid w:val="008253CB"/>
    <w:rsid w:val="00825EE3"/>
    <w:rsid w:val="00830C6D"/>
    <w:rsid w:val="0083302D"/>
    <w:rsid w:val="008331CE"/>
    <w:rsid w:val="008336BA"/>
    <w:rsid w:val="00842140"/>
    <w:rsid w:val="00851C0A"/>
    <w:rsid w:val="008525C7"/>
    <w:rsid w:val="008555F3"/>
    <w:rsid w:val="00855AC4"/>
    <w:rsid w:val="00860CA2"/>
    <w:rsid w:val="008645B4"/>
    <w:rsid w:val="00864D2F"/>
    <w:rsid w:val="0086669E"/>
    <w:rsid w:val="00866D04"/>
    <w:rsid w:val="00867351"/>
    <w:rsid w:val="008716BF"/>
    <w:rsid w:val="0087357E"/>
    <w:rsid w:val="008745FB"/>
    <w:rsid w:val="00877669"/>
    <w:rsid w:val="008776FB"/>
    <w:rsid w:val="008864C9"/>
    <w:rsid w:val="00886CCB"/>
    <w:rsid w:val="00886EBF"/>
    <w:rsid w:val="00887A69"/>
    <w:rsid w:val="00890C7E"/>
    <w:rsid w:val="00892049"/>
    <w:rsid w:val="0089248A"/>
    <w:rsid w:val="00892748"/>
    <w:rsid w:val="00896B51"/>
    <w:rsid w:val="008A3380"/>
    <w:rsid w:val="008A5BF8"/>
    <w:rsid w:val="008A6397"/>
    <w:rsid w:val="008B1ABA"/>
    <w:rsid w:val="008B1D86"/>
    <w:rsid w:val="008B462D"/>
    <w:rsid w:val="008B4655"/>
    <w:rsid w:val="008C148A"/>
    <w:rsid w:val="008C46D3"/>
    <w:rsid w:val="008C4DEF"/>
    <w:rsid w:val="008C54D0"/>
    <w:rsid w:val="008C6548"/>
    <w:rsid w:val="008C7710"/>
    <w:rsid w:val="008D179E"/>
    <w:rsid w:val="008D1F76"/>
    <w:rsid w:val="008D4C63"/>
    <w:rsid w:val="008D4F2C"/>
    <w:rsid w:val="008E0AF3"/>
    <w:rsid w:val="008E41CE"/>
    <w:rsid w:val="008E44A3"/>
    <w:rsid w:val="008E5757"/>
    <w:rsid w:val="008E62EA"/>
    <w:rsid w:val="008E6C60"/>
    <w:rsid w:val="008F0368"/>
    <w:rsid w:val="008F0563"/>
    <w:rsid w:val="008F28E3"/>
    <w:rsid w:val="008F2DB5"/>
    <w:rsid w:val="008F32A8"/>
    <w:rsid w:val="008F4563"/>
    <w:rsid w:val="00902287"/>
    <w:rsid w:val="0090374F"/>
    <w:rsid w:val="00903C05"/>
    <w:rsid w:val="0090473B"/>
    <w:rsid w:val="00905CFF"/>
    <w:rsid w:val="009068B0"/>
    <w:rsid w:val="0090729F"/>
    <w:rsid w:val="0091448D"/>
    <w:rsid w:val="0091598B"/>
    <w:rsid w:val="00916AB3"/>
    <w:rsid w:val="00920FF5"/>
    <w:rsid w:val="00924AA5"/>
    <w:rsid w:val="0093440B"/>
    <w:rsid w:val="00936669"/>
    <w:rsid w:val="0094157C"/>
    <w:rsid w:val="00946323"/>
    <w:rsid w:val="00947405"/>
    <w:rsid w:val="00951C9A"/>
    <w:rsid w:val="009535FA"/>
    <w:rsid w:val="00953AE3"/>
    <w:rsid w:val="00954634"/>
    <w:rsid w:val="00956FA7"/>
    <w:rsid w:val="00965142"/>
    <w:rsid w:val="009662A3"/>
    <w:rsid w:val="0096690C"/>
    <w:rsid w:val="0096776C"/>
    <w:rsid w:val="00967888"/>
    <w:rsid w:val="00971FE5"/>
    <w:rsid w:val="00980F24"/>
    <w:rsid w:val="00982866"/>
    <w:rsid w:val="00982CBF"/>
    <w:rsid w:val="00983262"/>
    <w:rsid w:val="00985356"/>
    <w:rsid w:val="00986928"/>
    <w:rsid w:val="00987C26"/>
    <w:rsid w:val="009920A7"/>
    <w:rsid w:val="009956A5"/>
    <w:rsid w:val="009A1B15"/>
    <w:rsid w:val="009A4C17"/>
    <w:rsid w:val="009B5EDD"/>
    <w:rsid w:val="009B6F45"/>
    <w:rsid w:val="009B7905"/>
    <w:rsid w:val="009C0B15"/>
    <w:rsid w:val="009C17CA"/>
    <w:rsid w:val="009C1BED"/>
    <w:rsid w:val="009C2CDF"/>
    <w:rsid w:val="009C6341"/>
    <w:rsid w:val="009C68F4"/>
    <w:rsid w:val="009C7B1E"/>
    <w:rsid w:val="009D4D7D"/>
    <w:rsid w:val="009E0D71"/>
    <w:rsid w:val="009E72C3"/>
    <w:rsid w:val="009F77CC"/>
    <w:rsid w:val="00A00BAA"/>
    <w:rsid w:val="00A026D8"/>
    <w:rsid w:val="00A04F90"/>
    <w:rsid w:val="00A05A44"/>
    <w:rsid w:val="00A06428"/>
    <w:rsid w:val="00A0663D"/>
    <w:rsid w:val="00A07015"/>
    <w:rsid w:val="00A077CC"/>
    <w:rsid w:val="00A07D6D"/>
    <w:rsid w:val="00A114AF"/>
    <w:rsid w:val="00A131DF"/>
    <w:rsid w:val="00A1350F"/>
    <w:rsid w:val="00A1508F"/>
    <w:rsid w:val="00A171F9"/>
    <w:rsid w:val="00A17BE1"/>
    <w:rsid w:val="00A20487"/>
    <w:rsid w:val="00A25881"/>
    <w:rsid w:val="00A26945"/>
    <w:rsid w:val="00A31731"/>
    <w:rsid w:val="00A320A8"/>
    <w:rsid w:val="00A329CB"/>
    <w:rsid w:val="00A33025"/>
    <w:rsid w:val="00A36359"/>
    <w:rsid w:val="00A4022B"/>
    <w:rsid w:val="00A4053F"/>
    <w:rsid w:val="00A4082F"/>
    <w:rsid w:val="00A41EF3"/>
    <w:rsid w:val="00A4660E"/>
    <w:rsid w:val="00A47E27"/>
    <w:rsid w:val="00A51CA5"/>
    <w:rsid w:val="00A57AE3"/>
    <w:rsid w:val="00A609EB"/>
    <w:rsid w:val="00A64B41"/>
    <w:rsid w:val="00A66F47"/>
    <w:rsid w:val="00A71CDA"/>
    <w:rsid w:val="00A71E31"/>
    <w:rsid w:val="00A762BD"/>
    <w:rsid w:val="00A76B94"/>
    <w:rsid w:val="00A82BF8"/>
    <w:rsid w:val="00A83620"/>
    <w:rsid w:val="00A8473B"/>
    <w:rsid w:val="00A854BF"/>
    <w:rsid w:val="00A8588D"/>
    <w:rsid w:val="00A85D16"/>
    <w:rsid w:val="00A86673"/>
    <w:rsid w:val="00AA0494"/>
    <w:rsid w:val="00AA2BDE"/>
    <w:rsid w:val="00AA3DC7"/>
    <w:rsid w:val="00AA72C7"/>
    <w:rsid w:val="00AA7AE4"/>
    <w:rsid w:val="00AB113B"/>
    <w:rsid w:val="00AB4272"/>
    <w:rsid w:val="00AB6AD6"/>
    <w:rsid w:val="00AC0297"/>
    <w:rsid w:val="00AC1365"/>
    <w:rsid w:val="00AC41BC"/>
    <w:rsid w:val="00AC57DF"/>
    <w:rsid w:val="00AD3FE8"/>
    <w:rsid w:val="00AD5AD2"/>
    <w:rsid w:val="00AE1E89"/>
    <w:rsid w:val="00AE5201"/>
    <w:rsid w:val="00AF1E58"/>
    <w:rsid w:val="00AF43B0"/>
    <w:rsid w:val="00AF4862"/>
    <w:rsid w:val="00AF4C3D"/>
    <w:rsid w:val="00AF5605"/>
    <w:rsid w:val="00AF7D1A"/>
    <w:rsid w:val="00B00CC3"/>
    <w:rsid w:val="00B02AB5"/>
    <w:rsid w:val="00B07E11"/>
    <w:rsid w:val="00B108BC"/>
    <w:rsid w:val="00B12DA8"/>
    <w:rsid w:val="00B144A3"/>
    <w:rsid w:val="00B15864"/>
    <w:rsid w:val="00B1623E"/>
    <w:rsid w:val="00B21636"/>
    <w:rsid w:val="00B225E8"/>
    <w:rsid w:val="00B22FD7"/>
    <w:rsid w:val="00B237A9"/>
    <w:rsid w:val="00B2381D"/>
    <w:rsid w:val="00B267F3"/>
    <w:rsid w:val="00B3594C"/>
    <w:rsid w:val="00B35B98"/>
    <w:rsid w:val="00B364BD"/>
    <w:rsid w:val="00B40073"/>
    <w:rsid w:val="00B40BDF"/>
    <w:rsid w:val="00B44876"/>
    <w:rsid w:val="00B45B18"/>
    <w:rsid w:val="00B51566"/>
    <w:rsid w:val="00B6086C"/>
    <w:rsid w:val="00B61380"/>
    <w:rsid w:val="00B61B65"/>
    <w:rsid w:val="00B63E57"/>
    <w:rsid w:val="00B64363"/>
    <w:rsid w:val="00B70B68"/>
    <w:rsid w:val="00B71905"/>
    <w:rsid w:val="00B72453"/>
    <w:rsid w:val="00B75EE1"/>
    <w:rsid w:val="00B929A4"/>
    <w:rsid w:val="00B94519"/>
    <w:rsid w:val="00B94C0A"/>
    <w:rsid w:val="00B9636F"/>
    <w:rsid w:val="00B96894"/>
    <w:rsid w:val="00BA0183"/>
    <w:rsid w:val="00BA08FB"/>
    <w:rsid w:val="00BA18BA"/>
    <w:rsid w:val="00BA53DB"/>
    <w:rsid w:val="00BA5F77"/>
    <w:rsid w:val="00BA6437"/>
    <w:rsid w:val="00BA6E10"/>
    <w:rsid w:val="00BA6F77"/>
    <w:rsid w:val="00BB0701"/>
    <w:rsid w:val="00BB4C8A"/>
    <w:rsid w:val="00BB708A"/>
    <w:rsid w:val="00BC131D"/>
    <w:rsid w:val="00BC369C"/>
    <w:rsid w:val="00BC3C55"/>
    <w:rsid w:val="00BC5BFF"/>
    <w:rsid w:val="00BC6DB3"/>
    <w:rsid w:val="00BC7532"/>
    <w:rsid w:val="00BD277D"/>
    <w:rsid w:val="00BD548A"/>
    <w:rsid w:val="00BD57E7"/>
    <w:rsid w:val="00BD7470"/>
    <w:rsid w:val="00BE30D1"/>
    <w:rsid w:val="00BE39A7"/>
    <w:rsid w:val="00BE4450"/>
    <w:rsid w:val="00BE56E6"/>
    <w:rsid w:val="00BF140C"/>
    <w:rsid w:val="00BF16A6"/>
    <w:rsid w:val="00BF73C8"/>
    <w:rsid w:val="00C02693"/>
    <w:rsid w:val="00C0298D"/>
    <w:rsid w:val="00C02ACC"/>
    <w:rsid w:val="00C052AC"/>
    <w:rsid w:val="00C061F4"/>
    <w:rsid w:val="00C102BB"/>
    <w:rsid w:val="00C105E3"/>
    <w:rsid w:val="00C159EF"/>
    <w:rsid w:val="00C24856"/>
    <w:rsid w:val="00C2655D"/>
    <w:rsid w:val="00C3497A"/>
    <w:rsid w:val="00C34ADB"/>
    <w:rsid w:val="00C36948"/>
    <w:rsid w:val="00C4077D"/>
    <w:rsid w:val="00C43500"/>
    <w:rsid w:val="00C50EF9"/>
    <w:rsid w:val="00C51E8F"/>
    <w:rsid w:val="00C55487"/>
    <w:rsid w:val="00C61A3F"/>
    <w:rsid w:val="00C65FAF"/>
    <w:rsid w:val="00C67462"/>
    <w:rsid w:val="00C71A5C"/>
    <w:rsid w:val="00C728A2"/>
    <w:rsid w:val="00C73698"/>
    <w:rsid w:val="00C74392"/>
    <w:rsid w:val="00C74567"/>
    <w:rsid w:val="00C81858"/>
    <w:rsid w:val="00C81BB7"/>
    <w:rsid w:val="00C86571"/>
    <w:rsid w:val="00C86E81"/>
    <w:rsid w:val="00C938C6"/>
    <w:rsid w:val="00C9495B"/>
    <w:rsid w:val="00C95F19"/>
    <w:rsid w:val="00C96BCD"/>
    <w:rsid w:val="00CA0760"/>
    <w:rsid w:val="00CA317A"/>
    <w:rsid w:val="00CA48FA"/>
    <w:rsid w:val="00CA591A"/>
    <w:rsid w:val="00CB2E11"/>
    <w:rsid w:val="00CB4148"/>
    <w:rsid w:val="00CC1E5D"/>
    <w:rsid w:val="00CC2171"/>
    <w:rsid w:val="00CC2539"/>
    <w:rsid w:val="00CC35B0"/>
    <w:rsid w:val="00CC5F3A"/>
    <w:rsid w:val="00CC749C"/>
    <w:rsid w:val="00CD0E46"/>
    <w:rsid w:val="00CD3B98"/>
    <w:rsid w:val="00CD434A"/>
    <w:rsid w:val="00CD50B3"/>
    <w:rsid w:val="00CD554C"/>
    <w:rsid w:val="00CD71E5"/>
    <w:rsid w:val="00CE22D2"/>
    <w:rsid w:val="00CE508D"/>
    <w:rsid w:val="00CF325A"/>
    <w:rsid w:val="00CF5AC2"/>
    <w:rsid w:val="00CF66F0"/>
    <w:rsid w:val="00D032FC"/>
    <w:rsid w:val="00D037E4"/>
    <w:rsid w:val="00D059B5"/>
    <w:rsid w:val="00D06610"/>
    <w:rsid w:val="00D12937"/>
    <w:rsid w:val="00D14578"/>
    <w:rsid w:val="00D17CE8"/>
    <w:rsid w:val="00D23C4E"/>
    <w:rsid w:val="00D312E2"/>
    <w:rsid w:val="00D31D09"/>
    <w:rsid w:val="00D33696"/>
    <w:rsid w:val="00D33F0A"/>
    <w:rsid w:val="00D34050"/>
    <w:rsid w:val="00D47BE1"/>
    <w:rsid w:val="00D52C7C"/>
    <w:rsid w:val="00D5320B"/>
    <w:rsid w:val="00D53741"/>
    <w:rsid w:val="00D54C0F"/>
    <w:rsid w:val="00D551F5"/>
    <w:rsid w:val="00D569AC"/>
    <w:rsid w:val="00D57790"/>
    <w:rsid w:val="00D6290B"/>
    <w:rsid w:val="00D67BFA"/>
    <w:rsid w:val="00D70793"/>
    <w:rsid w:val="00D712AA"/>
    <w:rsid w:val="00D71405"/>
    <w:rsid w:val="00D7147F"/>
    <w:rsid w:val="00D72E12"/>
    <w:rsid w:val="00D733AD"/>
    <w:rsid w:val="00D81830"/>
    <w:rsid w:val="00D82C20"/>
    <w:rsid w:val="00D84C9C"/>
    <w:rsid w:val="00D87751"/>
    <w:rsid w:val="00D93CF3"/>
    <w:rsid w:val="00D93FA8"/>
    <w:rsid w:val="00D97CC3"/>
    <w:rsid w:val="00DA3923"/>
    <w:rsid w:val="00DB0EC9"/>
    <w:rsid w:val="00DB36F7"/>
    <w:rsid w:val="00DB3F7D"/>
    <w:rsid w:val="00DB53AF"/>
    <w:rsid w:val="00DB5528"/>
    <w:rsid w:val="00DC1A3D"/>
    <w:rsid w:val="00DC5858"/>
    <w:rsid w:val="00DD067C"/>
    <w:rsid w:val="00DD283E"/>
    <w:rsid w:val="00DD3460"/>
    <w:rsid w:val="00DD7378"/>
    <w:rsid w:val="00DE0742"/>
    <w:rsid w:val="00DE0781"/>
    <w:rsid w:val="00DE4CCC"/>
    <w:rsid w:val="00DE783C"/>
    <w:rsid w:val="00DF0710"/>
    <w:rsid w:val="00DF340F"/>
    <w:rsid w:val="00DF3BE4"/>
    <w:rsid w:val="00DF3CB4"/>
    <w:rsid w:val="00DF5117"/>
    <w:rsid w:val="00E00228"/>
    <w:rsid w:val="00E00BA0"/>
    <w:rsid w:val="00E020EB"/>
    <w:rsid w:val="00E02992"/>
    <w:rsid w:val="00E05F68"/>
    <w:rsid w:val="00E0662C"/>
    <w:rsid w:val="00E06FC9"/>
    <w:rsid w:val="00E10A82"/>
    <w:rsid w:val="00E12FAA"/>
    <w:rsid w:val="00E13D97"/>
    <w:rsid w:val="00E17CBC"/>
    <w:rsid w:val="00E2149B"/>
    <w:rsid w:val="00E21C85"/>
    <w:rsid w:val="00E22839"/>
    <w:rsid w:val="00E255E0"/>
    <w:rsid w:val="00E25A9E"/>
    <w:rsid w:val="00E25D88"/>
    <w:rsid w:val="00E27CDA"/>
    <w:rsid w:val="00E31028"/>
    <w:rsid w:val="00E35B79"/>
    <w:rsid w:val="00E36D0B"/>
    <w:rsid w:val="00E43394"/>
    <w:rsid w:val="00E43A81"/>
    <w:rsid w:val="00E43E97"/>
    <w:rsid w:val="00E4791C"/>
    <w:rsid w:val="00E54A01"/>
    <w:rsid w:val="00E5537C"/>
    <w:rsid w:val="00E55E3B"/>
    <w:rsid w:val="00E57558"/>
    <w:rsid w:val="00E576FC"/>
    <w:rsid w:val="00E6060C"/>
    <w:rsid w:val="00E61074"/>
    <w:rsid w:val="00E616A4"/>
    <w:rsid w:val="00E61B6A"/>
    <w:rsid w:val="00E62A1E"/>
    <w:rsid w:val="00E64762"/>
    <w:rsid w:val="00E653D1"/>
    <w:rsid w:val="00E71374"/>
    <w:rsid w:val="00E72034"/>
    <w:rsid w:val="00E73A3A"/>
    <w:rsid w:val="00E73F12"/>
    <w:rsid w:val="00E7522C"/>
    <w:rsid w:val="00E818D6"/>
    <w:rsid w:val="00E81BD4"/>
    <w:rsid w:val="00E85A86"/>
    <w:rsid w:val="00E92FDD"/>
    <w:rsid w:val="00EA103C"/>
    <w:rsid w:val="00EA2CFB"/>
    <w:rsid w:val="00EB1DCA"/>
    <w:rsid w:val="00EB3534"/>
    <w:rsid w:val="00EB43A8"/>
    <w:rsid w:val="00EB4674"/>
    <w:rsid w:val="00EC1CB2"/>
    <w:rsid w:val="00EC44AE"/>
    <w:rsid w:val="00EC46FA"/>
    <w:rsid w:val="00EC57CA"/>
    <w:rsid w:val="00EC5900"/>
    <w:rsid w:val="00EC6D5B"/>
    <w:rsid w:val="00EC791A"/>
    <w:rsid w:val="00EC7F00"/>
    <w:rsid w:val="00ED33D6"/>
    <w:rsid w:val="00EE07F9"/>
    <w:rsid w:val="00EE0F53"/>
    <w:rsid w:val="00EE1239"/>
    <w:rsid w:val="00EE3F2E"/>
    <w:rsid w:val="00EE6014"/>
    <w:rsid w:val="00EE6142"/>
    <w:rsid w:val="00EE6444"/>
    <w:rsid w:val="00EE6503"/>
    <w:rsid w:val="00EF3F35"/>
    <w:rsid w:val="00EF530C"/>
    <w:rsid w:val="00EF69E0"/>
    <w:rsid w:val="00F01FE4"/>
    <w:rsid w:val="00F0263E"/>
    <w:rsid w:val="00F052D4"/>
    <w:rsid w:val="00F11762"/>
    <w:rsid w:val="00F1253E"/>
    <w:rsid w:val="00F1565D"/>
    <w:rsid w:val="00F20D29"/>
    <w:rsid w:val="00F2607B"/>
    <w:rsid w:val="00F27769"/>
    <w:rsid w:val="00F31E19"/>
    <w:rsid w:val="00F32FE6"/>
    <w:rsid w:val="00F33D50"/>
    <w:rsid w:val="00F34596"/>
    <w:rsid w:val="00F35264"/>
    <w:rsid w:val="00F442A9"/>
    <w:rsid w:val="00F46224"/>
    <w:rsid w:val="00F47CD6"/>
    <w:rsid w:val="00F57572"/>
    <w:rsid w:val="00F60FA2"/>
    <w:rsid w:val="00F62D64"/>
    <w:rsid w:val="00F714A4"/>
    <w:rsid w:val="00F7204E"/>
    <w:rsid w:val="00F72C8E"/>
    <w:rsid w:val="00F74438"/>
    <w:rsid w:val="00F74EF0"/>
    <w:rsid w:val="00F75F39"/>
    <w:rsid w:val="00F76FA7"/>
    <w:rsid w:val="00F8638E"/>
    <w:rsid w:val="00F8720C"/>
    <w:rsid w:val="00F91AA5"/>
    <w:rsid w:val="00F938B0"/>
    <w:rsid w:val="00F941E3"/>
    <w:rsid w:val="00FA095A"/>
    <w:rsid w:val="00FA2948"/>
    <w:rsid w:val="00FA65F2"/>
    <w:rsid w:val="00FB17C1"/>
    <w:rsid w:val="00FB3D0B"/>
    <w:rsid w:val="00FC02D4"/>
    <w:rsid w:val="00FC12BC"/>
    <w:rsid w:val="00FC14A1"/>
    <w:rsid w:val="00FC28B1"/>
    <w:rsid w:val="00FC679E"/>
    <w:rsid w:val="00FD2305"/>
    <w:rsid w:val="00FD2729"/>
    <w:rsid w:val="00FD2EF1"/>
    <w:rsid w:val="00FD3C6C"/>
    <w:rsid w:val="00FD3CB2"/>
    <w:rsid w:val="00FD4C39"/>
    <w:rsid w:val="00FD4CDC"/>
    <w:rsid w:val="00FD5191"/>
    <w:rsid w:val="00FD7234"/>
    <w:rsid w:val="00FD75BC"/>
    <w:rsid w:val="00FE2980"/>
    <w:rsid w:val="00FE4501"/>
    <w:rsid w:val="00F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2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0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B3439"/>
    <w:pPr>
      <w:tabs>
        <w:tab w:val="center" w:pos="4252"/>
        <w:tab w:val="right" w:pos="8504"/>
      </w:tabs>
      <w:snapToGrid w:val="0"/>
    </w:pPr>
  </w:style>
  <w:style w:type="character" w:customStyle="1" w:styleId="a5">
    <w:name w:val="ヘッダー (文字)"/>
    <w:basedOn w:val="a0"/>
    <w:link w:val="a4"/>
    <w:rsid w:val="004B3439"/>
    <w:rPr>
      <w:rFonts w:ascii="Century" w:eastAsia="ＭＳ 明朝" w:hAnsi="Century" w:cs="Times New Roman"/>
      <w:sz w:val="24"/>
      <w:szCs w:val="24"/>
    </w:rPr>
  </w:style>
  <w:style w:type="paragraph" w:styleId="a6">
    <w:name w:val="footer"/>
    <w:basedOn w:val="a"/>
    <w:link w:val="a7"/>
    <w:uiPriority w:val="99"/>
    <w:unhideWhenUsed/>
    <w:rsid w:val="004B3439"/>
    <w:pPr>
      <w:tabs>
        <w:tab w:val="center" w:pos="4252"/>
        <w:tab w:val="right" w:pos="8504"/>
      </w:tabs>
      <w:snapToGrid w:val="0"/>
    </w:pPr>
  </w:style>
  <w:style w:type="character" w:customStyle="1" w:styleId="a7">
    <w:name w:val="フッター (文字)"/>
    <w:basedOn w:val="a0"/>
    <w:link w:val="a6"/>
    <w:uiPriority w:val="99"/>
    <w:rsid w:val="004B3439"/>
    <w:rPr>
      <w:rFonts w:ascii="Century" w:eastAsia="ＭＳ 明朝" w:hAnsi="Century" w:cs="Times New Roman"/>
      <w:sz w:val="24"/>
      <w:szCs w:val="24"/>
    </w:rPr>
  </w:style>
  <w:style w:type="character" w:styleId="a8">
    <w:name w:val="Hyperlink"/>
    <w:basedOn w:val="a0"/>
    <w:uiPriority w:val="99"/>
    <w:unhideWhenUsed/>
    <w:rsid w:val="001228FD"/>
    <w:rPr>
      <w:color w:val="0563C1" w:themeColor="hyperlink"/>
      <w:u w:val="single"/>
    </w:rPr>
  </w:style>
  <w:style w:type="character" w:styleId="a9">
    <w:name w:val="Unresolved Mention"/>
    <w:basedOn w:val="a0"/>
    <w:uiPriority w:val="99"/>
    <w:semiHidden/>
    <w:unhideWhenUsed/>
    <w:rsid w:val="001228FD"/>
    <w:rPr>
      <w:color w:val="605E5C"/>
      <w:shd w:val="clear" w:color="auto" w:fill="E1DFDD"/>
    </w:rPr>
  </w:style>
  <w:style w:type="table" w:customStyle="1" w:styleId="1">
    <w:name w:val="表 (格子)1"/>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1851C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35B98"/>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6E000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737093"/>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58290A"/>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7C97"/>
    <w:pPr>
      <w:ind w:leftChars="400" w:left="840"/>
    </w:pPr>
  </w:style>
  <w:style w:type="paragraph" w:styleId="ab">
    <w:name w:val="Date"/>
    <w:basedOn w:val="a"/>
    <w:next w:val="a"/>
    <w:link w:val="ac"/>
    <w:unhideWhenUsed/>
    <w:rsid w:val="00ED33D6"/>
  </w:style>
  <w:style w:type="character" w:customStyle="1" w:styleId="ac">
    <w:name w:val="日付 (文字)"/>
    <w:basedOn w:val="a0"/>
    <w:link w:val="ab"/>
    <w:rsid w:val="00ED33D6"/>
    <w:rPr>
      <w:rFonts w:ascii="Century" w:eastAsia="ＭＳ 明朝" w:hAnsi="Century" w:cs="Times New Roman"/>
      <w:sz w:val="24"/>
      <w:szCs w:val="24"/>
    </w:rPr>
  </w:style>
  <w:style w:type="character" w:styleId="ad">
    <w:name w:val="page number"/>
    <w:rsid w:val="00FD7234"/>
  </w:style>
  <w:style w:type="paragraph" w:styleId="ae">
    <w:name w:val="Balloon Text"/>
    <w:basedOn w:val="a"/>
    <w:link w:val="af"/>
    <w:rsid w:val="00FD7234"/>
    <w:rPr>
      <w:rFonts w:ascii="Arial" w:eastAsia="ＭＳ ゴシック" w:hAnsi="Arial"/>
      <w:sz w:val="18"/>
      <w:szCs w:val="18"/>
    </w:rPr>
  </w:style>
  <w:style w:type="character" w:customStyle="1" w:styleId="af">
    <w:name w:val="吹き出し (文字)"/>
    <w:basedOn w:val="a0"/>
    <w:link w:val="ae"/>
    <w:rsid w:val="00FD7234"/>
    <w:rPr>
      <w:rFonts w:ascii="Arial" w:eastAsia="ＭＳ ゴシック" w:hAnsi="Arial" w:cs="Times New Roman"/>
      <w:sz w:val="18"/>
      <w:szCs w:val="18"/>
    </w:rPr>
  </w:style>
  <w:style w:type="paragraph" w:styleId="Web">
    <w:name w:val="Normal (Web)"/>
    <w:basedOn w:val="a"/>
    <w:uiPriority w:val="99"/>
    <w:unhideWhenUsed/>
    <w:rsid w:val="00FD723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Revision"/>
    <w:hidden/>
    <w:uiPriority w:val="99"/>
    <w:semiHidden/>
    <w:rsid w:val="007F302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8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5651</Words>
  <Characters>32216</Characters>
  <Application>Microsoft Office Word</Application>
  <DocSecurity>0</DocSecurity>
  <Lines>268</Lines>
  <Paragraphs>75</Paragraphs>
  <ScaleCrop>false</ScaleCrop>
  <Company/>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2026-01-08T10:34:00Z</dcterms:created>
  <dcterms:modified xsi:type="dcterms:W3CDTF">2026-01-08T10:35:00Z</dcterms:modified>
</cp:coreProperties>
</file>